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0F" w:rsidRDefault="00543530">
      <w:pPr>
        <w:rPr>
          <w:rFonts w:asciiTheme="minorHAnsi" w:hAnsiTheme="minorHAnsi" w:cstheme="minorHAnsi"/>
          <w:sz w:val="22"/>
          <w:szCs w:val="22"/>
        </w:rPr>
      </w:pPr>
      <w:r>
        <w:rPr>
          <w:rFonts w:asciiTheme="minorHAnsi" w:hAnsiTheme="minorHAnsi" w:cstheme="minorHAnsi"/>
          <w:sz w:val="22"/>
          <w:szCs w:val="22"/>
        </w:rPr>
        <w:t xml:space="preserve">At this stage, I did select topics by analyzing the priorities set by the </w:t>
      </w:r>
      <w:proofErr w:type="spellStart"/>
      <w:r>
        <w:rPr>
          <w:rFonts w:asciiTheme="minorHAnsi" w:hAnsiTheme="minorHAnsi" w:cstheme="minorHAnsi"/>
          <w:sz w:val="22"/>
          <w:szCs w:val="22"/>
        </w:rPr>
        <w:t>EUROfusion</w:t>
      </w:r>
      <w:proofErr w:type="spellEnd"/>
      <w:r>
        <w:rPr>
          <w:rFonts w:asciiTheme="minorHAnsi" w:hAnsiTheme="minorHAnsi" w:cstheme="minorHAnsi"/>
          <w:sz w:val="22"/>
          <w:szCs w:val="22"/>
        </w:rPr>
        <w:t xml:space="preserve"> group in charge of the ITER operation (</w:t>
      </w: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table 1) and the list of high priority items to support ITER engineering design as set by A. Becoulet (as Head of Engineering domain).  I try to find topics that are of join interest</w:t>
      </w:r>
      <w:r w:rsidR="00D22D9C">
        <w:rPr>
          <w:rFonts w:asciiTheme="minorHAnsi" w:hAnsiTheme="minorHAnsi" w:cstheme="minorHAnsi"/>
          <w:sz w:val="22"/>
          <w:szCs w:val="22"/>
        </w:rPr>
        <w:t xml:space="preserve"> between </w:t>
      </w:r>
      <w:proofErr w:type="spellStart"/>
      <w:r w:rsidR="00D22D9C">
        <w:rPr>
          <w:rFonts w:asciiTheme="minorHAnsi" w:hAnsiTheme="minorHAnsi" w:cstheme="minorHAnsi"/>
          <w:sz w:val="22"/>
          <w:szCs w:val="22"/>
        </w:rPr>
        <w:t>EUROfusion</w:t>
      </w:r>
      <w:proofErr w:type="spellEnd"/>
      <w:r w:rsidR="00D22D9C">
        <w:rPr>
          <w:rFonts w:asciiTheme="minorHAnsi" w:hAnsiTheme="minorHAnsi" w:cstheme="minorHAnsi"/>
          <w:sz w:val="22"/>
          <w:szCs w:val="22"/>
        </w:rPr>
        <w:t xml:space="preserve"> and ITER-IO</w:t>
      </w:r>
      <w:r w:rsidR="00600721">
        <w:rPr>
          <w:rFonts w:asciiTheme="minorHAnsi" w:hAnsiTheme="minorHAnsi" w:cstheme="minorHAnsi"/>
          <w:sz w:val="22"/>
          <w:szCs w:val="22"/>
        </w:rPr>
        <w:t xml:space="preserve"> to maximize the chances for a young engineer to get a future position </w:t>
      </w:r>
      <w:r w:rsidR="00B5740F">
        <w:rPr>
          <w:rFonts w:asciiTheme="minorHAnsi" w:hAnsiTheme="minorHAnsi" w:cstheme="minorHAnsi"/>
          <w:sz w:val="22"/>
          <w:szCs w:val="22"/>
        </w:rPr>
        <w:t xml:space="preserve">within </w:t>
      </w:r>
      <w:r w:rsidR="00600721">
        <w:rPr>
          <w:rFonts w:asciiTheme="minorHAnsi" w:hAnsiTheme="minorHAnsi" w:cstheme="minorHAnsi"/>
          <w:sz w:val="22"/>
          <w:szCs w:val="22"/>
        </w:rPr>
        <w:t>either the EU beneficiaries or ITER-IO or F4E</w:t>
      </w:r>
      <w:r>
        <w:rPr>
          <w:rFonts w:asciiTheme="minorHAnsi" w:hAnsiTheme="minorHAnsi" w:cstheme="minorHAnsi"/>
          <w:sz w:val="22"/>
          <w:szCs w:val="22"/>
        </w:rPr>
        <w:t>.</w:t>
      </w:r>
      <w:r w:rsidR="00D22D9C">
        <w:rPr>
          <w:rFonts w:asciiTheme="minorHAnsi" w:hAnsiTheme="minorHAnsi" w:cstheme="minorHAnsi"/>
          <w:sz w:val="22"/>
          <w:szCs w:val="22"/>
        </w:rPr>
        <w:t xml:space="preserve"> Not all the topics are for </w:t>
      </w:r>
      <w:proofErr w:type="spellStart"/>
      <w:r w:rsidR="00D22D9C">
        <w:rPr>
          <w:rFonts w:asciiTheme="minorHAnsi" w:hAnsiTheme="minorHAnsi" w:cstheme="minorHAnsi"/>
          <w:sz w:val="22"/>
          <w:szCs w:val="22"/>
        </w:rPr>
        <w:t>WPrIO</w:t>
      </w:r>
      <w:proofErr w:type="spellEnd"/>
      <w:r w:rsidR="00D22D9C">
        <w:rPr>
          <w:rFonts w:asciiTheme="minorHAnsi" w:hAnsiTheme="minorHAnsi" w:cstheme="minorHAnsi"/>
          <w:sz w:val="22"/>
          <w:szCs w:val="22"/>
        </w:rPr>
        <w:t xml:space="preserve">. </w:t>
      </w:r>
      <w:r w:rsidR="00B026A7" w:rsidRPr="00B026A7">
        <w:rPr>
          <w:rFonts w:asciiTheme="minorHAnsi" w:hAnsiTheme="minorHAnsi" w:cstheme="minorHAnsi"/>
          <w:sz w:val="22"/>
          <w:szCs w:val="22"/>
        </w:rPr>
        <w:t xml:space="preserve"> </w:t>
      </w:r>
      <w:r w:rsidR="00B026A7">
        <w:rPr>
          <w:rFonts w:asciiTheme="minorHAnsi" w:hAnsiTheme="minorHAnsi" w:cstheme="minorHAnsi"/>
          <w:sz w:val="22"/>
          <w:szCs w:val="22"/>
        </w:rPr>
        <w:t xml:space="preserve">The list below of proposed topics for EEG is not prioritized. </w:t>
      </w:r>
      <w:r>
        <w:rPr>
          <w:rFonts w:asciiTheme="minorHAnsi" w:hAnsiTheme="minorHAnsi" w:cstheme="minorHAnsi"/>
          <w:sz w:val="22"/>
          <w:szCs w:val="22"/>
        </w:rPr>
        <w:t xml:space="preserve">At the moment ITER potential contacts have not been contacted. </w:t>
      </w:r>
    </w:p>
    <w:p w:rsidR="005A7C95" w:rsidRDefault="005A7C95">
      <w:pPr>
        <w:rPr>
          <w:rFonts w:asciiTheme="minorHAnsi" w:hAnsiTheme="minorHAnsi" w:cstheme="minorHAnsi"/>
          <w:sz w:val="22"/>
          <w:szCs w:val="22"/>
        </w:rPr>
      </w:pPr>
    </w:p>
    <w:p w:rsidR="004F0384" w:rsidRPr="00BB3DF2" w:rsidRDefault="004F0384">
      <w:pPr>
        <w:rPr>
          <w:rFonts w:asciiTheme="minorHAnsi" w:hAnsiTheme="minorHAnsi" w:cstheme="minorHAnsi"/>
          <w:sz w:val="22"/>
          <w:szCs w:val="22"/>
        </w:rPr>
      </w:pPr>
      <w:r w:rsidRPr="00BB3DF2">
        <w:rPr>
          <w:rFonts w:asciiTheme="minorHAnsi" w:hAnsiTheme="minorHAnsi" w:cstheme="minorHAnsi"/>
          <w:sz w:val="22"/>
          <w:szCs w:val="22"/>
        </w:rPr>
        <w:t xml:space="preserve">Topics </w:t>
      </w:r>
    </w:p>
    <w:p w:rsidR="004F0384" w:rsidRPr="00361105" w:rsidRDefault="00BB3DF2" w:rsidP="00BB3DF2">
      <w:pPr>
        <w:pStyle w:val="Paragraphedeliste"/>
        <w:numPr>
          <w:ilvl w:val="0"/>
          <w:numId w:val="11"/>
        </w:numPr>
        <w:rPr>
          <w:rFonts w:cstheme="minorHAnsi"/>
        </w:rPr>
      </w:pPr>
      <w:r w:rsidRPr="00BB3DF2">
        <w:rPr>
          <w:rFonts w:cstheme="minorHAnsi"/>
          <w:color w:val="000000" w:themeColor="text1"/>
        </w:rPr>
        <w:t>Development of a wall monitoring system for real time protection of the plasma facing components in support to ITER operation</w:t>
      </w:r>
    </w:p>
    <w:p w:rsidR="00950316" w:rsidRDefault="00950316" w:rsidP="00361105">
      <w:pPr>
        <w:pStyle w:val="Paragraphedeliste"/>
        <w:numPr>
          <w:ilvl w:val="1"/>
          <w:numId w:val="11"/>
        </w:numPr>
        <w:rPr>
          <w:rFonts w:cstheme="minorHAnsi"/>
        </w:rPr>
      </w:pPr>
      <w:r>
        <w:rPr>
          <w:rFonts w:cstheme="minorHAnsi"/>
        </w:rPr>
        <w:t xml:space="preserve">This is a high priority </w:t>
      </w:r>
      <w:r w:rsidR="00B026A7">
        <w:rPr>
          <w:rFonts w:cstheme="minorHAnsi"/>
        </w:rPr>
        <w:t>topic</w:t>
      </w:r>
      <w:r>
        <w:rPr>
          <w:rFonts w:cstheme="minorHAnsi"/>
        </w:rPr>
        <w:t xml:space="preserve"> for ITER and </w:t>
      </w:r>
      <w:proofErr w:type="spellStart"/>
      <w:r>
        <w:rPr>
          <w:rFonts w:cstheme="minorHAnsi"/>
        </w:rPr>
        <w:t>EUROfusion</w:t>
      </w:r>
      <w:proofErr w:type="spellEnd"/>
      <w:r>
        <w:rPr>
          <w:rFonts w:cstheme="minorHAnsi"/>
        </w:rPr>
        <w:t xml:space="preserve">. An activity has been initiated </w:t>
      </w:r>
      <w:r w:rsidR="00B026A7">
        <w:rPr>
          <w:rFonts w:cstheme="minorHAnsi"/>
        </w:rPr>
        <w:t xml:space="preserve">within </w:t>
      </w:r>
      <w:proofErr w:type="spellStart"/>
      <w:r w:rsidR="00B026A7">
        <w:rPr>
          <w:rFonts w:cstheme="minorHAnsi"/>
        </w:rPr>
        <w:t>WPrIO</w:t>
      </w:r>
      <w:proofErr w:type="spellEnd"/>
      <w:r w:rsidR="00B026A7">
        <w:rPr>
          <w:rFonts w:cstheme="minorHAnsi"/>
        </w:rPr>
        <w:t xml:space="preserve"> and should have a critical impact to support ITER operation since the development of reliable ITER scenario will require real time protection of PFC while optimizing the fusion performance. </w:t>
      </w:r>
    </w:p>
    <w:p w:rsidR="00B5740F" w:rsidRPr="00B5740F" w:rsidRDefault="00B5740F" w:rsidP="00B5740F">
      <w:pPr>
        <w:pStyle w:val="Paragraphedeliste"/>
        <w:numPr>
          <w:ilvl w:val="1"/>
          <w:numId w:val="11"/>
        </w:numPr>
        <w:rPr>
          <w:rFonts w:cstheme="minorHAnsi"/>
        </w:rPr>
      </w:pPr>
      <w:r>
        <w:rPr>
          <w:rFonts w:cstheme="minorHAnsi"/>
        </w:rPr>
        <w:t xml:space="preserve">Subject already elaborated in 2020 </w:t>
      </w:r>
      <w:proofErr w:type="spellStart"/>
      <w:r>
        <w:rPr>
          <w:rFonts w:cstheme="minorHAnsi"/>
        </w:rPr>
        <w:t>cf</w:t>
      </w:r>
      <w:proofErr w:type="spellEnd"/>
      <w:r>
        <w:rPr>
          <w:rFonts w:cstheme="minorHAnsi"/>
        </w:rPr>
        <w:t xml:space="preserve"> annex to  this document </w:t>
      </w:r>
    </w:p>
    <w:p w:rsidR="00D22D9C" w:rsidRPr="00950316" w:rsidRDefault="00D22D9C" w:rsidP="00361105">
      <w:pPr>
        <w:pStyle w:val="Paragraphedeliste"/>
        <w:numPr>
          <w:ilvl w:val="1"/>
          <w:numId w:val="11"/>
        </w:numPr>
        <w:rPr>
          <w:rFonts w:cstheme="minorHAnsi"/>
        </w:rPr>
      </w:pPr>
      <w:r>
        <w:rPr>
          <w:rFonts w:cstheme="minorHAnsi"/>
        </w:rPr>
        <w:t xml:space="preserve">This is of join interest for </w:t>
      </w:r>
      <w:proofErr w:type="spellStart"/>
      <w:r>
        <w:rPr>
          <w:rFonts w:cstheme="minorHAnsi"/>
        </w:rPr>
        <w:t>PrIO</w:t>
      </w:r>
      <w:proofErr w:type="spellEnd"/>
      <w:r>
        <w:rPr>
          <w:rFonts w:cstheme="minorHAnsi"/>
        </w:rPr>
        <w:t>, W7X and PWIE and TE</w:t>
      </w:r>
    </w:p>
    <w:p w:rsidR="00361105" w:rsidRPr="00BB3DF2" w:rsidRDefault="00361105" w:rsidP="00361105">
      <w:pPr>
        <w:pStyle w:val="Paragraphedeliste"/>
        <w:numPr>
          <w:ilvl w:val="1"/>
          <w:numId w:val="11"/>
        </w:numPr>
        <w:rPr>
          <w:rFonts w:cstheme="minorHAnsi"/>
        </w:rPr>
      </w:pPr>
      <w:r>
        <w:rPr>
          <w:rFonts w:cstheme="minorHAnsi"/>
          <w:color w:val="000000" w:themeColor="text1"/>
        </w:rPr>
        <w:t xml:space="preserve">ITER Contact R. Pitts </w:t>
      </w:r>
    </w:p>
    <w:p w:rsidR="00BB3DF2" w:rsidRDefault="00BB3DF2" w:rsidP="00BB3DF2">
      <w:pPr>
        <w:pStyle w:val="Paragraphedeliste"/>
        <w:numPr>
          <w:ilvl w:val="0"/>
          <w:numId w:val="11"/>
        </w:numPr>
        <w:rPr>
          <w:rFonts w:cstheme="minorHAnsi"/>
        </w:rPr>
      </w:pPr>
      <w:r w:rsidRPr="00BB3DF2">
        <w:rPr>
          <w:rFonts w:cstheme="minorHAnsi"/>
        </w:rPr>
        <w:t>Engineering support on the wall conditioning and ITER G</w:t>
      </w:r>
      <w:r w:rsidR="00BA052C">
        <w:rPr>
          <w:rFonts w:cstheme="minorHAnsi"/>
        </w:rPr>
        <w:t xml:space="preserve">low </w:t>
      </w:r>
      <w:r w:rsidRPr="00BB3DF2">
        <w:rPr>
          <w:rFonts w:cstheme="minorHAnsi"/>
        </w:rPr>
        <w:t>D</w:t>
      </w:r>
      <w:r w:rsidR="00BA052C">
        <w:rPr>
          <w:rFonts w:cstheme="minorHAnsi"/>
        </w:rPr>
        <w:t xml:space="preserve">ischarge </w:t>
      </w:r>
      <w:r w:rsidRPr="00BB3DF2">
        <w:rPr>
          <w:rFonts w:cstheme="minorHAnsi"/>
        </w:rPr>
        <w:t>C</w:t>
      </w:r>
      <w:r w:rsidR="00BA052C">
        <w:rPr>
          <w:rFonts w:cstheme="minorHAnsi"/>
        </w:rPr>
        <w:t>leaning</w:t>
      </w:r>
      <w:r w:rsidRPr="00BB3DF2">
        <w:rPr>
          <w:rFonts w:cstheme="minorHAnsi"/>
        </w:rPr>
        <w:t xml:space="preserve"> design </w:t>
      </w:r>
    </w:p>
    <w:p w:rsidR="00543530" w:rsidRDefault="00543530" w:rsidP="00543530">
      <w:pPr>
        <w:pStyle w:val="Paragraphedeliste"/>
        <w:numPr>
          <w:ilvl w:val="1"/>
          <w:numId w:val="11"/>
        </w:numPr>
        <w:rPr>
          <w:rFonts w:cstheme="minorHAnsi"/>
        </w:rPr>
      </w:pPr>
      <w:r>
        <w:rPr>
          <w:rFonts w:cstheme="minorHAnsi"/>
        </w:rPr>
        <w:t xml:space="preserve">Within WPRIO, the sub-project called ITER operation will have a strong focus on the first plasmas operation items. One item identified with ITER-IO is the </w:t>
      </w:r>
      <w:r w:rsidR="00361105">
        <w:rPr>
          <w:rFonts w:cstheme="minorHAnsi"/>
        </w:rPr>
        <w:t xml:space="preserve">wall conditioning aspects and the lessons leant from the EU tokamaks. </w:t>
      </w:r>
      <w:r>
        <w:rPr>
          <w:rFonts w:cstheme="minorHAnsi"/>
        </w:rPr>
        <w:t xml:space="preserve"> </w:t>
      </w:r>
      <w:r w:rsidR="00361105">
        <w:rPr>
          <w:rFonts w:cstheme="minorHAnsi"/>
        </w:rPr>
        <w:t xml:space="preserve">This is of join interest for ITER and </w:t>
      </w:r>
      <w:proofErr w:type="spellStart"/>
      <w:r w:rsidR="00361105">
        <w:rPr>
          <w:rFonts w:cstheme="minorHAnsi"/>
        </w:rPr>
        <w:t>EUROfusion</w:t>
      </w:r>
      <w:proofErr w:type="spellEnd"/>
      <w:r w:rsidR="00361105">
        <w:rPr>
          <w:rFonts w:cstheme="minorHAnsi"/>
        </w:rPr>
        <w:t xml:space="preserve">. </w:t>
      </w:r>
      <w:r w:rsidR="00B5740F">
        <w:rPr>
          <w:rFonts w:cstheme="minorHAnsi"/>
        </w:rPr>
        <w:t xml:space="preserve">The work will impact the first plasma operation phases where we expect already significant EU participation. </w:t>
      </w:r>
    </w:p>
    <w:p w:rsidR="00D22D9C" w:rsidRPr="00D22D9C" w:rsidRDefault="00D22D9C" w:rsidP="00D22D9C">
      <w:pPr>
        <w:pStyle w:val="Paragraphedeliste"/>
        <w:numPr>
          <w:ilvl w:val="1"/>
          <w:numId w:val="11"/>
        </w:numPr>
        <w:rPr>
          <w:rFonts w:cstheme="minorHAnsi"/>
        </w:rPr>
      </w:pPr>
      <w:r>
        <w:rPr>
          <w:rFonts w:cstheme="minorHAnsi"/>
        </w:rPr>
        <w:t xml:space="preserve">This is of join interest for </w:t>
      </w:r>
      <w:proofErr w:type="spellStart"/>
      <w:r>
        <w:rPr>
          <w:rFonts w:cstheme="minorHAnsi"/>
        </w:rPr>
        <w:t>PrIO</w:t>
      </w:r>
      <w:proofErr w:type="spellEnd"/>
      <w:r>
        <w:rPr>
          <w:rFonts w:cstheme="minorHAnsi"/>
        </w:rPr>
        <w:t>, and PWIE and TE</w:t>
      </w:r>
    </w:p>
    <w:p w:rsidR="00BA052C" w:rsidRDefault="00361105" w:rsidP="00BA052C">
      <w:pPr>
        <w:pStyle w:val="Paragraphedeliste"/>
        <w:numPr>
          <w:ilvl w:val="1"/>
          <w:numId w:val="11"/>
        </w:numPr>
        <w:rPr>
          <w:rFonts w:cstheme="minorHAnsi"/>
        </w:rPr>
      </w:pPr>
      <w:r>
        <w:rPr>
          <w:rFonts w:cstheme="minorHAnsi"/>
        </w:rPr>
        <w:t>ITER contact</w:t>
      </w:r>
      <w:r w:rsidR="00BA052C">
        <w:rPr>
          <w:rFonts w:cstheme="minorHAnsi"/>
        </w:rPr>
        <w:t xml:space="preserve">: </w:t>
      </w:r>
      <w:r w:rsidR="00BA052C" w:rsidRPr="00BA052C">
        <w:rPr>
          <w:rFonts w:cstheme="minorHAnsi"/>
        </w:rPr>
        <w:t xml:space="preserve">So </w:t>
      </w:r>
      <w:proofErr w:type="gramStart"/>
      <w:r w:rsidR="00BA052C" w:rsidRPr="00BA052C">
        <w:rPr>
          <w:rFonts w:cstheme="minorHAnsi"/>
        </w:rPr>
        <w:t>MARUYAMA</w:t>
      </w:r>
      <w:r w:rsidR="00BA052C">
        <w:rPr>
          <w:rFonts w:cstheme="minorHAnsi"/>
        </w:rPr>
        <w:t xml:space="preserve"> </w:t>
      </w:r>
      <w:r w:rsidR="00543530">
        <w:rPr>
          <w:rFonts w:cstheme="minorHAnsi"/>
        </w:rPr>
        <w:t>,</w:t>
      </w:r>
      <w:proofErr w:type="gramEnd"/>
      <w:r w:rsidR="00543530">
        <w:rPr>
          <w:rFonts w:cstheme="minorHAnsi"/>
        </w:rPr>
        <w:t xml:space="preserve"> R . Pitts </w:t>
      </w:r>
    </w:p>
    <w:p w:rsidR="00BB3DF2" w:rsidRPr="00BA052C" w:rsidRDefault="00BB3DF2" w:rsidP="00BB3DF2">
      <w:pPr>
        <w:pStyle w:val="Paragraphedeliste"/>
        <w:numPr>
          <w:ilvl w:val="0"/>
          <w:numId w:val="11"/>
        </w:numPr>
        <w:rPr>
          <w:rFonts w:cstheme="minorHAnsi"/>
        </w:rPr>
      </w:pPr>
      <w:r>
        <w:t>E</w:t>
      </w:r>
      <w:r w:rsidRPr="001E316C">
        <w:t>fficiency optimization of negative ion beam</w:t>
      </w:r>
      <w:r>
        <w:t>s</w:t>
      </w:r>
      <w:r w:rsidRPr="001E316C">
        <w:t xml:space="preserve"> for ITER Neutral Beam Injector prototypes</w:t>
      </w:r>
      <w:r w:rsidR="00543530">
        <w:t xml:space="preserve"> (</w:t>
      </w:r>
      <w:r>
        <w:t xml:space="preserve">NBTF) </w:t>
      </w:r>
    </w:p>
    <w:p w:rsidR="00361105" w:rsidRDefault="00361105" w:rsidP="00543530">
      <w:pPr>
        <w:pStyle w:val="Paragraphedeliste"/>
        <w:numPr>
          <w:ilvl w:val="1"/>
          <w:numId w:val="11"/>
        </w:numPr>
        <w:rPr>
          <w:rFonts w:cstheme="minorHAnsi"/>
        </w:rPr>
      </w:pPr>
      <w:r>
        <w:rPr>
          <w:rFonts w:cstheme="minorHAnsi"/>
        </w:rPr>
        <w:t xml:space="preserve">Within WPRIO, a strong effort is made to support ITER for a safe operation of the NB systems. This is a strong priority in EU with the exploitation of the NBTF. The young engineering will join a team </w:t>
      </w:r>
      <w:r w:rsidR="00B5740F">
        <w:rPr>
          <w:rFonts w:cstheme="minorHAnsi"/>
        </w:rPr>
        <w:t xml:space="preserve">at the NBTF and should be in a good position to be part of the NB system operation in the long terms. </w:t>
      </w:r>
    </w:p>
    <w:p w:rsidR="00B5740F" w:rsidRDefault="00B5740F" w:rsidP="00543530">
      <w:pPr>
        <w:pStyle w:val="Paragraphedeliste"/>
        <w:numPr>
          <w:ilvl w:val="1"/>
          <w:numId w:val="11"/>
        </w:numPr>
        <w:rPr>
          <w:rFonts w:cstheme="minorHAnsi"/>
        </w:rPr>
      </w:pPr>
      <w:r>
        <w:rPr>
          <w:rFonts w:cstheme="minorHAnsi"/>
        </w:rPr>
        <w:t xml:space="preserve">Subject already elaborated in 2020 </w:t>
      </w:r>
      <w:proofErr w:type="spellStart"/>
      <w:r>
        <w:rPr>
          <w:rFonts w:cstheme="minorHAnsi"/>
        </w:rPr>
        <w:t>cf</w:t>
      </w:r>
      <w:proofErr w:type="spellEnd"/>
      <w:r>
        <w:rPr>
          <w:rFonts w:cstheme="minorHAnsi"/>
        </w:rPr>
        <w:t xml:space="preserve"> annex to this document </w:t>
      </w:r>
    </w:p>
    <w:p w:rsidR="00D22D9C" w:rsidRPr="00361105" w:rsidRDefault="00D22D9C" w:rsidP="00543530">
      <w:pPr>
        <w:pStyle w:val="Paragraphedeliste"/>
        <w:numPr>
          <w:ilvl w:val="1"/>
          <w:numId w:val="11"/>
        </w:numPr>
        <w:rPr>
          <w:rFonts w:cstheme="minorHAnsi"/>
        </w:rPr>
      </w:pPr>
      <w:proofErr w:type="spellStart"/>
      <w:r>
        <w:rPr>
          <w:rFonts w:cstheme="minorHAnsi"/>
        </w:rPr>
        <w:t>PrIO</w:t>
      </w:r>
      <w:proofErr w:type="spellEnd"/>
    </w:p>
    <w:p w:rsidR="00BA052C" w:rsidRPr="00950316" w:rsidRDefault="00361105" w:rsidP="00543530">
      <w:pPr>
        <w:pStyle w:val="Paragraphedeliste"/>
        <w:numPr>
          <w:ilvl w:val="1"/>
          <w:numId w:val="11"/>
        </w:numPr>
        <w:rPr>
          <w:rFonts w:cstheme="minorHAnsi"/>
        </w:rPr>
      </w:pPr>
      <w:r>
        <w:t>ITER NBTF contact</w:t>
      </w:r>
      <w:r w:rsidR="00BA052C">
        <w:t xml:space="preserve">: </w:t>
      </w:r>
      <w:hyperlink r:id="rId5" w:history="1">
        <w:r w:rsidR="00950316" w:rsidRPr="00F61E6E">
          <w:rPr>
            <w:rStyle w:val="Lienhypertexte"/>
          </w:rPr>
          <w:t>vanni.toigo@igi.cnr.it</w:t>
        </w:r>
      </w:hyperlink>
    </w:p>
    <w:p w:rsidR="005A7C95" w:rsidRPr="00830B85" w:rsidRDefault="00460955" w:rsidP="005A7C95">
      <w:pPr>
        <w:pStyle w:val="Paragraphedeliste"/>
        <w:numPr>
          <w:ilvl w:val="0"/>
          <w:numId w:val="11"/>
        </w:numPr>
        <w:rPr>
          <w:rFonts w:cstheme="minorHAnsi"/>
          <w:color w:val="000000" w:themeColor="text1"/>
        </w:rPr>
      </w:pPr>
      <w:bookmarkStart w:id="0" w:name="_GoBack"/>
      <w:r w:rsidRPr="00830B85">
        <w:rPr>
          <w:rFonts w:cstheme="minorHAnsi"/>
          <w:color w:val="000000" w:themeColor="text1"/>
        </w:rPr>
        <w:t>Reduction of co-extracted electron currents and improvement of their symmetry in large negative ion sources for ITER NBI</w:t>
      </w:r>
      <w:r w:rsidR="005A7C95" w:rsidRPr="00830B85">
        <w:rPr>
          <w:rFonts w:cstheme="minorHAnsi"/>
          <w:color w:val="000000" w:themeColor="text1"/>
        </w:rPr>
        <w:t xml:space="preserve"> </w:t>
      </w:r>
    </w:p>
    <w:p w:rsidR="00AF5475" w:rsidRPr="00830B85" w:rsidRDefault="005A7C95" w:rsidP="00FA75AB">
      <w:pPr>
        <w:pStyle w:val="Paragraphedeliste"/>
        <w:numPr>
          <w:ilvl w:val="1"/>
          <w:numId w:val="11"/>
        </w:numPr>
        <w:rPr>
          <w:rFonts w:cstheme="minorHAnsi"/>
          <w:color w:val="000000" w:themeColor="text1"/>
        </w:rPr>
      </w:pPr>
      <w:r w:rsidRPr="00830B85">
        <w:rPr>
          <w:rFonts w:cstheme="minorHAnsi"/>
          <w:color w:val="000000" w:themeColor="text1"/>
        </w:rPr>
        <w:t>Within WPRIO, a strong effort is made to support ITER for a safe operation of the NB systems. This is a strong priority in EU with the exploitation of the NBTF.</w:t>
      </w:r>
      <w:r w:rsidR="00AF5475" w:rsidRPr="00830B85">
        <w:rPr>
          <w:rFonts w:cstheme="minorHAnsi"/>
          <w:color w:val="000000" w:themeColor="text1"/>
        </w:rPr>
        <w:t xml:space="preserve"> Co-extracted electrons are limiting the performance of the beam source in Deuterium; identification of measures are of utmost relevance for the success of ITER NBI in D and DT phases. </w:t>
      </w:r>
    </w:p>
    <w:p w:rsidR="00AF5475" w:rsidRPr="00830B85" w:rsidRDefault="00AF5475" w:rsidP="00FA75AB">
      <w:pPr>
        <w:pStyle w:val="Paragraphedeliste"/>
        <w:numPr>
          <w:ilvl w:val="1"/>
          <w:numId w:val="11"/>
        </w:numPr>
        <w:rPr>
          <w:rFonts w:cstheme="minorHAnsi"/>
          <w:color w:val="000000" w:themeColor="text1"/>
        </w:rPr>
      </w:pPr>
      <w:r w:rsidRPr="00830B85">
        <w:rPr>
          <w:rFonts w:cstheme="minorHAnsi"/>
          <w:color w:val="000000" w:themeColor="text1"/>
        </w:rPr>
        <w:t xml:space="preserve">The young engineer will join a team at IPP and will learn operation of the test facility ELISE with focus on Deuterium beams. </w:t>
      </w:r>
    </w:p>
    <w:p w:rsidR="005A7C95" w:rsidRPr="00830B85" w:rsidRDefault="00AF5475" w:rsidP="00AF5475">
      <w:pPr>
        <w:pStyle w:val="Paragraphedeliste"/>
        <w:numPr>
          <w:ilvl w:val="1"/>
          <w:numId w:val="11"/>
        </w:numPr>
        <w:rPr>
          <w:rFonts w:cstheme="minorHAnsi"/>
          <w:color w:val="000000" w:themeColor="text1"/>
        </w:rPr>
      </w:pPr>
      <w:r w:rsidRPr="00830B85">
        <w:rPr>
          <w:rFonts w:cstheme="minorHAnsi"/>
          <w:color w:val="000000" w:themeColor="text1"/>
        </w:rPr>
        <w:t xml:space="preserve">The person should be in a good position to be part of the NB system operation in the long terms.  </w:t>
      </w:r>
    </w:p>
    <w:p w:rsidR="00082F5E" w:rsidRPr="00830B85" w:rsidRDefault="00082F5E" w:rsidP="005A7C95">
      <w:pPr>
        <w:pStyle w:val="Paragraphedeliste"/>
        <w:numPr>
          <w:ilvl w:val="1"/>
          <w:numId w:val="11"/>
        </w:numPr>
        <w:rPr>
          <w:rFonts w:cstheme="minorHAnsi"/>
          <w:color w:val="000000" w:themeColor="text1"/>
          <w:lang w:val="fr-FR"/>
        </w:rPr>
      </w:pPr>
      <w:proofErr w:type="spellStart"/>
      <w:r w:rsidRPr="00830B85">
        <w:rPr>
          <w:rFonts w:cstheme="minorHAnsi"/>
          <w:color w:val="000000" w:themeColor="text1"/>
          <w:lang w:val="fr-FR"/>
        </w:rPr>
        <w:t>PrIO</w:t>
      </w:r>
      <w:proofErr w:type="spellEnd"/>
    </w:p>
    <w:bookmarkEnd w:id="0"/>
    <w:p w:rsidR="005A7C95" w:rsidRPr="005A7C95" w:rsidRDefault="00082F5E" w:rsidP="005A7C95">
      <w:pPr>
        <w:pStyle w:val="Paragraphedeliste"/>
        <w:numPr>
          <w:ilvl w:val="1"/>
          <w:numId w:val="11"/>
        </w:numPr>
        <w:rPr>
          <w:rFonts w:cstheme="minorHAnsi"/>
          <w:lang w:val="fr-FR"/>
        </w:rPr>
      </w:pPr>
      <w:r>
        <w:rPr>
          <w:lang w:val="fr-FR"/>
        </w:rPr>
        <w:t xml:space="preserve">IPP contact : </w:t>
      </w:r>
      <w:proofErr w:type="spellStart"/>
      <w:r w:rsidR="005A7C95" w:rsidRPr="005A7C95">
        <w:rPr>
          <w:lang w:val="fr-FR"/>
        </w:rPr>
        <w:t>Ursel</w:t>
      </w:r>
      <w:proofErr w:type="spellEnd"/>
      <w:r w:rsidR="005A7C95" w:rsidRPr="005A7C95">
        <w:rPr>
          <w:lang w:val="fr-FR"/>
        </w:rPr>
        <w:t xml:space="preserve"> </w:t>
      </w:r>
      <w:proofErr w:type="spellStart"/>
      <w:r w:rsidR="005A7C95" w:rsidRPr="005A7C95">
        <w:rPr>
          <w:lang w:val="fr-FR"/>
        </w:rPr>
        <w:t>Fantz</w:t>
      </w:r>
      <w:proofErr w:type="spellEnd"/>
      <w:r>
        <w:rPr>
          <w:lang w:val="fr-FR"/>
        </w:rPr>
        <w:t>,</w:t>
      </w:r>
      <w:r w:rsidR="005A7C95" w:rsidRPr="005A7C95">
        <w:rPr>
          <w:lang w:val="fr-FR"/>
        </w:rPr>
        <w:t xml:space="preserve"> </w:t>
      </w:r>
      <w:hyperlink r:id="rId6" w:history="1">
        <w:r w:rsidR="005A7C95" w:rsidRPr="005A7C95">
          <w:rPr>
            <w:rStyle w:val="Lienhypertexte"/>
            <w:lang w:val="fr-FR"/>
          </w:rPr>
          <w:t>ursel.fantz@ipp.mpg.de</w:t>
        </w:r>
      </w:hyperlink>
      <w:r w:rsidR="005A7C95">
        <w:rPr>
          <w:rStyle w:val="Lienhypertexte"/>
          <w:lang w:val="fr-FR"/>
        </w:rPr>
        <w:t xml:space="preserve"> </w:t>
      </w:r>
    </w:p>
    <w:p w:rsidR="00950316" w:rsidRPr="00361105" w:rsidRDefault="00950316" w:rsidP="00950316">
      <w:pPr>
        <w:pStyle w:val="Paragraphedeliste"/>
        <w:numPr>
          <w:ilvl w:val="0"/>
          <w:numId w:val="11"/>
        </w:numPr>
        <w:rPr>
          <w:rFonts w:cstheme="minorHAnsi"/>
        </w:rPr>
      </w:pPr>
      <w:r>
        <w:lastRenderedPageBreak/>
        <w:t>Neutron calibration System: development of neutron sources , I&amp;C and software</w:t>
      </w:r>
    </w:p>
    <w:p w:rsidR="00950316" w:rsidRPr="00361105" w:rsidRDefault="00950316" w:rsidP="00950316">
      <w:pPr>
        <w:pStyle w:val="Paragraphedeliste"/>
        <w:numPr>
          <w:ilvl w:val="1"/>
          <w:numId w:val="11"/>
        </w:numPr>
        <w:rPr>
          <w:rFonts w:cstheme="minorHAnsi"/>
        </w:rPr>
      </w:pPr>
      <w:r>
        <w:rPr>
          <w:rFonts w:cstheme="minorHAnsi"/>
        </w:rPr>
        <w:t xml:space="preserve">Based on the experience acquired from </w:t>
      </w:r>
      <w:r w:rsidRPr="00361105">
        <w:rPr>
          <w:rFonts w:cstheme="minorHAnsi"/>
        </w:rPr>
        <w:t xml:space="preserve">JET DT calibration (the support to ITER calibration </w:t>
      </w:r>
      <w:r>
        <w:rPr>
          <w:rFonts w:cstheme="minorHAnsi"/>
        </w:rPr>
        <w:t>is</w:t>
      </w:r>
      <w:r w:rsidRPr="00361105">
        <w:rPr>
          <w:rFonts w:cstheme="minorHAnsi"/>
        </w:rPr>
        <w:t xml:space="preserve"> topic we would propose in </w:t>
      </w:r>
      <w:proofErr w:type="spellStart"/>
      <w:r w:rsidRPr="00361105">
        <w:rPr>
          <w:rFonts w:cstheme="minorHAnsi"/>
        </w:rPr>
        <w:t>Prio</w:t>
      </w:r>
      <w:proofErr w:type="spellEnd"/>
      <w:r w:rsidRPr="00361105">
        <w:rPr>
          <w:rFonts w:cstheme="minorHAnsi"/>
        </w:rPr>
        <w:t xml:space="preserve">). </w:t>
      </w:r>
    </w:p>
    <w:p w:rsidR="00950316" w:rsidRDefault="00950316" w:rsidP="00950316">
      <w:pPr>
        <w:pStyle w:val="Paragraphedeliste"/>
        <w:numPr>
          <w:ilvl w:val="1"/>
          <w:numId w:val="11"/>
        </w:numPr>
        <w:rPr>
          <w:rFonts w:cstheme="minorHAnsi"/>
        </w:rPr>
      </w:pPr>
      <w:r w:rsidRPr="00361105">
        <w:rPr>
          <w:rFonts w:cstheme="minorHAnsi"/>
        </w:rPr>
        <w:t xml:space="preserve">The possibility to promote an engineering grant could strengthen the contribution of </w:t>
      </w:r>
      <w:proofErr w:type="spellStart"/>
      <w:r w:rsidRPr="00361105">
        <w:rPr>
          <w:rFonts w:cstheme="minorHAnsi"/>
        </w:rPr>
        <w:t>EUROfusion</w:t>
      </w:r>
      <w:proofErr w:type="spellEnd"/>
      <w:r w:rsidRPr="00361105">
        <w:rPr>
          <w:rFonts w:cstheme="minorHAnsi"/>
        </w:rPr>
        <w:t xml:space="preserve"> on ITER site and help for training young people!</w:t>
      </w:r>
    </w:p>
    <w:p w:rsidR="00D22D9C" w:rsidRDefault="00D22D9C" w:rsidP="00950316">
      <w:pPr>
        <w:pStyle w:val="Paragraphedeliste"/>
        <w:numPr>
          <w:ilvl w:val="1"/>
          <w:numId w:val="11"/>
        </w:numPr>
        <w:rPr>
          <w:rFonts w:cstheme="minorHAnsi"/>
        </w:rPr>
      </w:pPr>
      <w:proofErr w:type="spellStart"/>
      <w:r>
        <w:rPr>
          <w:rFonts w:cstheme="minorHAnsi"/>
        </w:rPr>
        <w:t>PrIO</w:t>
      </w:r>
      <w:proofErr w:type="spellEnd"/>
    </w:p>
    <w:p w:rsidR="00950316" w:rsidRPr="00950316" w:rsidRDefault="00950316" w:rsidP="00950316">
      <w:pPr>
        <w:pStyle w:val="Paragraphedeliste"/>
        <w:numPr>
          <w:ilvl w:val="1"/>
          <w:numId w:val="11"/>
        </w:numPr>
        <w:rPr>
          <w:rFonts w:cstheme="minorHAnsi"/>
        </w:rPr>
      </w:pPr>
      <w:r>
        <w:rPr>
          <w:rFonts w:cstheme="minorHAnsi"/>
          <w:color w:val="000000" w:themeColor="text1"/>
        </w:rPr>
        <w:t xml:space="preserve">ITER Contact M. Merola </w:t>
      </w:r>
    </w:p>
    <w:p w:rsidR="00BB3DF2" w:rsidRDefault="00361105" w:rsidP="00BB3DF2">
      <w:pPr>
        <w:pStyle w:val="Paragraphedeliste"/>
        <w:numPr>
          <w:ilvl w:val="0"/>
          <w:numId w:val="11"/>
        </w:numPr>
        <w:rPr>
          <w:rFonts w:cstheme="minorHAnsi"/>
        </w:rPr>
      </w:pPr>
      <w:r>
        <w:rPr>
          <w:rFonts w:cstheme="minorHAnsi"/>
        </w:rPr>
        <w:t>Diagnostic Tritium Monitor</w:t>
      </w:r>
      <w:r w:rsidR="006877E6">
        <w:rPr>
          <w:rFonts w:cstheme="minorHAnsi"/>
        </w:rPr>
        <w:t xml:space="preserve">: development of the </w:t>
      </w:r>
      <w:r w:rsidR="00BB3DF2">
        <w:rPr>
          <w:rFonts w:cstheme="minorHAnsi"/>
        </w:rPr>
        <w:t xml:space="preserve">LIBS </w:t>
      </w:r>
      <w:r w:rsidR="00BA052C">
        <w:rPr>
          <w:rFonts w:cstheme="minorHAnsi"/>
        </w:rPr>
        <w:t>system for JET and ITER</w:t>
      </w:r>
    </w:p>
    <w:p w:rsidR="00BA052C" w:rsidRDefault="00D22D9C" w:rsidP="00BA052C">
      <w:pPr>
        <w:pStyle w:val="Paragraphedeliste"/>
        <w:numPr>
          <w:ilvl w:val="1"/>
          <w:numId w:val="11"/>
        </w:numPr>
        <w:rPr>
          <w:rFonts w:cstheme="minorHAnsi"/>
        </w:rPr>
      </w:pPr>
      <w:r>
        <w:rPr>
          <w:rFonts w:cstheme="minorHAnsi"/>
        </w:rPr>
        <w:t xml:space="preserve">If JET is extended beyond </w:t>
      </w:r>
      <w:r w:rsidR="00884679">
        <w:rPr>
          <w:rFonts w:cstheme="minorHAnsi"/>
        </w:rPr>
        <w:t>2021 a</w:t>
      </w:r>
      <w:r w:rsidR="000260A8">
        <w:rPr>
          <w:rFonts w:cstheme="minorHAnsi"/>
        </w:rPr>
        <w:t xml:space="preserve"> major enhancement is the LIBS system. In addition this system is of high importance for ITER future tritium operation. </w:t>
      </w:r>
    </w:p>
    <w:p w:rsidR="00D22D9C" w:rsidRDefault="00D22D9C" w:rsidP="00BA052C">
      <w:pPr>
        <w:pStyle w:val="Paragraphedeliste"/>
        <w:numPr>
          <w:ilvl w:val="1"/>
          <w:numId w:val="11"/>
        </w:numPr>
        <w:rPr>
          <w:rFonts w:cstheme="minorHAnsi"/>
        </w:rPr>
      </w:pPr>
      <w:r>
        <w:rPr>
          <w:rFonts w:cstheme="minorHAnsi"/>
        </w:rPr>
        <w:t xml:space="preserve">Mainly PWIE and TE-JET </w:t>
      </w:r>
    </w:p>
    <w:p w:rsidR="004F0384" w:rsidRPr="00543530" w:rsidRDefault="004F0384" w:rsidP="00543530">
      <w:pPr>
        <w:pStyle w:val="Paragraphedeliste"/>
        <w:numPr>
          <w:ilvl w:val="1"/>
          <w:numId w:val="11"/>
        </w:numPr>
        <w:rPr>
          <w:rFonts w:cstheme="minorHAnsi"/>
        </w:rPr>
      </w:pPr>
      <w:r w:rsidRPr="00543530">
        <w:rPr>
          <w:rFonts w:cstheme="minorHAnsi"/>
        </w:rPr>
        <w:br w:type="page"/>
      </w:r>
    </w:p>
    <w:p w:rsidR="004F0384" w:rsidRDefault="004F0384">
      <w:pPr>
        <w:rPr>
          <w:rFonts w:asciiTheme="minorHAnsi" w:hAnsiTheme="minorHAnsi" w:cstheme="minorHAnsi"/>
          <w:sz w:val="22"/>
          <w:szCs w:val="22"/>
        </w:rPr>
      </w:pPr>
    </w:p>
    <w:p w:rsidR="00AE0684" w:rsidRPr="004F0384" w:rsidRDefault="00543530" w:rsidP="00543530">
      <w:pPr>
        <w:ind w:left="720"/>
        <w:jc w:val="center"/>
        <w:rPr>
          <w:rFonts w:asciiTheme="minorHAnsi" w:hAnsiTheme="minorHAnsi" w:cstheme="minorHAnsi"/>
          <w:sz w:val="22"/>
          <w:szCs w:val="22"/>
          <w:lang w:val="fr-FR"/>
        </w:rPr>
      </w:pPr>
      <w:r>
        <w:rPr>
          <w:rFonts w:asciiTheme="minorHAnsi" w:hAnsiTheme="minorHAnsi" w:cstheme="minorHAnsi"/>
          <w:b/>
          <w:bCs/>
          <w:sz w:val="22"/>
          <w:szCs w:val="22"/>
          <w:lang w:val="en-GB"/>
        </w:rPr>
        <w:t xml:space="preserve">Table 1 </w:t>
      </w:r>
      <w:r w:rsidR="00BA052C" w:rsidRPr="004F0384">
        <w:rPr>
          <w:rFonts w:asciiTheme="minorHAnsi" w:hAnsiTheme="minorHAnsi" w:cstheme="minorHAnsi"/>
          <w:b/>
          <w:bCs/>
          <w:sz w:val="22"/>
          <w:szCs w:val="22"/>
          <w:lang w:val="en-GB"/>
        </w:rPr>
        <w:t xml:space="preserve">WG’s </w:t>
      </w:r>
      <w:proofErr w:type="gramStart"/>
      <w:r w:rsidR="00BA052C" w:rsidRPr="004F0384">
        <w:rPr>
          <w:rFonts w:asciiTheme="minorHAnsi" w:hAnsiTheme="minorHAnsi" w:cstheme="minorHAnsi"/>
          <w:b/>
          <w:bCs/>
          <w:sz w:val="22"/>
          <w:szCs w:val="22"/>
          <w:lang w:val="en-GB"/>
        </w:rPr>
        <w:t>recommendations  on</w:t>
      </w:r>
      <w:proofErr w:type="gramEnd"/>
      <w:r w:rsidR="00BA052C" w:rsidRPr="004F0384">
        <w:rPr>
          <w:rFonts w:asciiTheme="minorHAnsi" w:hAnsiTheme="minorHAnsi" w:cstheme="minorHAnsi"/>
          <w:b/>
          <w:bCs/>
          <w:sz w:val="22"/>
          <w:szCs w:val="22"/>
          <w:lang w:val="en-GB"/>
        </w:rPr>
        <w:t xml:space="preserve"> “</w:t>
      </w:r>
      <w:proofErr w:type="spellStart"/>
      <w:r w:rsidR="00BA052C" w:rsidRPr="004F0384">
        <w:rPr>
          <w:rFonts w:asciiTheme="minorHAnsi" w:hAnsiTheme="minorHAnsi" w:cstheme="minorHAnsi"/>
          <w:b/>
          <w:bCs/>
          <w:sz w:val="22"/>
          <w:szCs w:val="22"/>
          <w:lang w:val="en-GB"/>
        </w:rPr>
        <w:t>EUROfusion</w:t>
      </w:r>
      <w:proofErr w:type="spellEnd"/>
      <w:r w:rsidR="00BA052C" w:rsidRPr="004F0384">
        <w:rPr>
          <w:rFonts w:asciiTheme="minorHAnsi" w:hAnsiTheme="minorHAnsi" w:cstheme="minorHAnsi"/>
          <w:b/>
          <w:bCs/>
          <w:sz w:val="22"/>
          <w:szCs w:val="22"/>
          <w:lang w:val="en-GB"/>
        </w:rPr>
        <w:t xml:space="preserve"> role in ITER operation and scientific exploitation”</w:t>
      </w:r>
    </w:p>
    <w:p w:rsidR="004F0384" w:rsidRPr="004F0384" w:rsidRDefault="004F0384" w:rsidP="004F0384">
      <w:pPr>
        <w:ind w:left="720"/>
        <w:rPr>
          <w:rFonts w:asciiTheme="minorHAnsi" w:hAnsiTheme="minorHAnsi" w:cstheme="minorHAnsi"/>
          <w:sz w:val="22"/>
          <w:szCs w:val="22"/>
          <w:lang w:val="fr-FR"/>
        </w:rPr>
      </w:pPr>
    </w:p>
    <w:p w:rsidR="004F0384" w:rsidRDefault="004F0384">
      <w:pPr>
        <w:rPr>
          <w:rFonts w:asciiTheme="minorHAnsi" w:hAnsiTheme="minorHAnsi" w:cstheme="minorHAnsi"/>
          <w:sz w:val="22"/>
          <w:szCs w:val="22"/>
        </w:rPr>
      </w:pPr>
    </w:p>
    <w:p w:rsidR="004F0384" w:rsidRDefault="004F0384" w:rsidP="00543530">
      <w:pPr>
        <w:jc w:val="center"/>
        <w:rPr>
          <w:rFonts w:asciiTheme="minorHAnsi" w:hAnsiTheme="minorHAnsi" w:cstheme="minorHAnsi"/>
          <w:sz w:val="22"/>
          <w:szCs w:val="22"/>
        </w:rPr>
      </w:pPr>
      <w:r w:rsidRPr="004F0384">
        <w:rPr>
          <w:rFonts w:asciiTheme="minorHAnsi" w:hAnsiTheme="minorHAnsi" w:cstheme="minorHAnsi"/>
          <w:noProof/>
          <w:sz w:val="22"/>
          <w:szCs w:val="22"/>
          <w:lang w:val="fr-FR" w:eastAsia="fr-FR"/>
        </w:rPr>
        <w:drawing>
          <wp:inline distT="0" distB="0" distL="0" distR="0" wp14:anchorId="55A1271A" wp14:editId="3D9724A3">
            <wp:extent cx="4572638" cy="34294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4F0384" w:rsidRDefault="004F0384">
      <w:pPr>
        <w:rPr>
          <w:rFonts w:asciiTheme="minorHAnsi" w:hAnsiTheme="minorHAnsi" w:cstheme="minorHAnsi"/>
          <w:sz w:val="22"/>
          <w:szCs w:val="22"/>
        </w:rPr>
      </w:pPr>
    </w:p>
    <w:p w:rsidR="004F0384" w:rsidRDefault="004F0384">
      <w:pPr>
        <w:rPr>
          <w:rFonts w:asciiTheme="minorHAnsi" w:hAnsiTheme="minorHAnsi" w:cstheme="minorHAnsi"/>
          <w:sz w:val="22"/>
          <w:szCs w:val="22"/>
        </w:rPr>
      </w:pPr>
    </w:p>
    <w:p w:rsidR="004F0384" w:rsidRDefault="004F0384">
      <w:pPr>
        <w:rPr>
          <w:rFonts w:asciiTheme="minorHAnsi" w:hAnsiTheme="minorHAnsi" w:cstheme="minorHAnsi"/>
          <w:sz w:val="22"/>
          <w:szCs w:val="22"/>
        </w:rPr>
      </w:pPr>
    </w:p>
    <w:p w:rsidR="004F0384" w:rsidRDefault="004F0384" w:rsidP="00543530">
      <w:pPr>
        <w:jc w:val="center"/>
        <w:rPr>
          <w:rFonts w:asciiTheme="minorHAnsi" w:hAnsiTheme="minorHAnsi" w:cstheme="minorHAnsi"/>
          <w:sz w:val="22"/>
          <w:szCs w:val="22"/>
        </w:rPr>
      </w:pPr>
      <w:r w:rsidRPr="004F0384">
        <w:rPr>
          <w:rFonts w:asciiTheme="minorHAnsi" w:hAnsiTheme="minorHAnsi" w:cstheme="minorHAnsi"/>
          <w:noProof/>
          <w:sz w:val="22"/>
          <w:szCs w:val="22"/>
          <w:lang w:val="fr-FR" w:eastAsia="fr-FR"/>
        </w:rPr>
        <w:drawing>
          <wp:inline distT="0" distB="0" distL="0" distR="0" wp14:anchorId="55D93BC2" wp14:editId="0009BDA3">
            <wp:extent cx="4572638" cy="34294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543530" w:rsidRDefault="00543530" w:rsidP="00543530">
      <w:pPr>
        <w:rPr>
          <w:rFonts w:asciiTheme="minorHAnsi" w:hAnsiTheme="minorHAnsi" w:cstheme="minorHAnsi"/>
          <w:sz w:val="22"/>
          <w:szCs w:val="22"/>
        </w:rPr>
      </w:pPr>
    </w:p>
    <w:p w:rsidR="00543530" w:rsidRPr="00543530" w:rsidRDefault="00543530" w:rsidP="00543530">
      <w:pPr>
        <w:jc w:val="center"/>
        <w:rPr>
          <w:rFonts w:asciiTheme="minorHAnsi" w:hAnsiTheme="minorHAnsi" w:cstheme="minorHAnsi"/>
          <w:b/>
          <w:sz w:val="22"/>
          <w:szCs w:val="22"/>
        </w:rPr>
      </w:pPr>
      <w:r w:rsidRPr="00543530">
        <w:rPr>
          <w:rFonts w:asciiTheme="minorHAnsi" w:hAnsiTheme="minorHAnsi" w:cstheme="minorHAnsi"/>
          <w:b/>
          <w:sz w:val="22"/>
          <w:szCs w:val="22"/>
        </w:rPr>
        <w:t xml:space="preserve">Table </w:t>
      </w:r>
      <w:proofErr w:type="gramStart"/>
      <w:r w:rsidRPr="00543530">
        <w:rPr>
          <w:rFonts w:asciiTheme="minorHAnsi" w:hAnsiTheme="minorHAnsi" w:cstheme="minorHAnsi"/>
          <w:b/>
          <w:sz w:val="22"/>
          <w:szCs w:val="22"/>
        </w:rPr>
        <w:t>2 :</w:t>
      </w:r>
      <w:proofErr w:type="gramEnd"/>
      <w:r w:rsidRPr="00543530">
        <w:rPr>
          <w:rFonts w:asciiTheme="minorHAnsi" w:hAnsiTheme="minorHAnsi" w:cstheme="minorHAnsi"/>
          <w:b/>
          <w:sz w:val="22"/>
          <w:szCs w:val="22"/>
        </w:rPr>
        <w:t xml:space="preserve"> ITER priority in the Engineering domain</w:t>
      </w:r>
    </w:p>
    <w:p w:rsidR="00543530" w:rsidRDefault="00543530" w:rsidP="00543530">
      <w:pPr>
        <w:rPr>
          <w:rFonts w:asciiTheme="minorHAnsi" w:hAnsiTheme="minorHAnsi" w:cstheme="minorHAnsi"/>
          <w:sz w:val="22"/>
          <w:szCs w:val="22"/>
        </w:rPr>
      </w:pPr>
    </w:p>
    <w:p w:rsidR="00543530" w:rsidRDefault="00543530" w:rsidP="00543530">
      <w:pPr>
        <w:jc w:val="center"/>
        <w:rPr>
          <w:rFonts w:asciiTheme="minorHAnsi" w:hAnsiTheme="minorHAnsi" w:cstheme="minorHAnsi"/>
          <w:sz w:val="22"/>
          <w:szCs w:val="22"/>
        </w:rPr>
      </w:pPr>
      <w:r>
        <w:rPr>
          <w:noProof/>
          <w:lang w:val="fr-FR" w:eastAsia="fr-FR"/>
        </w:rPr>
        <w:drawing>
          <wp:inline distT="0" distB="0" distL="0" distR="0" wp14:anchorId="0141EBFA" wp14:editId="590678BC">
            <wp:extent cx="5972810" cy="3438525"/>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3438525"/>
                    </a:xfrm>
                    <a:prstGeom prst="rect">
                      <a:avLst/>
                    </a:prstGeom>
                  </pic:spPr>
                </pic:pic>
              </a:graphicData>
            </a:graphic>
          </wp:inline>
        </w:drawing>
      </w:r>
    </w:p>
    <w:p w:rsidR="00543530" w:rsidRDefault="00543530" w:rsidP="00543530">
      <w:pPr>
        <w:rPr>
          <w:rFonts w:asciiTheme="minorHAnsi" w:hAnsiTheme="minorHAnsi" w:cstheme="minorHAnsi"/>
          <w:sz w:val="22"/>
          <w:szCs w:val="22"/>
        </w:rPr>
      </w:pPr>
    </w:p>
    <w:p w:rsidR="00543530" w:rsidRDefault="00543530" w:rsidP="00543530">
      <w:pPr>
        <w:rPr>
          <w:rFonts w:asciiTheme="minorHAnsi" w:hAnsiTheme="minorHAnsi" w:cstheme="minorHAnsi"/>
          <w:sz w:val="22"/>
          <w:szCs w:val="22"/>
        </w:rPr>
      </w:pPr>
    </w:p>
    <w:p w:rsidR="00B5740F" w:rsidRDefault="00B5740F">
      <w:pPr>
        <w:rPr>
          <w:rFonts w:asciiTheme="minorHAnsi" w:hAnsiTheme="minorHAnsi" w:cstheme="minorHAnsi"/>
          <w:sz w:val="22"/>
          <w:szCs w:val="22"/>
        </w:rPr>
      </w:pPr>
      <w:r>
        <w:rPr>
          <w:rFonts w:asciiTheme="minorHAnsi" w:hAnsiTheme="minorHAnsi" w:cstheme="minorHAnsi"/>
          <w:sz w:val="22"/>
          <w:szCs w:val="22"/>
        </w:rPr>
        <w:br w:type="page"/>
      </w:r>
    </w:p>
    <w:p w:rsidR="00B5740F" w:rsidRPr="001E316C" w:rsidRDefault="00B5740F" w:rsidP="00B5740F">
      <w:pPr>
        <w:pStyle w:val="Titre1"/>
        <w:keepLines/>
        <w:pageBreakBefore/>
        <w:spacing w:before="480" w:after="0" w:line="276" w:lineRule="auto"/>
      </w:pPr>
      <w:bookmarkStart w:id="1" w:name="_Toc53583548"/>
      <w:r>
        <w:lastRenderedPageBreak/>
        <w:t>WPPRIO E</w:t>
      </w:r>
      <w:r w:rsidRPr="001E316C">
        <w:t>fficiency optimization of negative ion beam</w:t>
      </w:r>
      <w:r>
        <w:t>s</w:t>
      </w:r>
      <w:r w:rsidRPr="001E316C">
        <w:t xml:space="preserve"> for ITER Neutral Beam Injector prototypes</w:t>
      </w:r>
      <w:bookmarkEnd w:id="1"/>
      <w:r w:rsidRPr="001E316C">
        <w:t xml:space="preserve"> </w:t>
      </w:r>
    </w:p>
    <w:p w:rsidR="00B5740F" w:rsidRPr="001E316C" w:rsidRDefault="00B5740F" w:rsidP="00B5740F">
      <w:pPr>
        <w:spacing w:before="100" w:beforeAutospacing="1" w:after="100" w:afterAutospacing="1"/>
        <w:jc w:val="both"/>
        <w:rPr>
          <w:rFonts w:ascii="Calibri" w:hAnsi="Calibri" w:cs="Calibri"/>
          <w:b/>
          <w:bCs/>
          <w:i/>
          <w:iCs/>
        </w:rPr>
      </w:pPr>
      <w:r w:rsidRPr="001E316C">
        <w:rPr>
          <w:rFonts w:ascii="Calibri" w:hAnsi="Calibri" w:cs="Calibri"/>
          <w:b/>
          <w:bCs/>
          <w:i/>
          <w:iCs/>
        </w:rPr>
        <w:t>Position ref. EEG-</w:t>
      </w:r>
      <w:r w:rsidRPr="0067178A">
        <w:rPr>
          <w:rFonts w:ascii="Calibri" w:hAnsi="Calibri" w:cs="Calibri"/>
          <w:b/>
          <w:bCs/>
          <w:i/>
          <w:iCs/>
          <w:highlight w:val="cyan"/>
        </w:rPr>
        <w:t>202x/xx</w:t>
      </w:r>
      <w:r w:rsidRPr="001E316C">
        <w:rPr>
          <w:rFonts w:ascii="Calibri" w:hAnsi="Calibri" w:cs="Calibri"/>
          <w:b/>
          <w:bCs/>
          <w:i/>
          <w:iCs/>
        </w:rPr>
        <w:t xml:space="preserve"> </w:t>
      </w:r>
    </w:p>
    <w:p w:rsidR="00B5740F" w:rsidRPr="009005C1" w:rsidRDefault="00B5740F" w:rsidP="00B5740F">
      <w:pPr>
        <w:spacing w:before="100" w:beforeAutospacing="1" w:after="100" w:afterAutospacing="1"/>
        <w:jc w:val="both"/>
        <w:rPr>
          <w:rFonts w:ascii="Calibri" w:hAnsi="Calibri" w:cs="Calibri"/>
          <w:color w:val="0000FF"/>
          <w:lang w:val="it-IT"/>
        </w:rPr>
      </w:pPr>
      <w:r w:rsidRPr="009005C1">
        <w:rPr>
          <w:rFonts w:ascii="Calibri" w:hAnsi="Calibri" w:cs="Calibri"/>
          <w:b/>
          <w:bCs/>
          <w:i/>
          <w:iCs/>
          <w:lang w:val="it-IT"/>
        </w:rPr>
        <w:t xml:space="preserve">Contact person: G. Chitarin </w:t>
      </w:r>
      <w:r w:rsidRPr="009005C1">
        <w:rPr>
          <w:rFonts w:ascii="Calibri" w:hAnsi="Calibri" w:cs="Calibri"/>
          <w:lang w:val="it-IT"/>
        </w:rPr>
        <w:t xml:space="preserve">- </w:t>
      </w:r>
      <w:r w:rsidRPr="009005C1">
        <w:rPr>
          <w:rFonts w:ascii="Calibri" w:hAnsi="Calibri" w:cs="Calibri"/>
          <w:color w:val="0000FF"/>
          <w:lang w:val="it-IT"/>
        </w:rPr>
        <w:t xml:space="preserve">giuseppe.chitarin@igi.cnr.it  </w:t>
      </w:r>
      <w:r w:rsidRPr="009005C1">
        <w:rPr>
          <w:rFonts w:ascii="Calibri" w:hAnsi="Calibri" w:cs="Calibri"/>
          <w:b/>
          <w:bCs/>
          <w:i/>
          <w:iCs/>
          <w:lang w:val="it-IT"/>
        </w:rPr>
        <w:t xml:space="preserve">G. Serianni </w:t>
      </w:r>
      <w:r w:rsidRPr="009005C1">
        <w:rPr>
          <w:rFonts w:ascii="Calibri" w:hAnsi="Calibri" w:cs="Calibri"/>
          <w:lang w:val="it-IT"/>
        </w:rPr>
        <w:t xml:space="preserve">- </w:t>
      </w:r>
      <w:r w:rsidRPr="009005C1">
        <w:rPr>
          <w:rFonts w:ascii="Calibri" w:hAnsi="Calibri" w:cs="Calibri"/>
          <w:color w:val="0000FF"/>
          <w:lang w:val="it-IT"/>
        </w:rPr>
        <w:t xml:space="preserve">gianluigi.serianni@igi.cnr.it </w:t>
      </w:r>
    </w:p>
    <w:p w:rsidR="00B5740F" w:rsidRPr="001E316C" w:rsidRDefault="00B5740F" w:rsidP="00B5740F">
      <w:pPr>
        <w:spacing w:before="100" w:beforeAutospacing="1" w:after="100" w:afterAutospacing="1"/>
        <w:jc w:val="both"/>
      </w:pPr>
      <w:r w:rsidRPr="001E316C">
        <w:rPr>
          <w:rFonts w:ascii="Calibri" w:hAnsi="Calibri" w:cs="Calibri"/>
          <w:b/>
          <w:bCs/>
          <w:i/>
          <w:iCs/>
        </w:rPr>
        <w:t xml:space="preserve">Job Description </w:t>
      </w:r>
    </w:p>
    <w:p w:rsidR="00B5740F" w:rsidRDefault="00B5740F" w:rsidP="00B5740F">
      <w:pPr>
        <w:spacing w:before="100" w:beforeAutospacing="1" w:after="100" w:afterAutospacing="1"/>
        <w:jc w:val="both"/>
        <w:rPr>
          <w:rFonts w:ascii="Calibri" w:hAnsi="Calibri" w:cs="Calibri"/>
        </w:rPr>
      </w:pPr>
      <w:r w:rsidRPr="001E316C">
        <w:rPr>
          <w:rFonts w:ascii="Calibri" w:hAnsi="Calibri" w:cs="Calibri"/>
        </w:rPr>
        <w:t>The goal of the Grant is to train a</w:t>
      </w:r>
      <w:r>
        <w:rPr>
          <w:rFonts w:ascii="Calibri" w:hAnsi="Calibri" w:cs="Calibri"/>
        </w:rPr>
        <w:t>n MS or PhD graduate to become a professional in the engineering and</w:t>
      </w:r>
      <w:r w:rsidRPr="001E316C">
        <w:rPr>
          <w:rFonts w:ascii="Calibri" w:hAnsi="Calibri" w:cs="Calibri"/>
        </w:rPr>
        <w:t xml:space="preserve"> </w:t>
      </w:r>
      <w:r>
        <w:rPr>
          <w:rFonts w:ascii="Calibri" w:hAnsi="Calibri" w:cs="Calibri"/>
        </w:rPr>
        <w:t>energy</w:t>
      </w:r>
      <w:r w:rsidRPr="001E316C">
        <w:rPr>
          <w:rFonts w:ascii="Calibri" w:hAnsi="Calibri" w:cs="Calibri"/>
        </w:rPr>
        <w:t xml:space="preserve"> efficiency </w:t>
      </w:r>
      <w:r>
        <w:rPr>
          <w:rFonts w:ascii="Calibri" w:hAnsi="Calibri" w:cs="Calibri"/>
        </w:rPr>
        <w:t xml:space="preserve">aspects </w:t>
      </w:r>
      <w:r w:rsidRPr="001E316C">
        <w:rPr>
          <w:rFonts w:ascii="Calibri" w:hAnsi="Calibri" w:cs="Calibri"/>
        </w:rPr>
        <w:t xml:space="preserve">of Neutral Beam Injectors (NBI). </w:t>
      </w:r>
    </w:p>
    <w:p w:rsidR="00B5740F" w:rsidRPr="001E316C" w:rsidRDefault="00B5740F" w:rsidP="00B5740F">
      <w:pPr>
        <w:spacing w:before="100" w:beforeAutospacing="1" w:after="100" w:afterAutospacing="1"/>
        <w:jc w:val="both"/>
      </w:pPr>
      <w:r w:rsidRPr="001E316C">
        <w:rPr>
          <w:rFonts w:ascii="Calibri" w:hAnsi="Calibri" w:cs="Calibri"/>
        </w:rPr>
        <w:t>In the medium and long term such experience will be greatly valuable in the exploitation of the ITER Neutral Beam Test Facility (</w:t>
      </w:r>
      <w:r>
        <w:rPr>
          <w:rFonts w:ascii="Calibri" w:hAnsi="Calibri" w:cs="Calibri"/>
        </w:rPr>
        <w:t xml:space="preserve">NBTF, including the </w:t>
      </w:r>
      <w:r w:rsidRPr="001E316C">
        <w:rPr>
          <w:rFonts w:ascii="Calibri" w:hAnsi="Calibri" w:cs="Calibri"/>
        </w:rPr>
        <w:t>SPIDER and MITICA experiments</w:t>
      </w:r>
      <w:r>
        <w:rPr>
          <w:rFonts w:ascii="Calibri" w:hAnsi="Calibri" w:cs="Calibri"/>
        </w:rPr>
        <w:t>),</w:t>
      </w:r>
      <w:r w:rsidRPr="001E316C">
        <w:rPr>
          <w:rFonts w:ascii="Calibri" w:hAnsi="Calibri" w:cs="Calibri"/>
        </w:rPr>
        <w:t xml:space="preserve"> in Padua (Italy)</w:t>
      </w:r>
      <w:r>
        <w:rPr>
          <w:rFonts w:ascii="Calibri" w:hAnsi="Calibri" w:cs="Calibri"/>
        </w:rPr>
        <w:t>,</w:t>
      </w:r>
      <w:r w:rsidRPr="001E316C">
        <w:rPr>
          <w:rFonts w:ascii="Calibri" w:hAnsi="Calibri" w:cs="Calibri"/>
        </w:rPr>
        <w:t xml:space="preserve"> and in the operation of the ITER experiment itself in </w:t>
      </w:r>
      <w:proofErr w:type="spellStart"/>
      <w:r w:rsidRPr="001E316C">
        <w:rPr>
          <w:rFonts w:ascii="Calibri" w:hAnsi="Calibri" w:cs="Calibri"/>
        </w:rPr>
        <w:t>Cadarache</w:t>
      </w:r>
      <w:proofErr w:type="spellEnd"/>
      <w:r w:rsidRPr="001E316C">
        <w:rPr>
          <w:rFonts w:ascii="Calibri" w:hAnsi="Calibri" w:cs="Calibri"/>
        </w:rPr>
        <w:t xml:space="preserve"> (France). </w:t>
      </w:r>
    </w:p>
    <w:p w:rsidR="00B5740F" w:rsidRPr="001E316C" w:rsidRDefault="00B5740F" w:rsidP="00B5740F">
      <w:pPr>
        <w:spacing w:before="100" w:beforeAutospacing="1" w:after="100" w:afterAutospacing="1"/>
        <w:jc w:val="both"/>
      </w:pPr>
      <w:r w:rsidRPr="001E316C">
        <w:rPr>
          <w:rFonts w:ascii="Calibri" w:hAnsi="Calibri" w:cs="Calibri"/>
        </w:rPr>
        <w:t>Neutral beam injection is one of the main heating and current drive mechanisms for future fusion devices. On ITER two beamlines based on large negative</w:t>
      </w:r>
      <w:r>
        <w:rPr>
          <w:rFonts w:ascii="Calibri" w:hAnsi="Calibri" w:cs="Calibri"/>
        </w:rPr>
        <w:t xml:space="preserve"> ion sources </w:t>
      </w:r>
      <w:r w:rsidRPr="001E316C">
        <w:rPr>
          <w:rFonts w:ascii="Calibri" w:hAnsi="Calibri" w:cs="Calibri"/>
        </w:rPr>
        <w:t xml:space="preserve">will be installed, and are designed to deliver a heating power of 16.7 MW each. Negative ions (H-/D-) will be accelerated up to 1 MeV, neutralized and injected into the torus </w:t>
      </w:r>
      <w:r>
        <w:rPr>
          <w:rFonts w:ascii="Calibri" w:hAnsi="Calibri" w:cs="Calibri"/>
        </w:rPr>
        <w:t>for a</w:t>
      </w:r>
      <w:r w:rsidRPr="001E316C">
        <w:rPr>
          <w:rFonts w:ascii="Calibri" w:hAnsi="Calibri" w:cs="Calibri"/>
        </w:rPr>
        <w:t xml:space="preserve"> duration up to 1 h. </w:t>
      </w:r>
    </w:p>
    <w:p w:rsidR="00B5740F" w:rsidRDefault="00B5740F" w:rsidP="00B5740F">
      <w:pPr>
        <w:spacing w:before="100" w:beforeAutospacing="1" w:after="100" w:afterAutospacing="1"/>
        <w:jc w:val="both"/>
        <w:rPr>
          <w:rFonts w:ascii="Calibri" w:hAnsi="Calibri" w:cs="Calibri"/>
        </w:rPr>
      </w:pPr>
      <w:r w:rsidRPr="001E316C">
        <w:rPr>
          <w:rFonts w:ascii="Calibri" w:hAnsi="Calibri" w:cs="Calibri"/>
        </w:rPr>
        <w:t>Negative ions are produced inside a source driven by Radio Frequency Coils</w:t>
      </w:r>
      <w:r>
        <w:rPr>
          <w:rFonts w:ascii="Calibri" w:hAnsi="Calibri" w:cs="Calibri"/>
        </w:rPr>
        <w:t xml:space="preserve"> and </w:t>
      </w:r>
      <w:r w:rsidRPr="001E316C">
        <w:rPr>
          <w:rFonts w:ascii="Calibri" w:hAnsi="Calibri" w:cs="Calibri"/>
        </w:rPr>
        <w:t xml:space="preserve">are accelerated through a multi-aperture and multi-stage acceleration grid system, up to the nominal energy (about 100 </w:t>
      </w:r>
      <w:proofErr w:type="spellStart"/>
      <w:r w:rsidRPr="001E316C">
        <w:rPr>
          <w:rFonts w:ascii="Calibri" w:hAnsi="Calibri" w:cs="Calibri"/>
        </w:rPr>
        <w:t>keV</w:t>
      </w:r>
      <w:proofErr w:type="spellEnd"/>
      <w:r w:rsidRPr="001E316C">
        <w:rPr>
          <w:rFonts w:ascii="Calibri" w:hAnsi="Calibri" w:cs="Calibri"/>
        </w:rPr>
        <w:t xml:space="preserve"> in SPIDER and 1MeV in MITICA). </w:t>
      </w:r>
    </w:p>
    <w:p w:rsidR="00B5740F" w:rsidRPr="001E316C" w:rsidRDefault="00B5740F" w:rsidP="00B5740F">
      <w:pPr>
        <w:spacing w:before="100" w:beforeAutospacing="1" w:after="100" w:afterAutospacing="1"/>
        <w:jc w:val="both"/>
        <w:rPr>
          <w:rFonts w:ascii="Calibri" w:hAnsi="Calibri" w:cs="Calibri"/>
        </w:rPr>
      </w:pPr>
      <w:r>
        <w:rPr>
          <w:rFonts w:ascii="Calibri" w:hAnsi="Calibri" w:cs="Calibri"/>
        </w:rPr>
        <w:t>In view of operation in ITER, efficiency of NBIs can be improved in several aspects of NBIs. The foreseen optimization objectives</w:t>
      </w:r>
      <w:r w:rsidRPr="001E316C">
        <w:rPr>
          <w:rFonts w:ascii="Calibri" w:hAnsi="Calibri" w:cs="Calibri"/>
        </w:rPr>
        <w:t xml:space="preserve"> in NBI efficiency are:</w:t>
      </w:r>
    </w:p>
    <w:p w:rsidR="00B5740F" w:rsidRDefault="00B5740F" w:rsidP="00B5740F">
      <w:pPr>
        <w:pStyle w:val="Paragraphedeliste"/>
        <w:numPr>
          <w:ilvl w:val="0"/>
          <w:numId w:val="13"/>
        </w:numPr>
        <w:spacing w:before="100" w:beforeAutospacing="1" w:after="100" w:afterAutospacing="1" w:line="240" w:lineRule="auto"/>
        <w:jc w:val="both"/>
        <w:rPr>
          <w:rFonts w:ascii="Calibri" w:hAnsi="Calibri" w:cs="Calibri"/>
          <w:lang w:val="en-GB"/>
        </w:rPr>
      </w:pPr>
      <w:r>
        <w:rPr>
          <w:rFonts w:ascii="Calibri" w:hAnsi="Calibri" w:cs="Calibri"/>
          <w:lang w:val="en-GB"/>
        </w:rPr>
        <w:t xml:space="preserve">optimized </w:t>
      </w:r>
      <w:r w:rsidRPr="00C904B2">
        <w:rPr>
          <w:rFonts w:ascii="Calibri" w:hAnsi="Calibri" w:cs="Calibri"/>
          <w:lang w:val="en-GB"/>
        </w:rPr>
        <w:t>ion source</w:t>
      </w:r>
      <w:r>
        <w:rPr>
          <w:rFonts w:ascii="Calibri" w:hAnsi="Calibri" w:cs="Calibri"/>
          <w:lang w:val="en-GB"/>
        </w:rPr>
        <w:t xml:space="preserve"> operation and conditioning procedure, magnetic field configuration and Caesium distribution system, allowing increased g</w:t>
      </w:r>
      <w:r w:rsidRPr="001E316C">
        <w:rPr>
          <w:rFonts w:ascii="Calibri" w:hAnsi="Calibri" w:cs="Calibri"/>
          <w:lang w:val="en-GB"/>
        </w:rPr>
        <w:t>eneration of negative ions</w:t>
      </w:r>
      <w:r>
        <w:rPr>
          <w:rFonts w:ascii="Calibri" w:hAnsi="Calibri" w:cs="Calibri"/>
          <w:lang w:val="en-GB"/>
        </w:rPr>
        <w:t xml:space="preserve"> particularly in long-pulse operation as required for ITER NBIs</w:t>
      </w:r>
    </w:p>
    <w:p w:rsidR="00B5740F" w:rsidRPr="00032CC1" w:rsidRDefault="00B5740F" w:rsidP="00B5740F">
      <w:pPr>
        <w:pStyle w:val="Paragraphedeliste"/>
        <w:numPr>
          <w:ilvl w:val="0"/>
          <w:numId w:val="13"/>
        </w:numPr>
        <w:spacing w:before="100" w:beforeAutospacing="1" w:after="100" w:afterAutospacing="1" w:line="240" w:lineRule="auto"/>
        <w:jc w:val="both"/>
        <w:rPr>
          <w:rFonts w:ascii="Calibri" w:hAnsi="Calibri" w:cs="Calibri"/>
          <w:lang w:val="en-GB"/>
        </w:rPr>
      </w:pPr>
      <w:r>
        <w:rPr>
          <w:rFonts w:ascii="Calibri" w:hAnsi="Calibri" w:cs="Calibri"/>
          <w:lang w:val="en-GB"/>
        </w:rPr>
        <w:t xml:space="preserve">enhanced control of the background gas pressure in the accelerator, with decreased loss of negative ion current caused by stripping reactions inside the accelerator, smaller production of </w:t>
      </w:r>
      <w:proofErr w:type="spellStart"/>
      <w:r>
        <w:rPr>
          <w:rFonts w:ascii="Calibri" w:hAnsi="Calibri" w:cs="Calibri"/>
          <w:lang w:val="en-GB"/>
        </w:rPr>
        <w:t>secondaries</w:t>
      </w:r>
      <w:proofErr w:type="spellEnd"/>
      <w:r>
        <w:rPr>
          <w:rFonts w:ascii="Calibri" w:hAnsi="Calibri" w:cs="Calibri"/>
          <w:lang w:val="en-GB"/>
        </w:rPr>
        <w:t xml:space="preserve"> and therefore reduced heat load deposition onto the accelerator grids,. This is also particularly relevant for long accelerators like the one featured by ITER NBIs </w:t>
      </w:r>
    </w:p>
    <w:p w:rsidR="00B5740F" w:rsidRPr="001E316C" w:rsidRDefault="00B5740F" w:rsidP="00B5740F">
      <w:pPr>
        <w:pStyle w:val="Paragraphedeliste"/>
        <w:numPr>
          <w:ilvl w:val="0"/>
          <w:numId w:val="13"/>
        </w:numPr>
        <w:spacing w:before="100" w:beforeAutospacing="1" w:after="100" w:afterAutospacing="1" w:line="240" w:lineRule="auto"/>
        <w:jc w:val="both"/>
        <w:rPr>
          <w:rFonts w:ascii="Calibri" w:hAnsi="Calibri" w:cs="Calibri"/>
          <w:lang w:val="en-GB"/>
        </w:rPr>
      </w:pPr>
      <w:r>
        <w:rPr>
          <w:rFonts w:ascii="Calibri" w:hAnsi="Calibri" w:cs="Calibri"/>
          <w:lang w:val="en-GB"/>
        </w:rPr>
        <w:t>avoidance of interception of beam edges on the surfaces of beam line component (neutraliser and residual ion dump) and prevention of further production of ions (caused by interaction of beam with background gas) which can affect the distribution of electric fields inside the residual ion dump.</w:t>
      </w:r>
    </w:p>
    <w:p w:rsidR="00B5740F" w:rsidRDefault="00B5740F" w:rsidP="00B5740F">
      <w:pPr>
        <w:spacing w:before="100" w:beforeAutospacing="1" w:after="100" w:afterAutospacing="1"/>
        <w:jc w:val="both"/>
        <w:rPr>
          <w:rFonts w:ascii="Calibri" w:hAnsi="Calibri" w:cs="Calibri"/>
        </w:rPr>
      </w:pPr>
      <w:r w:rsidRPr="001E316C">
        <w:rPr>
          <w:rFonts w:ascii="Calibri" w:hAnsi="Calibri" w:cs="Calibri"/>
        </w:rPr>
        <w:t xml:space="preserve">The Grantee’s activity will focus on the </w:t>
      </w:r>
      <w:r>
        <w:rPr>
          <w:rFonts w:ascii="Calibri" w:hAnsi="Calibri" w:cs="Calibri"/>
        </w:rPr>
        <w:t xml:space="preserve">engineering design, realization and operational aspects </w:t>
      </w:r>
      <w:r w:rsidRPr="001E316C">
        <w:rPr>
          <w:rFonts w:ascii="Calibri" w:hAnsi="Calibri" w:cs="Calibri"/>
        </w:rPr>
        <w:t>of the phenomena</w:t>
      </w:r>
      <w:r>
        <w:rPr>
          <w:rFonts w:ascii="Calibri" w:hAnsi="Calibri" w:cs="Calibri"/>
        </w:rPr>
        <w:t xml:space="preserve"> and components affecting the overall NBI efficiency. The aforementioned aspects</w:t>
      </w:r>
      <w:r w:rsidRPr="001E316C">
        <w:rPr>
          <w:rFonts w:ascii="Calibri" w:hAnsi="Calibri" w:cs="Calibri"/>
        </w:rPr>
        <w:t xml:space="preserve"> </w:t>
      </w:r>
      <w:r>
        <w:rPr>
          <w:rFonts w:ascii="Calibri" w:hAnsi="Calibri" w:cs="Calibri"/>
        </w:rPr>
        <w:t>will be addressed for</w:t>
      </w:r>
      <w:r w:rsidRPr="001E316C">
        <w:rPr>
          <w:rFonts w:ascii="Calibri" w:hAnsi="Calibri" w:cs="Calibri"/>
        </w:rPr>
        <w:t xml:space="preserve"> the </w:t>
      </w:r>
      <w:r>
        <w:rPr>
          <w:rFonts w:ascii="Calibri" w:hAnsi="Calibri" w:cs="Calibri"/>
        </w:rPr>
        <w:t xml:space="preserve">source, the </w:t>
      </w:r>
      <w:r w:rsidRPr="001E316C">
        <w:rPr>
          <w:rFonts w:ascii="Calibri" w:hAnsi="Calibri" w:cs="Calibri"/>
        </w:rPr>
        <w:t>accelerat</w:t>
      </w:r>
      <w:r>
        <w:rPr>
          <w:rFonts w:ascii="Calibri" w:hAnsi="Calibri" w:cs="Calibri"/>
        </w:rPr>
        <w:t>or</w:t>
      </w:r>
      <w:r w:rsidRPr="001E316C">
        <w:rPr>
          <w:rFonts w:ascii="Calibri" w:hAnsi="Calibri" w:cs="Calibri"/>
        </w:rPr>
        <w:t xml:space="preserve"> and </w:t>
      </w:r>
      <w:r>
        <w:rPr>
          <w:rFonts w:ascii="Calibri" w:hAnsi="Calibri" w:cs="Calibri"/>
        </w:rPr>
        <w:t xml:space="preserve">the </w:t>
      </w:r>
      <w:r w:rsidRPr="001E316C">
        <w:rPr>
          <w:rFonts w:ascii="Calibri" w:hAnsi="Calibri" w:cs="Calibri"/>
        </w:rPr>
        <w:t xml:space="preserve">beam </w:t>
      </w:r>
      <w:r>
        <w:rPr>
          <w:rFonts w:ascii="Calibri" w:hAnsi="Calibri" w:cs="Calibri"/>
        </w:rPr>
        <w:t xml:space="preserve">drift </w:t>
      </w:r>
      <w:r w:rsidRPr="001E316C">
        <w:rPr>
          <w:rFonts w:ascii="Calibri" w:hAnsi="Calibri" w:cs="Calibri"/>
        </w:rPr>
        <w:t>region</w:t>
      </w:r>
      <w:r>
        <w:rPr>
          <w:rFonts w:ascii="Calibri" w:hAnsi="Calibri" w:cs="Calibri"/>
        </w:rPr>
        <w:t xml:space="preserve">. </w:t>
      </w:r>
    </w:p>
    <w:p w:rsidR="00B5740F" w:rsidRDefault="00B5740F" w:rsidP="00B5740F">
      <w:pPr>
        <w:spacing w:before="100" w:beforeAutospacing="1" w:after="100" w:afterAutospacing="1"/>
        <w:jc w:val="both"/>
        <w:rPr>
          <w:rFonts w:ascii="Calibri" w:hAnsi="Calibri" w:cs="Calibri"/>
        </w:rPr>
      </w:pPr>
      <w:r w:rsidRPr="001E316C">
        <w:rPr>
          <w:rFonts w:ascii="Calibri" w:hAnsi="Calibri" w:cs="Calibri"/>
        </w:rPr>
        <w:t>The Grantee will</w:t>
      </w:r>
      <w:r>
        <w:rPr>
          <w:rFonts w:ascii="Calibri" w:hAnsi="Calibri" w:cs="Calibri"/>
        </w:rPr>
        <w:t xml:space="preserve"> participate to experiments in NBTF and other collaborating labs and </w:t>
      </w:r>
      <w:r w:rsidRPr="001E316C">
        <w:rPr>
          <w:rFonts w:ascii="Calibri" w:hAnsi="Calibri" w:cs="Calibri"/>
        </w:rPr>
        <w:t xml:space="preserve"> initially </w:t>
      </w:r>
      <w:r>
        <w:rPr>
          <w:rFonts w:ascii="Calibri" w:hAnsi="Calibri" w:cs="Calibri"/>
        </w:rPr>
        <w:t xml:space="preserve">use and </w:t>
      </w:r>
      <w:r w:rsidRPr="001E316C">
        <w:rPr>
          <w:rFonts w:ascii="Calibri" w:hAnsi="Calibri" w:cs="Calibri"/>
        </w:rPr>
        <w:t xml:space="preserve">improve </w:t>
      </w:r>
      <w:r>
        <w:rPr>
          <w:rFonts w:ascii="Calibri" w:hAnsi="Calibri" w:cs="Calibri"/>
        </w:rPr>
        <w:t xml:space="preserve">existing </w:t>
      </w:r>
      <w:r w:rsidRPr="00A67BBB">
        <w:rPr>
          <w:rFonts w:ascii="Calibri" w:hAnsi="Calibri" w:cs="Calibri"/>
        </w:rPr>
        <w:t xml:space="preserve">numerical models </w:t>
      </w:r>
      <w:r w:rsidRPr="001E316C">
        <w:rPr>
          <w:rFonts w:ascii="Calibri" w:hAnsi="Calibri" w:cs="Calibri"/>
        </w:rPr>
        <w:t>or develop new</w:t>
      </w:r>
      <w:r>
        <w:rPr>
          <w:rFonts w:ascii="Calibri" w:hAnsi="Calibri" w:cs="Calibri"/>
        </w:rPr>
        <w:t xml:space="preserve"> ones</w:t>
      </w:r>
      <w:r w:rsidRPr="001E316C">
        <w:rPr>
          <w:rFonts w:ascii="Calibri" w:hAnsi="Calibri" w:cs="Calibri"/>
        </w:rPr>
        <w:t xml:space="preserve"> for </w:t>
      </w:r>
      <w:r>
        <w:rPr>
          <w:rFonts w:ascii="Calibri" w:hAnsi="Calibri" w:cs="Calibri"/>
        </w:rPr>
        <w:t>interpreting the results and conceiving and</w:t>
      </w:r>
      <w:r w:rsidRPr="001E316C">
        <w:rPr>
          <w:rFonts w:ascii="Calibri" w:hAnsi="Calibri" w:cs="Calibri"/>
        </w:rPr>
        <w:t xml:space="preserve"> evaluati</w:t>
      </w:r>
      <w:r>
        <w:rPr>
          <w:rFonts w:ascii="Calibri" w:hAnsi="Calibri" w:cs="Calibri"/>
        </w:rPr>
        <w:t>ng</w:t>
      </w:r>
      <w:r w:rsidRPr="001E316C">
        <w:rPr>
          <w:rFonts w:ascii="Calibri" w:hAnsi="Calibri" w:cs="Calibri"/>
        </w:rPr>
        <w:t xml:space="preserve"> </w:t>
      </w:r>
      <w:r>
        <w:rPr>
          <w:rFonts w:ascii="Calibri" w:hAnsi="Calibri" w:cs="Calibri"/>
        </w:rPr>
        <w:t xml:space="preserve">novel solutions for the  enhancement of the NBI efficiency. </w:t>
      </w:r>
    </w:p>
    <w:p w:rsidR="00B5740F" w:rsidRPr="001E316C" w:rsidRDefault="00B5740F" w:rsidP="00B5740F">
      <w:pPr>
        <w:spacing w:before="100" w:beforeAutospacing="1" w:after="100" w:afterAutospacing="1"/>
        <w:jc w:val="both"/>
      </w:pPr>
      <w:r>
        <w:rPr>
          <w:rFonts w:ascii="Calibri" w:hAnsi="Calibri" w:cs="Calibri"/>
        </w:rPr>
        <w:lastRenderedPageBreak/>
        <w:t>S</w:t>
      </w:r>
      <w:r w:rsidRPr="001E316C">
        <w:rPr>
          <w:rFonts w:ascii="Calibri" w:hAnsi="Calibri" w:cs="Calibri"/>
        </w:rPr>
        <w:t xml:space="preserve">uitable </w:t>
      </w:r>
      <w:proofErr w:type="spellStart"/>
      <w:r>
        <w:rPr>
          <w:rFonts w:ascii="Calibri" w:hAnsi="Calibri" w:cs="Calibri"/>
        </w:rPr>
        <w:t>caesium</w:t>
      </w:r>
      <w:proofErr w:type="spellEnd"/>
      <w:r>
        <w:rPr>
          <w:rFonts w:ascii="Calibri" w:hAnsi="Calibri" w:cs="Calibri"/>
        </w:rPr>
        <w:t xml:space="preserve"> distribution systems and techniques, acceleration voltage profiles, </w:t>
      </w:r>
      <w:r w:rsidRPr="001E316C">
        <w:rPr>
          <w:rFonts w:ascii="Calibri" w:hAnsi="Calibri" w:cs="Calibri"/>
        </w:rPr>
        <w:t>vacuum and pumping techniques</w:t>
      </w:r>
      <w:r>
        <w:rPr>
          <w:rFonts w:ascii="Calibri" w:hAnsi="Calibri" w:cs="Calibri"/>
        </w:rPr>
        <w:t xml:space="preserve"> will be identified during the work.</w:t>
      </w:r>
    </w:p>
    <w:p w:rsidR="00B5740F" w:rsidRPr="001E316C" w:rsidRDefault="00B5740F" w:rsidP="00B5740F">
      <w:pPr>
        <w:spacing w:before="100" w:beforeAutospacing="1" w:after="100" w:afterAutospacing="1"/>
        <w:jc w:val="both"/>
        <w:rPr>
          <w:rFonts w:ascii="Calibri" w:hAnsi="Calibri" w:cs="Calibri"/>
        </w:rPr>
      </w:pPr>
      <w:r>
        <w:rPr>
          <w:rFonts w:ascii="Calibri" w:hAnsi="Calibri" w:cs="Calibri"/>
        </w:rPr>
        <w:t>In a second phase, the Grantee will propose and perform relevant experimental tests or will improve and operate relevant diagnostics. T</w:t>
      </w:r>
      <w:r w:rsidRPr="001E316C">
        <w:rPr>
          <w:rFonts w:ascii="Calibri" w:hAnsi="Calibri" w:cs="Calibri"/>
        </w:rPr>
        <w:t xml:space="preserve">he experimental results </w:t>
      </w:r>
      <w:r>
        <w:rPr>
          <w:rFonts w:ascii="Calibri" w:hAnsi="Calibri" w:cs="Calibri"/>
        </w:rPr>
        <w:t xml:space="preserve">will be </w:t>
      </w:r>
      <w:r w:rsidRPr="001E316C">
        <w:rPr>
          <w:rFonts w:ascii="Calibri" w:hAnsi="Calibri" w:cs="Calibri"/>
        </w:rPr>
        <w:t>obtained by measurements in SPIDER and in other experiments, thanks to the ongoing collaboration</w:t>
      </w:r>
      <w:r>
        <w:rPr>
          <w:rFonts w:ascii="Calibri" w:hAnsi="Calibri" w:cs="Calibri"/>
        </w:rPr>
        <w:t>s</w:t>
      </w:r>
      <w:r w:rsidRPr="001E316C">
        <w:rPr>
          <w:rFonts w:ascii="Calibri" w:hAnsi="Calibri" w:cs="Calibri"/>
        </w:rPr>
        <w:t xml:space="preserve"> with </w:t>
      </w:r>
      <w:r>
        <w:rPr>
          <w:rFonts w:ascii="Calibri" w:hAnsi="Calibri" w:cs="Calibri"/>
        </w:rPr>
        <w:t>external laboratories</w:t>
      </w:r>
      <w:r w:rsidRPr="001E316C">
        <w:rPr>
          <w:rFonts w:ascii="Calibri" w:hAnsi="Calibri" w:cs="Calibri"/>
        </w:rPr>
        <w:t xml:space="preserve">. </w:t>
      </w:r>
      <w:r>
        <w:rPr>
          <w:rFonts w:ascii="Calibri" w:hAnsi="Calibri" w:cs="Calibri"/>
        </w:rPr>
        <w:t>The whole activity will then represent a necessary input for MITICA, where operations will start in 2023.</w:t>
      </w:r>
    </w:p>
    <w:p w:rsidR="00B5740F" w:rsidRPr="001E316C" w:rsidRDefault="00B5740F" w:rsidP="00B5740F">
      <w:pPr>
        <w:spacing w:before="100" w:beforeAutospacing="1" w:after="100" w:afterAutospacing="1"/>
        <w:jc w:val="both"/>
      </w:pPr>
      <w:r w:rsidRPr="001E316C">
        <w:rPr>
          <w:rFonts w:ascii="Calibri" w:hAnsi="Calibri" w:cs="Calibri"/>
        </w:rPr>
        <w:t>The Grantee will be integrated in the NBT</w:t>
      </w:r>
      <w:r>
        <w:rPr>
          <w:rFonts w:ascii="Calibri" w:hAnsi="Calibri" w:cs="Calibri"/>
        </w:rPr>
        <w:t>F</w:t>
      </w:r>
      <w:r w:rsidRPr="001E316C">
        <w:rPr>
          <w:rFonts w:ascii="Calibri" w:hAnsi="Calibri" w:cs="Calibri"/>
        </w:rPr>
        <w:t xml:space="preserve"> team. In collaboration with his/her colleagues, he will be trained on the operation and characterization of NBI sources and their parameters. With the team, he will develop correlation of the beam </w:t>
      </w:r>
      <w:r>
        <w:rPr>
          <w:rFonts w:ascii="Calibri" w:hAnsi="Calibri" w:cs="Calibri"/>
        </w:rPr>
        <w:t xml:space="preserve">features </w:t>
      </w:r>
      <w:r w:rsidRPr="001E316C">
        <w:rPr>
          <w:rFonts w:ascii="Calibri" w:hAnsi="Calibri" w:cs="Calibri"/>
        </w:rPr>
        <w:t xml:space="preserve">with </w:t>
      </w:r>
      <w:r>
        <w:rPr>
          <w:rFonts w:ascii="Calibri" w:hAnsi="Calibri" w:cs="Calibri"/>
        </w:rPr>
        <w:t xml:space="preserve">the </w:t>
      </w:r>
      <w:r w:rsidRPr="00053469">
        <w:rPr>
          <w:rFonts w:ascii="Calibri" w:hAnsi="Calibri" w:cs="Calibri"/>
        </w:rPr>
        <w:t xml:space="preserve">parameters </w:t>
      </w:r>
      <w:r>
        <w:rPr>
          <w:rFonts w:ascii="Calibri" w:hAnsi="Calibri" w:cs="Calibri"/>
        </w:rPr>
        <w:t xml:space="preserve">of the various plants: </w:t>
      </w:r>
      <w:proofErr w:type="spellStart"/>
      <w:r>
        <w:rPr>
          <w:rFonts w:ascii="Calibri" w:hAnsi="Calibri" w:cs="Calibri"/>
        </w:rPr>
        <w:t>caesium</w:t>
      </w:r>
      <w:proofErr w:type="spellEnd"/>
      <w:r>
        <w:rPr>
          <w:rFonts w:ascii="Calibri" w:hAnsi="Calibri" w:cs="Calibri"/>
        </w:rPr>
        <w:t xml:space="preserve"> evaporators, accelerator power supplies, </w:t>
      </w:r>
      <w:r w:rsidRPr="001E316C">
        <w:rPr>
          <w:rFonts w:ascii="Calibri" w:hAnsi="Calibri" w:cs="Calibri"/>
        </w:rPr>
        <w:t xml:space="preserve">vacuum </w:t>
      </w:r>
      <w:r>
        <w:rPr>
          <w:rFonts w:ascii="Calibri" w:hAnsi="Calibri" w:cs="Calibri"/>
        </w:rPr>
        <w:t>plant and diagnostics</w:t>
      </w:r>
      <w:r w:rsidRPr="001E316C">
        <w:rPr>
          <w:rFonts w:ascii="Calibri" w:hAnsi="Calibri" w:cs="Calibri"/>
        </w:rPr>
        <w:t xml:space="preserve">. </w:t>
      </w:r>
    </w:p>
    <w:p w:rsidR="00B5740F" w:rsidRPr="001E316C" w:rsidRDefault="00B5740F" w:rsidP="00B5740F">
      <w:pPr>
        <w:spacing w:before="100" w:beforeAutospacing="1" w:after="100" w:afterAutospacing="1"/>
        <w:jc w:val="both"/>
      </w:pPr>
      <w:r w:rsidRPr="001E316C">
        <w:rPr>
          <w:rFonts w:ascii="Calibri" w:hAnsi="Calibri" w:cs="Calibri"/>
        </w:rPr>
        <w:t xml:space="preserve">The Grantee will be introduced to the existing devices and modelling tools as well as to the ongoing design and procurement activities and will work in a team of skilled engineers, physicists and technicians at the ITER NBTF. </w:t>
      </w:r>
    </w:p>
    <w:p w:rsidR="00B5740F" w:rsidRPr="001E316C" w:rsidRDefault="00B5740F" w:rsidP="00B5740F">
      <w:pPr>
        <w:spacing w:before="100" w:beforeAutospacing="1" w:after="100" w:afterAutospacing="1"/>
        <w:jc w:val="both"/>
      </w:pPr>
      <w:r w:rsidRPr="001E316C">
        <w:rPr>
          <w:rFonts w:ascii="Calibri" w:hAnsi="Calibri" w:cs="Calibri"/>
          <w:b/>
          <w:bCs/>
        </w:rPr>
        <w:t xml:space="preserve">Eligibility: </w:t>
      </w:r>
      <w:r w:rsidRPr="001E316C">
        <w:rPr>
          <w:rFonts w:ascii="Calibri" w:hAnsi="Calibri" w:cs="Calibri"/>
        </w:rPr>
        <w:t xml:space="preserve">Master degree in Engineering </w:t>
      </w:r>
      <w:r>
        <w:rPr>
          <w:rFonts w:ascii="Calibri" w:hAnsi="Calibri" w:cs="Calibri"/>
        </w:rPr>
        <w:t>or Physics</w:t>
      </w:r>
      <w:r w:rsidRPr="001E316C">
        <w:rPr>
          <w:rFonts w:ascii="Calibri" w:hAnsi="Calibri" w:cs="Calibri"/>
        </w:rPr>
        <w:t xml:space="preserve"> discipline</w:t>
      </w:r>
      <w:r>
        <w:rPr>
          <w:rFonts w:ascii="Calibri" w:hAnsi="Calibri" w:cs="Calibri"/>
        </w:rPr>
        <w:t>;</w:t>
      </w:r>
      <w:r w:rsidRPr="009B0920">
        <w:rPr>
          <w:rFonts w:ascii="Calibri" w:hAnsi="Calibri" w:cs="Calibri"/>
        </w:rPr>
        <w:t xml:space="preserve"> </w:t>
      </w:r>
      <w:r w:rsidRPr="009405A4">
        <w:rPr>
          <w:rFonts w:ascii="Calibri" w:hAnsi="Calibri" w:cs="Calibri"/>
        </w:rPr>
        <w:t>PhD</w:t>
      </w:r>
      <w:r>
        <w:rPr>
          <w:rFonts w:ascii="Calibri" w:hAnsi="Calibri" w:cs="Calibri"/>
        </w:rPr>
        <w:t xml:space="preserve"> or multi-year (including the Master period) experience in the field of negative ion accelerators</w:t>
      </w:r>
      <w:r w:rsidRPr="001E316C">
        <w:rPr>
          <w:rFonts w:ascii="Calibri" w:hAnsi="Calibri" w:cs="Calibri"/>
        </w:rPr>
        <w:t xml:space="preserve">. Preference will be given to applicants with experience in numerical </w:t>
      </w:r>
      <w:r>
        <w:rPr>
          <w:rFonts w:ascii="Calibri" w:hAnsi="Calibri" w:cs="Calibri"/>
        </w:rPr>
        <w:t>simulation or design and operation of beam diagnostic systems</w:t>
      </w:r>
      <w:r w:rsidRPr="001E316C">
        <w:rPr>
          <w:rFonts w:ascii="Calibri" w:hAnsi="Calibri" w:cs="Calibri"/>
        </w:rPr>
        <w:t xml:space="preserve">. Experience in the design of sources and accelerators for ion beams will be an advantage. </w:t>
      </w:r>
    </w:p>
    <w:p w:rsidR="00B5740F" w:rsidRDefault="00B5740F" w:rsidP="00B5740F">
      <w:pPr>
        <w:spacing w:before="100" w:beforeAutospacing="1" w:after="100" w:afterAutospacing="1"/>
        <w:jc w:val="both"/>
        <w:rPr>
          <w:rFonts w:ascii="Calibri" w:hAnsi="Calibri" w:cs="Calibri"/>
        </w:rPr>
      </w:pPr>
      <w:proofErr w:type="spellStart"/>
      <w:r w:rsidRPr="00E77C33">
        <w:rPr>
          <w:rFonts w:ascii="Calibri" w:hAnsi="Calibri" w:cs="Calibri"/>
          <w:b/>
          <w:bCs/>
        </w:rPr>
        <w:t>EUROfusion</w:t>
      </w:r>
      <w:proofErr w:type="spellEnd"/>
      <w:r w:rsidRPr="00E77C33">
        <w:rPr>
          <w:rFonts w:ascii="Calibri" w:hAnsi="Calibri" w:cs="Calibri"/>
          <w:b/>
          <w:bCs/>
        </w:rPr>
        <w:t xml:space="preserve"> Work Packages: Principal: </w:t>
      </w:r>
      <w:proofErr w:type="spellStart"/>
      <w:r w:rsidRPr="00E77C33">
        <w:rPr>
          <w:rFonts w:ascii="Calibri" w:hAnsi="Calibri" w:cs="Calibri"/>
        </w:rPr>
        <w:t>WPPrIO</w:t>
      </w:r>
      <w:proofErr w:type="spellEnd"/>
      <w:r w:rsidRPr="00E77C33">
        <w:rPr>
          <w:rFonts w:ascii="Calibri" w:hAnsi="Calibri" w:cs="Calibri"/>
        </w:rPr>
        <w:t xml:space="preserve"> Preparation of ITER Operation; </w:t>
      </w:r>
      <w:r w:rsidRPr="00E77C33">
        <w:rPr>
          <w:rFonts w:ascii="Calibri" w:hAnsi="Calibri" w:cs="Calibri"/>
          <w:b/>
          <w:bCs/>
        </w:rPr>
        <w:t xml:space="preserve">Secondary: </w:t>
      </w:r>
      <w:r w:rsidRPr="00E77C33">
        <w:rPr>
          <w:rFonts w:ascii="Calibri" w:hAnsi="Calibri" w:cs="Calibri"/>
        </w:rPr>
        <w:t>WPHCD</w:t>
      </w:r>
      <w:r>
        <w:rPr>
          <w:rFonts w:ascii="Calibri" w:hAnsi="Calibri" w:cs="Calibri"/>
        </w:rPr>
        <w:t xml:space="preserve"> Heating and Current Drive Systems.</w:t>
      </w:r>
    </w:p>
    <w:p w:rsidR="00B5740F" w:rsidRDefault="00B5740F" w:rsidP="00B5740F">
      <w:pPr>
        <w:spacing w:before="100" w:beforeAutospacing="1" w:after="100" w:afterAutospacing="1"/>
        <w:jc w:val="both"/>
        <w:rPr>
          <w:rFonts w:ascii="Calibri" w:hAnsi="Calibri" w:cs="Calibri"/>
        </w:rPr>
      </w:pPr>
      <w:r w:rsidRPr="001E316C">
        <w:rPr>
          <w:rFonts w:ascii="Calibri" w:hAnsi="Calibri" w:cs="Calibri"/>
          <w:b/>
          <w:bCs/>
        </w:rPr>
        <w:t xml:space="preserve">Facilities to be used: </w:t>
      </w:r>
      <w:r w:rsidRPr="001E316C">
        <w:rPr>
          <w:rFonts w:ascii="Calibri" w:hAnsi="Calibri" w:cs="Calibri"/>
        </w:rPr>
        <w:t xml:space="preserve">Neutral Beam Test Facility in Padua, Italy (SPIDER and MITICA). Other facilities relevant for the activities could also be used. </w:t>
      </w:r>
    </w:p>
    <w:p w:rsidR="005A7C95" w:rsidRDefault="005A7C95">
      <w:pPr>
        <w:rPr>
          <w:rFonts w:ascii="Calibri" w:hAnsi="Calibri" w:cs="Calibri"/>
        </w:rPr>
      </w:pPr>
      <w:r>
        <w:rPr>
          <w:rFonts w:ascii="Calibri" w:hAnsi="Calibri" w:cs="Calibri"/>
        </w:rPr>
        <w:br w:type="page"/>
      </w:r>
    </w:p>
    <w:p w:rsidR="005A7C95" w:rsidRPr="009C2E00" w:rsidRDefault="005A7C95" w:rsidP="005A7C95">
      <w:pPr>
        <w:pStyle w:val="Titre1"/>
        <w:keepLines/>
        <w:pageBreakBefore/>
        <w:spacing w:before="480" w:after="0" w:line="276" w:lineRule="auto"/>
        <w:ind w:left="360" w:hanging="360"/>
      </w:pPr>
      <w:bookmarkStart w:id="2" w:name="_Toc53583549"/>
      <w:r>
        <w:lastRenderedPageBreak/>
        <w:t xml:space="preserve">WPPRIO </w:t>
      </w:r>
      <w:r w:rsidRPr="009C2E00">
        <w:t>Improvement of the beam and co-extracted electron symmetry for large negative ion sources of the ITER NBI</w:t>
      </w:r>
      <w:bookmarkEnd w:id="2"/>
    </w:p>
    <w:p w:rsidR="005A7C95" w:rsidRDefault="005A7C95" w:rsidP="005A7C95">
      <w:pPr>
        <w:tabs>
          <w:tab w:val="num" w:pos="720"/>
        </w:tabs>
        <w:jc w:val="both"/>
        <w:rPr>
          <w:b/>
          <w:color w:val="000000" w:themeColor="text1"/>
          <w:sz w:val="24"/>
          <w:szCs w:val="24"/>
        </w:rPr>
      </w:pPr>
    </w:p>
    <w:p w:rsidR="005A7C95" w:rsidRPr="00B53098" w:rsidRDefault="005A7C95" w:rsidP="005A7C95">
      <w:pPr>
        <w:tabs>
          <w:tab w:val="num" w:pos="720"/>
        </w:tabs>
        <w:jc w:val="both"/>
        <w:rPr>
          <w:b/>
          <w:color w:val="000000" w:themeColor="text1"/>
          <w:sz w:val="24"/>
          <w:szCs w:val="24"/>
          <w:lang w:val="it-IT"/>
        </w:rPr>
      </w:pPr>
      <w:r w:rsidRPr="00D452B2">
        <w:rPr>
          <w:b/>
          <w:color w:val="000000" w:themeColor="text1"/>
          <w:sz w:val="24"/>
          <w:szCs w:val="24"/>
        </w:rPr>
        <w:t xml:space="preserve">Position ref. </w:t>
      </w:r>
      <w:r w:rsidRPr="00B53098">
        <w:rPr>
          <w:b/>
          <w:color w:val="000000" w:themeColor="text1"/>
          <w:sz w:val="24"/>
          <w:szCs w:val="24"/>
          <w:lang w:val="it-IT"/>
        </w:rPr>
        <w:t>EEG-20</w:t>
      </w:r>
      <w:r>
        <w:rPr>
          <w:b/>
          <w:color w:val="000000" w:themeColor="text1"/>
          <w:sz w:val="24"/>
          <w:szCs w:val="24"/>
          <w:lang w:val="it-IT"/>
        </w:rPr>
        <w:t>20</w:t>
      </w:r>
      <w:r w:rsidRPr="00B53098">
        <w:rPr>
          <w:b/>
          <w:color w:val="000000" w:themeColor="text1"/>
          <w:sz w:val="24"/>
          <w:szCs w:val="24"/>
          <w:lang w:val="it-IT"/>
        </w:rPr>
        <w:t>/xx</w:t>
      </w:r>
    </w:p>
    <w:p w:rsidR="005A7C95" w:rsidRPr="005A7C95" w:rsidRDefault="005A7C95" w:rsidP="005A7C95">
      <w:pPr>
        <w:tabs>
          <w:tab w:val="num" w:pos="720"/>
        </w:tabs>
        <w:jc w:val="both"/>
        <w:rPr>
          <w:rStyle w:val="Lienhypertexte"/>
          <w:rFonts w:eastAsiaTheme="majorEastAsia"/>
          <w:lang w:val="en-GB"/>
        </w:rPr>
      </w:pPr>
      <w:r w:rsidRPr="00B53098">
        <w:rPr>
          <w:b/>
          <w:color w:val="000000" w:themeColor="text1"/>
          <w:sz w:val="24"/>
          <w:szCs w:val="24"/>
          <w:lang w:val="it-IT"/>
        </w:rPr>
        <w:t xml:space="preserve">Contact person: </w:t>
      </w:r>
      <w:r w:rsidRPr="00B53098">
        <w:rPr>
          <w:b/>
          <w:color w:val="000000" w:themeColor="text1"/>
          <w:sz w:val="24"/>
          <w:szCs w:val="24"/>
          <w:lang w:val="it-IT"/>
        </w:rPr>
        <w:tab/>
      </w:r>
      <w:r w:rsidRPr="005A7C95">
        <w:rPr>
          <w:lang w:val="en-GB"/>
        </w:rPr>
        <w:t xml:space="preserve">Ursel Fantz; </w:t>
      </w:r>
      <w:hyperlink r:id="rId10" w:history="1">
        <w:r w:rsidRPr="005A7C95">
          <w:rPr>
            <w:rStyle w:val="Lienhypertexte"/>
            <w:rFonts w:eastAsiaTheme="majorEastAsia"/>
            <w:lang w:val="en-GB"/>
          </w:rPr>
          <w:t>ursel.fantz@ipp.mpg.de</w:t>
        </w:r>
      </w:hyperlink>
    </w:p>
    <w:p w:rsidR="005A7C95" w:rsidRPr="005A7C95" w:rsidRDefault="005A7C95" w:rsidP="005A7C95">
      <w:pPr>
        <w:tabs>
          <w:tab w:val="num" w:pos="720"/>
        </w:tabs>
        <w:jc w:val="both"/>
        <w:rPr>
          <w:b/>
          <w:color w:val="000000"/>
          <w:sz w:val="24"/>
          <w:szCs w:val="24"/>
          <w:lang w:val="en-GB" w:eastAsia="en-GB"/>
        </w:rPr>
      </w:pPr>
      <w:r w:rsidRPr="005A7C95">
        <w:rPr>
          <w:b/>
          <w:color w:val="000000"/>
          <w:sz w:val="24"/>
          <w:szCs w:val="24"/>
          <w:lang w:val="en-GB" w:eastAsia="en-GB"/>
        </w:rPr>
        <w:t>Job Description:</w:t>
      </w:r>
    </w:p>
    <w:p w:rsidR="005A7C95" w:rsidRPr="006726F8" w:rsidRDefault="005A7C95" w:rsidP="005A7C95">
      <w:pPr>
        <w:jc w:val="both"/>
      </w:pPr>
      <w:r w:rsidRPr="006726F8">
        <w:t>On ITER two NBI beamlines with large radio–frequency driven ion sources (1 × 2 m</w:t>
      </w:r>
      <w:r w:rsidRPr="006726F8">
        <w:rPr>
          <w:vertAlign w:val="superscript"/>
        </w:rPr>
        <w:t>2</w:t>
      </w:r>
      <w:r w:rsidRPr="006726F8">
        <w:t>) will be installed, delivering a heating power of 16.7 MW each. Negative ions (H</w:t>
      </w:r>
      <w:r w:rsidRPr="006726F8">
        <w:rPr>
          <w:vertAlign w:val="superscript"/>
        </w:rPr>
        <w:t>–</w:t>
      </w:r>
      <w:r w:rsidRPr="006726F8">
        <w:t>/D</w:t>
      </w:r>
      <w:r w:rsidRPr="006726F8">
        <w:rPr>
          <w:vertAlign w:val="superscript"/>
        </w:rPr>
        <w:t>–</w:t>
      </w:r>
      <w:r w:rsidRPr="006726F8">
        <w:t xml:space="preserve">) are accelerated up to 1 MeV in a grid stack, neutralized and injected into the torus for up to 1 h. </w:t>
      </w:r>
      <w:r w:rsidRPr="006726F8">
        <w:rPr>
          <w:lang w:val="en-IE"/>
        </w:rPr>
        <w:t>Along with the</w:t>
      </w:r>
      <w:r w:rsidRPr="006726F8">
        <w:t xml:space="preserve"> negative ions also electrons are co-extracted from the source. </w:t>
      </w:r>
      <w:r w:rsidRPr="006726F8">
        <w:rPr>
          <w:lang w:val="en-IE"/>
        </w:rPr>
        <w:t>These</w:t>
      </w:r>
      <w:r w:rsidRPr="006726F8">
        <w:t xml:space="preserve"> are magnetically filtered out of the beam and dumped on the second grid. The resulting thermal load usually limits the operational space of these ion sources. Furthermore a magnetic filter field in front of the first grid is installed to cool down the ion source plasma in order to reduce the </w:t>
      </w:r>
      <w:r w:rsidRPr="006726F8">
        <w:rPr>
          <w:lang w:val="en-IE"/>
        </w:rPr>
        <w:t>current</w:t>
      </w:r>
      <w:r w:rsidRPr="006726F8">
        <w:t xml:space="preserve"> of co-extracted electrons and to increase the extracted negative ion current. This filter field creates plasma drifts in the source and thus causes asymmetries in the plasma, the extracted ion beam (current and divergence) and the co-extracted electrons. The goal is to </w:t>
      </w:r>
      <w:r w:rsidRPr="006726F8">
        <w:rPr>
          <w:lang w:val="en-IE"/>
        </w:rPr>
        <w:t xml:space="preserve">minimize these asymmetries ion order to achieve a uniform </w:t>
      </w:r>
      <w:proofErr w:type="gramStart"/>
      <w:r w:rsidRPr="006726F8">
        <w:rPr>
          <w:lang w:val="en-IE"/>
        </w:rPr>
        <w:t xml:space="preserve">beam </w:t>
      </w:r>
      <w:r w:rsidRPr="006726F8">
        <w:t xml:space="preserve"> and</w:t>
      </w:r>
      <w:proofErr w:type="gramEnd"/>
      <w:r w:rsidRPr="006726F8">
        <w:t xml:space="preserve"> avoid local thermal overloading of the second grid on which the electrons are dumped. Three strategies contribute to achieving this goal: (1) modifying the magnetic filter field topology in order to symmetrize the plasma (and thus the beam), (2) biasing surfaces close to the extraction system to symmetrize the extracted beam and/or co-extracted electrons (and lowering the latter), and (3) optimizing the aperture geometry of the first grid (which is strongly connected to the electron deflection magnetic field) for lower co-extracted electron current.</w:t>
      </w:r>
    </w:p>
    <w:p w:rsidR="005A7C95" w:rsidRPr="006726F8" w:rsidRDefault="005A7C95" w:rsidP="005A7C95">
      <w:pPr>
        <w:jc w:val="both"/>
      </w:pPr>
      <w:r w:rsidRPr="006726F8">
        <w:t xml:space="preserve">This EEG aims at training an engineer in NNBI ion source design in an area between mechanical engineering and ion source physics. The grantee will gain hands-on experience in the operation of the test facilities for the ITER NBI at IPP </w:t>
      </w:r>
      <w:proofErr w:type="spellStart"/>
      <w:r w:rsidRPr="006726F8">
        <w:t>Garching</w:t>
      </w:r>
      <w:proofErr w:type="spellEnd"/>
      <w:r w:rsidRPr="006726F8">
        <w:t xml:space="preserve">, Germany, ELISE and BATMAN Upgrade. The activity will focus on the investigation of improving the beam symmetry and beam deflection as well as reducing and symmetrizing the co-extracted electron currents. The applicant’s contributions are expected to the modelling of magnetic field configurations (by FEM) as well as to the mechanical design of components for improvements. </w:t>
      </w:r>
    </w:p>
    <w:p w:rsidR="005A7C95" w:rsidRPr="006726F8" w:rsidRDefault="005A7C95" w:rsidP="005A7C95">
      <w:pPr>
        <w:jc w:val="both"/>
      </w:pPr>
      <w:r w:rsidRPr="006726F8">
        <w:t xml:space="preserve">The magnetic field maps </w:t>
      </w:r>
      <w:r>
        <w:t>will</w:t>
      </w:r>
      <w:r w:rsidRPr="006726F8">
        <w:t xml:space="preserve"> serve as input for further code simulations on plasma and beam uniformity (both not part of the grantee´s task) and modelling results </w:t>
      </w:r>
      <w:r>
        <w:t>will</w:t>
      </w:r>
      <w:r w:rsidRPr="006726F8">
        <w:t xml:space="preserve"> be correlated with the accelerated beam profile measurements and the asymmetry of co-extracted electrons for further optimization. Similar correlations should be carried out for improved biased surfaces close to the extraction system. The combination of modifications of the magnetic fields and </w:t>
      </w:r>
      <w:r>
        <w:t>biasing</w:t>
      </w:r>
      <w:r w:rsidRPr="006726F8">
        <w:t xml:space="preserve"> surfaces is a main topic of the upcoming experiments at the IPP test facilities in order to find an effective and also easy applicable solution for a safe ITER operation.</w:t>
      </w:r>
    </w:p>
    <w:p w:rsidR="005A7C95" w:rsidRPr="006726F8" w:rsidRDefault="005A7C95" w:rsidP="005A7C95">
      <w:pPr>
        <w:jc w:val="both"/>
      </w:pPr>
      <w:r w:rsidRPr="006726F8">
        <w:t>Furthermore the reduction of co-extracted electrons is strongly determined by the interplay between the electron deflection field—generated by permanent magnets imbedded into the grid—and the geometry of the apertures of the first grid. In combination with modelling and experiments performed at both test facilities, an optimum configuration shall be designed by the Grantee and experimentally confirmed.</w:t>
      </w:r>
    </w:p>
    <w:p w:rsidR="005A7C95" w:rsidRPr="006726F8" w:rsidRDefault="005A7C95" w:rsidP="005A7C95">
      <w:pPr>
        <w:jc w:val="both"/>
      </w:pPr>
      <w:r w:rsidRPr="006726F8">
        <w:t>The candidate will work in a team of skilled physicists, engineers and technicians and collaborations with colleagues from other institutes will be encouraged. The results gained should help to improve the source and extraction system for reliable negative ion beams on ITER.</w:t>
      </w:r>
    </w:p>
    <w:p w:rsidR="005A7C95" w:rsidRDefault="005A7C95" w:rsidP="005A7C95">
      <w:pPr>
        <w:tabs>
          <w:tab w:val="num" w:pos="720"/>
        </w:tabs>
        <w:jc w:val="both"/>
        <w:rPr>
          <w:color w:val="000000"/>
          <w:sz w:val="24"/>
          <w:szCs w:val="24"/>
          <w:lang w:eastAsia="en-GB"/>
        </w:rPr>
      </w:pPr>
    </w:p>
    <w:p w:rsidR="005A7C95" w:rsidRDefault="005A7C95" w:rsidP="005A7C95">
      <w:pPr>
        <w:tabs>
          <w:tab w:val="num" w:pos="720"/>
        </w:tabs>
        <w:jc w:val="both"/>
        <w:rPr>
          <w:color w:val="000000"/>
          <w:sz w:val="24"/>
          <w:szCs w:val="24"/>
          <w:lang w:eastAsia="en-GB"/>
        </w:rPr>
      </w:pPr>
    </w:p>
    <w:p w:rsidR="005A7C95" w:rsidRPr="0001433A" w:rsidRDefault="005A7C95" w:rsidP="005A7C95">
      <w:pPr>
        <w:tabs>
          <w:tab w:val="num" w:pos="720"/>
        </w:tabs>
        <w:jc w:val="both"/>
        <w:rPr>
          <w:color w:val="000000"/>
          <w:sz w:val="24"/>
          <w:szCs w:val="24"/>
          <w:lang w:eastAsia="en-GB"/>
        </w:rPr>
      </w:pPr>
    </w:p>
    <w:p w:rsidR="005A7C95" w:rsidRDefault="005A7C95" w:rsidP="005A7C95">
      <w:pPr>
        <w:tabs>
          <w:tab w:val="num" w:pos="720"/>
        </w:tabs>
        <w:jc w:val="both"/>
        <w:rPr>
          <w:color w:val="000000" w:themeColor="text1"/>
          <w:sz w:val="24"/>
          <w:szCs w:val="24"/>
        </w:rPr>
      </w:pPr>
      <w:r w:rsidRPr="00370EE6">
        <w:rPr>
          <w:b/>
          <w:color w:val="000000" w:themeColor="text1"/>
          <w:sz w:val="24"/>
          <w:szCs w:val="24"/>
        </w:rPr>
        <w:t xml:space="preserve">Eligibility: </w:t>
      </w:r>
      <w:r w:rsidRPr="00370EE6">
        <w:rPr>
          <w:color w:val="000000" w:themeColor="text1"/>
          <w:sz w:val="24"/>
          <w:szCs w:val="24"/>
        </w:rPr>
        <w:t xml:space="preserve"> </w:t>
      </w:r>
    </w:p>
    <w:p w:rsidR="005A7C95" w:rsidRPr="002E4377" w:rsidRDefault="005A7C95" w:rsidP="005A7C95">
      <w:pPr>
        <w:pStyle w:val="Paragraphedeliste"/>
        <w:numPr>
          <w:ilvl w:val="0"/>
          <w:numId w:val="15"/>
        </w:numPr>
        <w:tabs>
          <w:tab w:val="num" w:pos="720"/>
        </w:tabs>
        <w:spacing w:after="0" w:line="312" w:lineRule="auto"/>
        <w:jc w:val="both"/>
        <w:rPr>
          <w:rFonts w:ascii="Times New Roman" w:hAnsi="Times New Roman"/>
          <w:color w:val="000000" w:themeColor="text1"/>
          <w:sz w:val="24"/>
        </w:rPr>
      </w:pPr>
      <w:r w:rsidRPr="002E4377">
        <w:rPr>
          <w:rFonts w:ascii="Times New Roman" w:hAnsi="Times New Roman"/>
          <w:color w:val="000000" w:themeColor="text1"/>
          <w:sz w:val="24"/>
        </w:rPr>
        <w:t>Master</w:t>
      </w:r>
      <w:r>
        <w:rPr>
          <w:rFonts w:ascii="Times New Roman" w:hAnsi="Times New Roman"/>
          <w:color w:val="000000" w:themeColor="text1"/>
          <w:sz w:val="24"/>
        </w:rPr>
        <w:t>’s</w:t>
      </w:r>
      <w:r w:rsidRPr="002E4377">
        <w:rPr>
          <w:rFonts w:ascii="Times New Roman" w:hAnsi="Times New Roman"/>
          <w:color w:val="000000" w:themeColor="text1"/>
          <w:sz w:val="24"/>
        </w:rPr>
        <w:t xml:space="preserve"> degree in </w:t>
      </w:r>
      <w:r>
        <w:rPr>
          <w:rFonts w:ascii="Times New Roman" w:hAnsi="Times New Roman"/>
          <w:color w:val="000000" w:themeColor="text1"/>
          <w:sz w:val="24"/>
        </w:rPr>
        <w:t>e</w:t>
      </w:r>
      <w:r w:rsidRPr="002E4377">
        <w:rPr>
          <w:rFonts w:ascii="Times New Roman" w:hAnsi="Times New Roman"/>
          <w:color w:val="000000" w:themeColor="text1"/>
          <w:sz w:val="24"/>
        </w:rPr>
        <w:t>ngineering or equivalent in a relevant discipline</w:t>
      </w:r>
    </w:p>
    <w:p w:rsidR="005A7C95" w:rsidRPr="002E4377" w:rsidRDefault="005A7C95" w:rsidP="005A7C95">
      <w:pPr>
        <w:pStyle w:val="Paragraphedeliste"/>
        <w:numPr>
          <w:ilvl w:val="0"/>
          <w:numId w:val="15"/>
        </w:numPr>
        <w:tabs>
          <w:tab w:val="num" w:pos="720"/>
        </w:tabs>
        <w:spacing w:after="0" w:line="240" w:lineRule="auto"/>
        <w:jc w:val="both"/>
        <w:rPr>
          <w:rFonts w:ascii="Times New Roman" w:hAnsi="Times New Roman"/>
          <w:color w:val="000000" w:themeColor="text1"/>
          <w:sz w:val="24"/>
        </w:rPr>
      </w:pPr>
      <w:r w:rsidRPr="002E4377">
        <w:rPr>
          <w:rFonts w:ascii="Times New Roman" w:hAnsi="Times New Roman"/>
          <w:color w:val="000000" w:themeColor="text1"/>
          <w:sz w:val="24"/>
        </w:rPr>
        <w:t>Excellent interpersonal, teamwork and communication skills, including a good level of spoken &amp; written English</w:t>
      </w:r>
    </w:p>
    <w:p w:rsidR="005A7C95" w:rsidRPr="002E4377" w:rsidRDefault="005A7C95" w:rsidP="005A7C95">
      <w:pPr>
        <w:tabs>
          <w:tab w:val="num" w:pos="720"/>
        </w:tabs>
        <w:jc w:val="both"/>
        <w:rPr>
          <w:b/>
          <w:sz w:val="24"/>
          <w:szCs w:val="24"/>
        </w:rPr>
      </w:pPr>
    </w:p>
    <w:p w:rsidR="005A7C95" w:rsidRPr="002E4377" w:rsidRDefault="005A7C95" w:rsidP="005A7C95">
      <w:pPr>
        <w:tabs>
          <w:tab w:val="num" w:pos="720"/>
        </w:tabs>
        <w:jc w:val="both"/>
        <w:rPr>
          <w:b/>
          <w:color w:val="000000" w:themeColor="text1"/>
          <w:sz w:val="24"/>
          <w:szCs w:val="24"/>
        </w:rPr>
      </w:pPr>
      <w:r w:rsidRPr="002E4377">
        <w:rPr>
          <w:b/>
          <w:color w:val="000000" w:themeColor="text1"/>
          <w:sz w:val="24"/>
          <w:szCs w:val="24"/>
        </w:rPr>
        <w:t>Preferable:</w:t>
      </w:r>
    </w:p>
    <w:p w:rsidR="005A7C95" w:rsidRPr="002E4377" w:rsidRDefault="005A7C95" w:rsidP="005A7C95">
      <w:pPr>
        <w:pStyle w:val="Paragraphedeliste"/>
        <w:numPr>
          <w:ilvl w:val="0"/>
          <w:numId w:val="14"/>
        </w:numPr>
        <w:tabs>
          <w:tab w:val="num" w:pos="720"/>
        </w:tabs>
        <w:spacing w:after="0" w:line="240" w:lineRule="auto"/>
        <w:jc w:val="both"/>
        <w:rPr>
          <w:rFonts w:ascii="Times New Roman" w:hAnsi="Times New Roman"/>
          <w:b/>
          <w:sz w:val="24"/>
        </w:rPr>
      </w:pPr>
      <w:r w:rsidRPr="002E4377">
        <w:rPr>
          <w:rFonts w:ascii="Times New Roman" w:hAnsi="Times New Roman"/>
          <w:color w:val="000000" w:themeColor="text1"/>
          <w:sz w:val="24"/>
        </w:rPr>
        <w:t>Experience working in an international environment</w:t>
      </w:r>
    </w:p>
    <w:p w:rsidR="005A7C95" w:rsidRPr="002E4377" w:rsidRDefault="005A7C95" w:rsidP="005A7C95">
      <w:pPr>
        <w:pStyle w:val="Paragraphedeliste"/>
        <w:numPr>
          <w:ilvl w:val="0"/>
          <w:numId w:val="14"/>
        </w:numPr>
        <w:tabs>
          <w:tab w:val="num" w:pos="720"/>
        </w:tabs>
        <w:spacing w:after="0" w:line="240" w:lineRule="auto"/>
        <w:jc w:val="both"/>
        <w:rPr>
          <w:rFonts w:ascii="Times New Roman" w:hAnsi="Times New Roman"/>
          <w:b/>
          <w:sz w:val="24"/>
        </w:rPr>
      </w:pPr>
      <w:r w:rsidRPr="002E4377">
        <w:rPr>
          <w:rFonts w:ascii="Times New Roman" w:hAnsi="Times New Roman"/>
          <w:color w:val="000000" w:themeColor="text1"/>
          <w:sz w:val="24"/>
        </w:rPr>
        <w:t xml:space="preserve">Experience in </w:t>
      </w:r>
      <w:proofErr w:type="spellStart"/>
      <w:r w:rsidRPr="001546AA">
        <w:rPr>
          <w:rFonts w:ascii="Times New Roman" w:hAnsi="Times New Roman"/>
          <w:color w:val="000000" w:themeColor="text1"/>
          <w:sz w:val="24"/>
        </w:rPr>
        <w:t>mecahnical</w:t>
      </w:r>
      <w:proofErr w:type="spellEnd"/>
      <w:r w:rsidRPr="001546AA">
        <w:rPr>
          <w:rFonts w:ascii="Times New Roman" w:hAnsi="Times New Roman"/>
          <w:color w:val="000000" w:themeColor="text1"/>
          <w:sz w:val="24"/>
        </w:rPr>
        <w:t xml:space="preserve"> engineering and FEM modelling</w:t>
      </w:r>
      <w:r w:rsidRPr="002E4377">
        <w:rPr>
          <w:rFonts w:ascii="Times New Roman" w:hAnsi="Times New Roman"/>
          <w:color w:val="000000" w:themeColor="text1"/>
          <w:sz w:val="24"/>
        </w:rPr>
        <w:t xml:space="preserve"> </w:t>
      </w:r>
    </w:p>
    <w:p w:rsidR="005A7C95" w:rsidRPr="00411D73" w:rsidRDefault="005A7C95" w:rsidP="005A7C95">
      <w:pPr>
        <w:tabs>
          <w:tab w:val="num" w:pos="720"/>
        </w:tabs>
        <w:jc w:val="both"/>
        <w:rPr>
          <w:b/>
          <w:sz w:val="24"/>
          <w:szCs w:val="24"/>
        </w:rPr>
      </w:pPr>
    </w:p>
    <w:p w:rsidR="005A7C95" w:rsidRDefault="005A7C95" w:rsidP="005A7C95">
      <w:pPr>
        <w:tabs>
          <w:tab w:val="num" w:pos="720"/>
        </w:tabs>
        <w:jc w:val="both"/>
        <w:rPr>
          <w:b/>
          <w:color w:val="000000"/>
          <w:sz w:val="24"/>
          <w:szCs w:val="24"/>
          <w:lang w:eastAsia="en-GB"/>
        </w:rPr>
      </w:pPr>
      <w:proofErr w:type="spellStart"/>
      <w:r w:rsidRPr="00370EE6">
        <w:rPr>
          <w:b/>
          <w:sz w:val="24"/>
          <w:szCs w:val="24"/>
        </w:rPr>
        <w:t>EUROfusion</w:t>
      </w:r>
      <w:proofErr w:type="spellEnd"/>
      <w:r w:rsidRPr="00370EE6">
        <w:rPr>
          <w:b/>
          <w:color w:val="000000"/>
          <w:sz w:val="24"/>
          <w:szCs w:val="24"/>
          <w:lang w:eastAsia="en-GB"/>
        </w:rPr>
        <w:t xml:space="preserve"> Work Packages involved: </w:t>
      </w:r>
    </w:p>
    <w:p w:rsidR="005A7C95" w:rsidRDefault="005A7C95" w:rsidP="005A7C95">
      <w:pPr>
        <w:tabs>
          <w:tab w:val="num" w:pos="720"/>
        </w:tabs>
        <w:jc w:val="both"/>
        <w:rPr>
          <w:b/>
          <w:color w:val="000000"/>
          <w:sz w:val="24"/>
          <w:szCs w:val="24"/>
          <w:lang w:eastAsia="en-GB"/>
        </w:rPr>
      </w:pPr>
    </w:p>
    <w:p w:rsidR="005A7C95" w:rsidRPr="007443A3" w:rsidRDefault="005A7C95" w:rsidP="005A7C95">
      <w:pPr>
        <w:rPr>
          <w:szCs w:val="24"/>
        </w:rPr>
      </w:pPr>
      <w:r w:rsidRPr="00882260">
        <w:rPr>
          <w:b/>
          <w:szCs w:val="24"/>
        </w:rPr>
        <w:t xml:space="preserve">Interlinks with other Work Packages: </w:t>
      </w:r>
    </w:p>
    <w:p w:rsidR="005A7C95" w:rsidRDefault="005A7C95" w:rsidP="005A7C95">
      <w:pPr>
        <w:tabs>
          <w:tab w:val="num" w:pos="720"/>
        </w:tabs>
        <w:jc w:val="both"/>
        <w:rPr>
          <w:b/>
          <w:color w:val="000000"/>
          <w:sz w:val="24"/>
          <w:szCs w:val="24"/>
          <w:lang w:eastAsia="en-GB"/>
        </w:rPr>
      </w:pPr>
      <w:r w:rsidRPr="00370EE6">
        <w:rPr>
          <w:b/>
          <w:color w:val="000000"/>
          <w:sz w:val="24"/>
          <w:szCs w:val="24"/>
          <w:lang w:eastAsia="en-GB"/>
        </w:rPr>
        <w:t xml:space="preserve">Facilities to be used: </w:t>
      </w:r>
    </w:p>
    <w:p w:rsidR="005A7C95" w:rsidRDefault="005A7C95" w:rsidP="00B5740F">
      <w:pPr>
        <w:spacing w:before="100" w:beforeAutospacing="1" w:after="100" w:afterAutospacing="1"/>
        <w:jc w:val="both"/>
        <w:rPr>
          <w:rFonts w:ascii="Calibri" w:hAnsi="Calibri" w:cs="Calibri"/>
        </w:rPr>
      </w:pPr>
    </w:p>
    <w:p w:rsidR="00B5740F" w:rsidRDefault="00B5740F">
      <w:pPr>
        <w:rPr>
          <w:rFonts w:ascii="Calibri" w:hAnsi="Calibri" w:cs="Calibri"/>
        </w:rPr>
      </w:pPr>
      <w:r>
        <w:rPr>
          <w:rFonts w:ascii="Calibri" w:hAnsi="Calibri" w:cs="Calibri"/>
        </w:rPr>
        <w:br w:type="page"/>
      </w:r>
    </w:p>
    <w:p w:rsidR="00B5740F" w:rsidRPr="00B4302F" w:rsidRDefault="00B5740F" w:rsidP="00B5740F">
      <w:pPr>
        <w:pStyle w:val="Titre1"/>
        <w:keepLines/>
        <w:pageBreakBefore/>
        <w:spacing w:before="480" w:after="0" w:line="276" w:lineRule="auto"/>
        <w:ind w:left="432" w:hanging="432"/>
        <w:rPr>
          <w:szCs w:val="24"/>
        </w:rPr>
      </w:pPr>
      <w:bookmarkStart w:id="3" w:name="_Toc53583544"/>
      <w:r>
        <w:lastRenderedPageBreak/>
        <w:t xml:space="preserve">WP-7X Development of Infra-Red </w:t>
      </w:r>
      <w:r w:rsidRPr="003C379C">
        <w:t>monitoring</w:t>
      </w:r>
      <w:r>
        <w:t xml:space="preserve"> system using </w:t>
      </w:r>
      <w:r w:rsidRPr="003C379C">
        <w:t>artificial intelligence techniques</w:t>
      </w:r>
      <w:r>
        <w:t xml:space="preserve"> in view of ITER application</w:t>
      </w:r>
      <w:bookmarkEnd w:id="3"/>
    </w:p>
    <w:p w:rsidR="00B5740F" w:rsidRDefault="00B5740F" w:rsidP="00B5740F">
      <w:pPr>
        <w:tabs>
          <w:tab w:val="num" w:pos="720"/>
        </w:tabs>
        <w:jc w:val="both"/>
        <w:rPr>
          <w:b/>
          <w:color w:val="000000" w:themeColor="text1"/>
          <w:sz w:val="24"/>
          <w:szCs w:val="24"/>
        </w:rPr>
      </w:pPr>
    </w:p>
    <w:p w:rsidR="00B5740F" w:rsidRDefault="00B5740F" w:rsidP="00B5740F">
      <w:pPr>
        <w:tabs>
          <w:tab w:val="num" w:pos="720"/>
        </w:tabs>
        <w:jc w:val="both"/>
        <w:rPr>
          <w:b/>
          <w:color w:val="000000"/>
          <w:sz w:val="24"/>
          <w:szCs w:val="24"/>
          <w:lang w:eastAsia="en-GB"/>
        </w:rPr>
      </w:pPr>
      <w:r w:rsidRPr="00370EE6">
        <w:rPr>
          <w:b/>
          <w:color w:val="000000"/>
          <w:sz w:val="24"/>
          <w:szCs w:val="24"/>
          <w:lang w:eastAsia="en-GB"/>
        </w:rPr>
        <w:t>Job Description:</w:t>
      </w:r>
    </w:p>
    <w:p w:rsidR="00B5740F" w:rsidRPr="00370EE6" w:rsidRDefault="00B5740F" w:rsidP="00B5740F">
      <w:pPr>
        <w:tabs>
          <w:tab w:val="num" w:pos="720"/>
        </w:tabs>
        <w:jc w:val="both"/>
        <w:rPr>
          <w:b/>
          <w:color w:val="000000"/>
          <w:sz w:val="24"/>
          <w:szCs w:val="24"/>
          <w:lang w:eastAsia="en-GB"/>
        </w:rPr>
      </w:pPr>
    </w:p>
    <w:p w:rsidR="00B5740F" w:rsidRPr="0011367B" w:rsidRDefault="00B5740F" w:rsidP="00B5740F">
      <w:pPr>
        <w:jc w:val="both"/>
        <w:rPr>
          <w:color w:val="000000" w:themeColor="text1"/>
        </w:rPr>
      </w:pPr>
      <w:r w:rsidRPr="0011367B">
        <w:rPr>
          <w:color w:val="000000" w:themeColor="text1"/>
        </w:rPr>
        <w:t xml:space="preserve">The EEG proposal is to </w:t>
      </w:r>
      <w:r>
        <w:rPr>
          <w:color w:val="000000" w:themeColor="text1"/>
        </w:rPr>
        <w:t>develop</w:t>
      </w:r>
      <w:r w:rsidRPr="0011367B">
        <w:rPr>
          <w:color w:val="000000" w:themeColor="text1"/>
        </w:rPr>
        <w:t xml:space="preserve"> a wall monitoring system for real time protection of </w:t>
      </w:r>
      <w:r>
        <w:rPr>
          <w:color w:val="000000" w:themeColor="text1"/>
        </w:rPr>
        <w:t>the p</w:t>
      </w:r>
      <w:r w:rsidRPr="0011367B">
        <w:rPr>
          <w:color w:val="000000" w:themeColor="text1"/>
        </w:rPr>
        <w:t>lasma facing components</w:t>
      </w:r>
      <w:r>
        <w:rPr>
          <w:color w:val="000000" w:themeColor="text1"/>
        </w:rPr>
        <w:t xml:space="preserve"> in support to ITER operation</w:t>
      </w:r>
      <w:r w:rsidRPr="0011367B">
        <w:rPr>
          <w:color w:val="000000" w:themeColor="text1"/>
        </w:rPr>
        <w:t xml:space="preserve">. The </w:t>
      </w:r>
      <w:r>
        <w:rPr>
          <w:color w:val="000000" w:themeColor="text1"/>
        </w:rPr>
        <w:t>system will be implemented and validated on</w:t>
      </w:r>
      <w:r w:rsidRPr="0011367B">
        <w:rPr>
          <w:color w:val="000000" w:themeColor="text1"/>
        </w:rPr>
        <w:t xml:space="preserve"> W7-X</w:t>
      </w:r>
      <w:r>
        <w:rPr>
          <w:color w:val="000000" w:themeColor="text1"/>
        </w:rPr>
        <w:t xml:space="preserve"> </w:t>
      </w:r>
      <w:r>
        <w:t xml:space="preserve">(IPP/Greifswald/GERMANY) </w:t>
      </w:r>
      <w:r w:rsidRPr="0011367B">
        <w:rPr>
          <w:color w:val="000000" w:themeColor="text1"/>
        </w:rPr>
        <w:t>and WEST</w:t>
      </w:r>
      <w:r>
        <w:rPr>
          <w:color w:val="000000" w:themeColor="text1"/>
        </w:rPr>
        <w:t xml:space="preserve"> </w:t>
      </w:r>
      <w:r>
        <w:t>(CEA/</w:t>
      </w:r>
      <w:proofErr w:type="spellStart"/>
      <w:r>
        <w:t>Cadarache</w:t>
      </w:r>
      <w:proofErr w:type="spellEnd"/>
      <w:r>
        <w:t xml:space="preserve">/FRANCE) </w:t>
      </w:r>
      <w:r>
        <w:rPr>
          <w:color w:val="000000" w:themeColor="text1"/>
        </w:rPr>
        <w:t xml:space="preserve">to provide </w:t>
      </w:r>
      <w:r w:rsidRPr="0011367B">
        <w:rPr>
          <w:color w:val="000000" w:themeColor="text1"/>
        </w:rPr>
        <w:t xml:space="preserve">safe and </w:t>
      </w:r>
      <w:r>
        <w:rPr>
          <w:color w:val="000000" w:themeColor="text1"/>
        </w:rPr>
        <w:t xml:space="preserve">high performance </w:t>
      </w:r>
      <w:r w:rsidRPr="0011367B">
        <w:rPr>
          <w:color w:val="000000" w:themeColor="text1"/>
        </w:rPr>
        <w:t xml:space="preserve">steady-state </w:t>
      </w:r>
      <w:r>
        <w:rPr>
          <w:color w:val="000000" w:themeColor="text1"/>
        </w:rPr>
        <w:t xml:space="preserve">long duration </w:t>
      </w:r>
      <w:r w:rsidRPr="0011367B">
        <w:rPr>
          <w:color w:val="000000" w:themeColor="text1"/>
        </w:rPr>
        <w:t xml:space="preserve">operation. Synergies of both institutes for this common </w:t>
      </w:r>
      <w:r>
        <w:rPr>
          <w:color w:val="000000" w:themeColor="text1"/>
        </w:rPr>
        <w:t>objective</w:t>
      </w:r>
      <w:r w:rsidRPr="0011367B">
        <w:rPr>
          <w:color w:val="000000" w:themeColor="text1"/>
        </w:rPr>
        <w:t xml:space="preserve"> lead to develop </w:t>
      </w:r>
      <w:r>
        <w:rPr>
          <w:color w:val="000000" w:themeColor="text1"/>
        </w:rPr>
        <w:t xml:space="preserve">unique </w:t>
      </w:r>
      <w:r w:rsidRPr="0011367B">
        <w:rPr>
          <w:color w:val="000000" w:themeColor="text1"/>
        </w:rPr>
        <w:t xml:space="preserve">expertise and methods to prepare the ITER </w:t>
      </w:r>
      <w:r>
        <w:rPr>
          <w:color w:val="000000" w:themeColor="text1"/>
        </w:rPr>
        <w:t xml:space="preserve">first </w:t>
      </w:r>
      <w:r w:rsidRPr="0011367B">
        <w:rPr>
          <w:color w:val="000000" w:themeColor="text1"/>
        </w:rPr>
        <w:t>wall protection.</w:t>
      </w:r>
    </w:p>
    <w:p w:rsidR="00B5740F" w:rsidRDefault="00B5740F" w:rsidP="00B5740F">
      <w:pPr>
        <w:jc w:val="both"/>
      </w:pPr>
      <w:r>
        <w:t>T</w:t>
      </w:r>
      <w:r w:rsidRPr="00064472">
        <w:t>he internal components</w:t>
      </w:r>
      <w:r>
        <w:t xml:space="preserve"> inside present and future fusion experiments (ITER , DEMO) are exposed to large amount of power (~100MW) and energies and are designed to protect</w:t>
      </w:r>
      <w:r w:rsidRPr="00064472">
        <w:t xml:space="preserve"> vacuum chamber</w:t>
      </w:r>
      <w:r>
        <w:t xml:space="preserve"> of the machine from high fluxes coming from the confined thermonuclear plasma. </w:t>
      </w:r>
      <w:r w:rsidRPr="00064472">
        <w:t xml:space="preserve"> The concentrated thermal load </w:t>
      </w:r>
      <w:r>
        <w:t>could</w:t>
      </w:r>
      <w:r w:rsidRPr="00064472">
        <w:t xml:space="preserve"> exceed the </w:t>
      </w:r>
      <w:r>
        <w:t xml:space="preserve">limits set by the </w:t>
      </w:r>
      <w:r w:rsidRPr="00064472">
        <w:t>component</w:t>
      </w:r>
      <w:r>
        <w:t>'s design</w:t>
      </w:r>
      <w:r w:rsidRPr="00064472">
        <w:t xml:space="preserve">, causing </w:t>
      </w:r>
      <w:r>
        <w:t xml:space="preserve">irreversible </w:t>
      </w:r>
      <w:r w:rsidRPr="00064472">
        <w:t>damages</w:t>
      </w:r>
      <w:r>
        <w:t xml:space="preserve">. To avoid such damages, the internal components are monitored during plasma operation using a set of infrared (IR) viewing system. Since human operators could not handle and process a large numbers of thermal events in real time operation, the development (including design, implementation and exploitation) of automated detection and analysis tools is an active domain of research in the context of the nuclear operation of ITER and future DEMO reactors [1-3]. W7-X and WEST teams have already joined their efforts on designing and building the infrared acquisition and data handling tools. There is a significant collaboration between the two EU teams, through the development and exploitation of </w:t>
      </w:r>
      <w:proofErr w:type="spellStart"/>
      <w:r>
        <w:t>ThermaVIP</w:t>
      </w:r>
      <w:proofErr w:type="spellEnd"/>
      <w:r>
        <w:t xml:space="preserve"> acquisition, </w:t>
      </w:r>
      <w:proofErr w:type="spellStart"/>
      <w:r>
        <w:t>visualisation</w:t>
      </w:r>
      <w:proofErr w:type="spellEnd"/>
      <w:r>
        <w:t xml:space="preserve"> and analysis </w:t>
      </w:r>
      <w:proofErr w:type="spellStart"/>
      <w:r>
        <w:t>softwares</w:t>
      </w:r>
      <w:proofErr w:type="spellEnd"/>
      <w:r>
        <w:t>. Both groups share their new developments, where machine generic applications and routines developed for one machine are easily transferred to the other one before a future implementation on ITER.</w:t>
      </w:r>
    </w:p>
    <w:p w:rsidR="00B5740F" w:rsidRDefault="00B5740F" w:rsidP="00B5740F">
      <w:pPr>
        <w:jc w:val="both"/>
      </w:pPr>
      <w:r>
        <w:t xml:space="preserve">This proposed EEG is for bringing the collaboration to the next step of development, by developing and implementing advanced data analysis techniques for the management of thermal events in both machines. The tools shall address the challenges of hotspots classification, including automatic detection of false positive and irrelevant hot spots, hot spot rating (criticality, urgency, relevance) by using techniques of artificial intelligence and machine learning (object detection &amp; tracking, instance segmentation, expert system, fuzzy logics, deep learning, other…). The workflow will be designed with a system engineering approach, so that its relevance goes beyond the exploitation and validation on W7-X and WEST, and could be implemented in other magnetic fusion machines (JT-60SA, ITER, </w:t>
      </w:r>
      <w:proofErr w:type="gramStart"/>
      <w:r>
        <w:t>DEMO</w:t>
      </w:r>
      <w:proofErr w:type="gramEnd"/>
      <w:r>
        <w:t xml:space="preserve">). </w:t>
      </w:r>
    </w:p>
    <w:p w:rsidR="00B5740F" w:rsidRDefault="00B5740F" w:rsidP="00B5740F">
      <w:pPr>
        <w:tabs>
          <w:tab w:val="num" w:pos="720"/>
        </w:tabs>
        <w:jc w:val="both"/>
        <w:rPr>
          <w:color w:val="000000"/>
          <w:sz w:val="24"/>
          <w:szCs w:val="24"/>
          <w:lang w:eastAsia="en-GB"/>
        </w:rPr>
      </w:pPr>
      <w:r>
        <w:t>Complementing a broader attempt for a European framework in computer vision for wall protection, a tight collaboration with the proposal on video protection is envisaged.</w:t>
      </w:r>
    </w:p>
    <w:p w:rsidR="00B5740F" w:rsidRPr="00AE57DA" w:rsidRDefault="00B5740F" w:rsidP="00B5740F">
      <w:pPr>
        <w:jc w:val="both"/>
      </w:pPr>
    </w:p>
    <w:p w:rsidR="00B5740F" w:rsidRPr="00AE57DA" w:rsidRDefault="00B5740F" w:rsidP="00B5740F">
      <w:pPr>
        <w:jc w:val="both"/>
      </w:pPr>
    </w:p>
    <w:p w:rsidR="00B5740F" w:rsidRPr="003F08B0" w:rsidRDefault="00B5740F" w:rsidP="00B5740F">
      <w:pPr>
        <w:jc w:val="both"/>
      </w:pPr>
      <w:r>
        <w:t>[1]</w:t>
      </w:r>
      <w:r w:rsidRPr="003F08B0">
        <w:t xml:space="preserve"> Thermal Event Recognition Applied to Protection of</w:t>
      </w:r>
      <w:r>
        <w:t xml:space="preserve"> </w:t>
      </w:r>
      <w:r w:rsidRPr="003F08B0">
        <w:t>Tokamak Plasma-Facing Components</w:t>
      </w:r>
      <w:r>
        <w:t xml:space="preserve">, </w:t>
      </w:r>
      <w:r w:rsidRPr="003F08B0">
        <w:t xml:space="preserve">IEEE </w:t>
      </w:r>
      <w:r>
        <w:t xml:space="preserve">Transactions on Instrumentation and Measurement, </w:t>
      </w:r>
      <w:r w:rsidRPr="003F08B0">
        <w:t>V</w:t>
      </w:r>
      <w:r>
        <w:t>ol</w:t>
      </w:r>
      <w:r w:rsidRPr="003F08B0">
        <w:t>. 59, N</w:t>
      </w:r>
      <w:r>
        <w:t>o</w:t>
      </w:r>
      <w:r w:rsidRPr="003F08B0">
        <w:t xml:space="preserve">. 5, </w:t>
      </w:r>
      <w:r>
        <w:t>May</w:t>
      </w:r>
      <w:r w:rsidRPr="003F08B0">
        <w:t xml:space="preserve"> 2010</w:t>
      </w:r>
      <w:r>
        <w:t xml:space="preserve">, </w:t>
      </w:r>
      <w:r w:rsidRPr="003F08B0">
        <w:t xml:space="preserve">Vincent Martin, Jean-Marcel </w:t>
      </w:r>
      <w:proofErr w:type="spellStart"/>
      <w:r w:rsidRPr="003F08B0">
        <w:t>Travere</w:t>
      </w:r>
      <w:proofErr w:type="spellEnd"/>
      <w:r w:rsidRPr="003F08B0">
        <w:t xml:space="preserve">, François </w:t>
      </w:r>
      <w:proofErr w:type="spellStart"/>
      <w:r w:rsidRPr="003F08B0">
        <w:t>Brémond</w:t>
      </w:r>
      <w:proofErr w:type="spellEnd"/>
      <w:r w:rsidRPr="003F08B0">
        <w:t>,</w:t>
      </w:r>
    </w:p>
    <w:p w:rsidR="00B5740F" w:rsidRDefault="00B5740F" w:rsidP="00B5740F">
      <w:pPr>
        <w:jc w:val="both"/>
      </w:pPr>
      <w:r>
        <w:t>[2]</w:t>
      </w:r>
      <w:r w:rsidRPr="00326D5C">
        <w:t xml:space="preserve"> Infrared imaging systems for wall protection in the W7-X</w:t>
      </w:r>
      <w:r>
        <w:t xml:space="preserve"> </w:t>
      </w:r>
      <w:proofErr w:type="spellStart"/>
      <w:r>
        <w:t>stellarator</w:t>
      </w:r>
      <w:proofErr w:type="spellEnd"/>
      <w:r>
        <w:t xml:space="preserve">, Rev of </w:t>
      </w:r>
      <w:proofErr w:type="spellStart"/>
      <w:r>
        <w:t>Sci</w:t>
      </w:r>
      <w:proofErr w:type="spellEnd"/>
      <w:r>
        <w:t xml:space="preserve"> </w:t>
      </w:r>
      <w:proofErr w:type="spellStart"/>
      <w:r>
        <w:t>INstr.</w:t>
      </w:r>
      <w:proofErr w:type="spellEnd"/>
      <w:r>
        <w:t xml:space="preserve"> </w:t>
      </w:r>
      <w:r w:rsidRPr="00326D5C">
        <w:t>89, 10E116 (2018)</w:t>
      </w:r>
      <w:r>
        <w:t xml:space="preserve">, </w:t>
      </w:r>
      <w:r w:rsidRPr="00326D5C">
        <w:t xml:space="preserve">Marcin </w:t>
      </w:r>
      <w:proofErr w:type="spellStart"/>
      <w:r w:rsidRPr="00326D5C">
        <w:t>Jakubowski</w:t>
      </w:r>
      <w:proofErr w:type="spellEnd"/>
      <w:r w:rsidRPr="00326D5C">
        <w:t>, Pe</w:t>
      </w:r>
      <w:r>
        <w:t xml:space="preserve">ter </w:t>
      </w:r>
      <w:proofErr w:type="spellStart"/>
      <w:r>
        <w:t>Drewelow</w:t>
      </w:r>
      <w:proofErr w:type="spellEnd"/>
      <w:r>
        <w:t xml:space="preserve">, </w:t>
      </w:r>
      <w:proofErr w:type="spellStart"/>
      <w:r>
        <w:t>Joris</w:t>
      </w:r>
      <w:proofErr w:type="spellEnd"/>
      <w:r>
        <w:t xml:space="preserve"> </w:t>
      </w:r>
      <w:proofErr w:type="spellStart"/>
      <w:r>
        <w:t>Fellinger</w:t>
      </w:r>
      <w:proofErr w:type="spellEnd"/>
      <w:r>
        <w:t xml:space="preserve"> et Al. </w:t>
      </w:r>
    </w:p>
    <w:p w:rsidR="00B5740F" w:rsidRDefault="00B5740F" w:rsidP="00B5740F">
      <w:pPr>
        <w:tabs>
          <w:tab w:val="num" w:pos="720"/>
        </w:tabs>
        <w:jc w:val="both"/>
        <w:rPr>
          <w:sz w:val="24"/>
          <w:szCs w:val="24"/>
        </w:rPr>
      </w:pPr>
      <w:r>
        <w:t xml:space="preserve">[3] </w:t>
      </w:r>
      <w:r w:rsidRPr="00326D5C">
        <w:t>The JET real-time plasma-wall load monitoring system</w:t>
      </w:r>
      <w:r>
        <w:t xml:space="preserve">; </w:t>
      </w:r>
      <w:r w:rsidRPr="00326D5C">
        <w:t>Fusion Engineering and Design, Volume 89, Issue 3, March 2014, Pages 243-258</w:t>
      </w:r>
      <w:r>
        <w:t xml:space="preserve">, </w:t>
      </w:r>
      <w:r w:rsidRPr="00326D5C">
        <w:t xml:space="preserve">D. F. </w:t>
      </w:r>
      <w:proofErr w:type="spellStart"/>
      <w:r w:rsidRPr="00326D5C">
        <w:t>Valcárcel</w:t>
      </w:r>
      <w:proofErr w:type="spellEnd"/>
      <w:r w:rsidRPr="00326D5C">
        <w:t xml:space="preserve">, D. Alves, P. Card, B. B. </w:t>
      </w:r>
      <w:proofErr w:type="spellStart"/>
      <w:r w:rsidRPr="00326D5C">
        <w:t>Carvalho</w:t>
      </w:r>
      <w:proofErr w:type="spellEnd"/>
      <w:r w:rsidRPr="00326D5C">
        <w:t>, JET EFDA Contributors</w:t>
      </w:r>
      <w:r>
        <w:rPr>
          <w:sz w:val="24"/>
          <w:szCs w:val="24"/>
        </w:rPr>
        <w:t xml:space="preserve"> </w:t>
      </w:r>
    </w:p>
    <w:p w:rsidR="00B5740F" w:rsidRDefault="00B5740F" w:rsidP="00B5740F">
      <w:pPr>
        <w:tabs>
          <w:tab w:val="num" w:pos="720"/>
        </w:tabs>
        <w:jc w:val="both"/>
        <w:rPr>
          <w:color w:val="000000"/>
          <w:sz w:val="24"/>
          <w:szCs w:val="24"/>
          <w:lang w:eastAsia="en-GB"/>
        </w:rPr>
      </w:pPr>
    </w:p>
    <w:p w:rsidR="00B5740F" w:rsidRPr="0001433A" w:rsidRDefault="00B5740F" w:rsidP="00B5740F">
      <w:pPr>
        <w:tabs>
          <w:tab w:val="num" w:pos="720"/>
        </w:tabs>
        <w:jc w:val="both"/>
        <w:rPr>
          <w:color w:val="000000"/>
          <w:sz w:val="24"/>
          <w:szCs w:val="24"/>
          <w:lang w:eastAsia="en-GB"/>
        </w:rPr>
      </w:pPr>
    </w:p>
    <w:p w:rsidR="00B5740F" w:rsidRDefault="00B5740F" w:rsidP="00B5740F">
      <w:pPr>
        <w:tabs>
          <w:tab w:val="num" w:pos="720"/>
        </w:tabs>
        <w:jc w:val="both"/>
        <w:rPr>
          <w:color w:val="000000" w:themeColor="text1"/>
          <w:sz w:val="24"/>
          <w:szCs w:val="24"/>
        </w:rPr>
      </w:pPr>
      <w:r w:rsidRPr="00370EE6">
        <w:rPr>
          <w:b/>
          <w:color w:val="000000" w:themeColor="text1"/>
          <w:sz w:val="24"/>
          <w:szCs w:val="24"/>
        </w:rPr>
        <w:t xml:space="preserve">Eligibility: </w:t>
      </w:r>
      <w:r w:rsidRPr="00370EE6">
        <w:rPr>
          <w:color w:val="000000" w:themeColor="text1"/>
          <w:sz w:val="24"/>
          <w:szCs w:val="24"/>
        </w:rPr>
        <w:t xml:space="preserve"> </w:t>
      </w:r>
    </w:p>
    <w:p w:rsidR="00B5740F" w:rsidRPr="00AF6C2E" w:rsidRDefault="00B5740F" w:rsidP="00B5740F">
      <w:pPr>
        <w:pStyle w:val="Paragraphedeliste"/>
        <w:numPr>
          <w:ilvl w:val="0"/>
          <w:numId w:val="15"/>
        </w:numPr>
        <w:tabs>
          <w:tab w:val="num" w:pos="720"/>
        </w:tabs>
        <w:spacing w:after="0" w:line="312" w:lineRule="auto"/>
        <w:jc w:val="both"/>
        <w:rPr>
          <w:rFonts w:ascii="Times New Roman" w:hAnsi="Times New Roman"/>
          <w:color w:val="000000" w:themeColor="text1"/>
          <w:sz w:val="24"/>
        </w:rPr>
      </w:pPr>
      <w:r w:rsidRPr="00AF6C2E">
        <w:rPr>
          <w:rFonts w:ascii="Times New Roman" w:hAnsi="Times New Roman"/>
          <w:color w:val="000000" w:themeColor="text1"/>
          <w:sz w:val="24"/>
        </w:rPr>
        <w:t>Master degree in Engineering or equivalent in a relevant discipline</w:t>
      </w:r>
    </w:p>
    <w:p w:rsidR="00B5740F" w:rsidRPr="00AF6C2E" w:rsidRDefault="00B5740F" w:rsidP="00B5740F">
      <w:pPr>
        <w:pStyle w:val="Paragraphedeliste"/>
        <w:numPr>
          <w:ilvl w:val="0"/>
          <w:numId w:val="15"/>
        </w:numPr>
        <w:tabs>
          <w:tab w:val="num" w:pos="720"/>
        </w:tabs>
        <w:spacing w:after="0" w:line="240" w:lineRule="auto"/>
        <w:jc w:val="both"/>
        <w:rPr>
          <w:rFonts w:ascii="Times New Roman" w:hAnsi="Times New Roman"/>
          <w:color w:val="000000" w:themeColor="text1"/>
          <w:sz w:val="24"/>
        </w:rPr>
      </w:pPr>
      <w:r w:rsidRPr="00AF6C2E">
        <w:rPr>
          <w:rFonts w:ascii="Times New Roman" w:hAnsi="Times New Roman"/>
          <w:color w:val="000000" w:themeColor="text1"/>
          <w:sz w:val="24"/>
        </w:rPr>
        <w:t>Excellent interpersonal, teamwork and communication skills, including a good level of spoken &amp; written English</w:t>
      </w:r>
    </w:p>
    <w:p w:rsidR="00B5740F" w:rsidRPr="00AF6C2E" w:rsidRDefault="00B5740F" w:rsidP="00B5740F">
      <w:pPr>
        <w:tabs>
          <w:tab w:val="num" w:pos="720"/>
        </w:tabs>
        <w:jc w:val="both"/>
        <w:rPr>
          <w:b/>
          <w:sz w:val="24"/>
          <w:szCs w:val="24"/>
        </w:rPr>
      </w:pPr>
    </w:p>
    <w:p w:rsidR="00B5740F" w:rsidRPr="00AF6C2E" w:rsidRDefault="00B5740F" w:rsidP="00B5740F">
      <w:pPr>
        <w:tabs>
          <w:tab w:val="num" w:pos="720"/>
        </w:tabs>
        <w:jc w:val="both"/>
        <w:rPr>
          <w:b/>
          <w:color w:val="000000" w:themeColor="text1"/>
          <w:sz w:val="24"/>
          <w:szCs w:val="24"/>
        </w:rPr>
      </w:pPr>
      <w:r w:rsidRPr="00AF6C2E">
        <w:rPr>
          <w:b/>
          <w:color w:val="000000" w:themeColor="text1"/>
          <w:sz w:val="24"/>
          <w:szCs w:val="24"/>
        </w:rPr>
        <w:t>Preferable:</w:t>
      </w:r>
    </w:p>
    <w:p w:rsidR="00B5740F" w:rsidRPr="00AF6C2E" w:rsidRDefault="00B5740F" w:rsidP="00B5740F">
      <w:pPr>
        <w:pStyle w:val="Paragraphedeliste"/>
        <w:numPr>
          <w:ilvl w:val="0"/>
          <w:numId w:val="14"/>
        </w:numPr>
        <w:tabs>
          <w:tab w:val="num" w:pos="720"/>
        </w:tabs>
        <w:spacing w:after="0" w:line="240" w:lineRule="auto"/>
        <w:jc w:val="both"/>
        <w:rPr>
          <w:rFonts w:ascii="Times New Roman" w:hAnsi="Times New Roman"/>
          <w:b/>
          <w:sz w:val="24"/>
        </w:rPr>
      </w:pPr>
      <w:r w:rsidRPr="00AF6C2E">
        <w:rPr>
          <w:rFonts w:ascii="Times New Roman" w:hAnsi="Times New Roman"/>
          <w:color w:val="000000" w:themeColor="text1"/>
          <w:sz w:val="24"/>
        </w:rPr>
        <w:t>Experience working in an international environment</w:t>
      </w:r>
    </w:p>
    <w:p w:rsidR="00B5740F" w:rsidRPr="00562324" w:rsidRDefault="00B5740F" w:rsidP="00B5740F">
      <w:pPr>
        <w:tabs>
          <w:tab w:val="num" w:pos="720"/>
        </w:tabs>
        <w:jc w:val="both"/>
        <w:rPr>
          <w:b/>
          <w:sz w:val="24"/>
          <w:szCs w:val="24"/>
        </w:rPr>
      </w:pPr>
    </w:p>
    <w:p w:rsidR="00B5740F" w:rsidRDefault="00B5740F" w:rsidP="00B5740F">
      <w:pPr>
        <w:tabs>
          <w:tab w:val="num" w:pos="720"/>
        </w:tabs>
        <w:jc w:val="both"/>
        <w:rPr>
          <w:b/>
          <w:color w:val="000000"/>
          <w:sz w:val="24"/>
          <w:szCs w:val="24"/>
          <w:lang w:eastAsia="en-GB"/>
        </w:rPr>
      </w:pPr>
      <w:proofErr w:type="spellStart"/>
      <w:r w:rsidRPr="00370EE6">
        <w:rPr>
          <w:b/>
          <w:sz w:val="24"/>
          <w:szCs w:val="24"/>
        </w:rPr>
        <w:t>EUROfusion</w:t>
      </w:r>
      <w:proofErr w:type="spellEnd"/>
      <w:r w:rsidRPr="00370EE6">
        <w:rPr>
          <w:b/>
          <w:color w:val="000000"/>
          <w:sz w:val="24"/>
          <w:szCs w:val="24"/>
          <w:lang w:eastAsia="en-GB"/>
        </w:rPr>
        <w:t xml:space="preserve"> Work Packages involved: </w:t>
      </w:r>
      <w:r>
        <w:rPr>
          <w:b/>
          <w:color w:val="000000"/>
          <w:sz w:val="24"/>
          <w:szCs w:val="24"/>
          <w:lang w:eastAsia="en-GB"/>
        </w:rPr>
        <w:t>WPW7X</w:t>
      </w:r>
    </w:p>
    <w:p w:rsidR="00B5740F" w:rsidRDefault="00B5740F" w:rsidP="00B5740F">
      <w:pPr>
        <w:tabs>
          <w:tab w:val="num" w:pos="720"/>
        </w:tabs>
        <w:jc w:val="both"/>
        <w:rPr>
          <w:b/>
          <w:color w:val="000000"/>
          <w:sz w:val="24"/>
          <w:szCs w:val="24"/>
          <w:lang w:eastAsia="en-GB"/>
        </w:rPr>
      </w:pPr>
    </w:p>
    <w:p w:rsidR="00B5740F" w:rsidRPr="007443A3" w:rsidRDefault="00B5740F" w:rsidP="00B5740F">
      <w:pPr>
        <w:rPr>
          <w:szCs w:val="24"/>
        </w:rPr>
      </w:pPr>
      <w:r w:rsidRPr="00882260">
        <w:rPr>
          <w:b/>
          <w:szCs w:val="24"/>
        </w:rPr>
        <w:lastRenderedPageBreak/>
        <w:t xml:space="preserve">Interlinks with other Work Packages: </w:t>
      </w:r>
      <w:proofErr w:type="spellStart"/>
      <w:r>
        <w:rPr>
          <w:b/>
          <w:szCs w:val="24"/>
        </w:rPr>
        <w:t>WPPrIO</w:t>
      </w:r>
      <w:proofErr w:type="spellEnd"/>
      <w:proofErr w:type="gramStart"/>
      <w:r>
        <w:rPr>
          <w:b/>
          <w:szCs w:val="24"/>
        </w:rPr>
        <w:t>,  WPTE</w:t>
      </w:r>
      <w:proofErr w:type="gramEnd"/>
      <w:r>
        <w:rPr>
          <w:b/>
          <w:szCs w:val="24"/>
        </w:rPr>
        <w:t xml:space="preserve"> </w:t>
      </w:r>
    </w:p>
    <w:p w:rsidR="00B5740F" w:rsidRPr="00BC6C13" w:rsidRDefault="00B5740F" w:rsidP="00B5740F">
      <w:pPr>
        <w:tabs>
          <w:tab w:val="num" w:pos="720"/>
        </w:tabs>
        <w:jc w:val="both"/>
        <w:rPr>
          <w:color w:val="000000"/>
          <w:sz w:val="24"/>
          <w:szCs w:val="24"/>
          <w:lang w:eastAsia="en-GB"/>
        </w:rPr>
      </w:pPr>
      <w:r w:rsidRPr="00370EE6">
        <w:rPr>
          <w:b/>
          <w:color w:val="000000"/>
          <w:sz w:val="24"/>
          <w:szCs w:val="24"/>
          <w:lang w:eastAsia="en-GB"/>
        </w:rPr>
        <w:t xml:space="preserve">Facilities to be used: </w:t>
      </w:r>
      <w:r>
        <w:rPr>
          <w:b/>
          <w:color w:val="000000"/>
          <w:sz w:val="24"/>
          <w:szCs w:val="24"/>
          <w:lang w:eastAsia="en-GB"/>
        </w:rPr>
        <w:t xml:space="preserve">WEST, W7-X, collaboration with ITER-CT </w:t>
      </w:r>
    </w:p>
    <w:p w:rsidR="00B5740F" w:rsidRDefault="00B5740F" w:rsidP="00B5740F">
      <w:pPr>
        <w:spacing w:before="100" w:beforeAutospacing="1" w:after="100" w:afterAutospacing="1"/>
        <w:jc w:val="both"/>
        <w:rPr>
          <w:rFonts w:ascii="Calibri" w:hAnsi="Calibri" w:cs="Calibri"/>
        </w:rPr>
      </w:pPr>
    </w:p>
    <w:p w:rsidR="00543530" w:rsidRPr="004F0384" w:rsidRDefault="00543530" w:rsidP="00543530">
      <w:pPr>
        <w:jc w:val="center"/>
        <w:rPr>
          <w:rFonts w:asciiTheme="minorHAnsi" w:hAnsiTheme="minorHAnsi" w:cstheme="minorHAnsi"/>
          <w:sz w:val="22"/>
          <w:szCs w:val="22"/>
        </w:rPr>
      </w:pPr>
    </w:p>
    <w:sectPr w:rsidR="00543530" w:rsidRPr="004F03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C21B6"/>
    <w:lvl w:ilvl="0">
      <w:start w:val="1"/>
      <w:numFmt w:val="bullet"/>
      <w:pStyle w:val="Titre9"/>
      <w:lvlText w:val=""/>
      <w:lvlJc w:val="left"/>
      <w:pPr>
        <w:tabs>
          <w:tab w:val="num" w:pos="360"/>
        </w:tabs>
        <w:ind w:left="360" w:hanging="360"/>
      </w:pPr>
      <w:rPr>
        <w:rFonts w:ascii="Symbol" w:hAnsi="Symbol" w:hint="default"/>
      </w:rPr>
    </w:lvl>
  </w:abstractNum>
  <w:abstractNum w:abstractNumId="1" w15:restartNumberingAfterBreak="0">
    <w:nsid w:val="04EC0705"/>
    <w:multiLevelType w:val="multilevel"/>
    <w:tmpl w:val="90F8F20E"/>
    <w:lvl w:ilvl="0">
      <w:start w:val="1"/>
      <w:numFmt w:val="decimal"/>
      <w:lvlText w:val="%1."/>
      <w:lvlJc w:val="left"/>
      <w:pPr>
        <w:ind w:left="149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F72E9A"/>
    <w:multiLevelType w:val="hybridMultilevel"/>
    <w:tmpl w:val="00C24F12"/>
    <w:lvl w:ilvl="0" w:tplc="B79C593C">
      <w:start w:val="1"/>
      <w:numFmt w:val="bullet"/>
      <w:lvlText w:val="•"/>
      <w:lvlJc w:val="left"/>
      <w:pPr>
        <w:tabs>
          <w:tab w:val="num" w:pos="720"/>
        </w:tabs>
        <w:ind w:left="720" w:hanging="360"/>
      </w:pPr>
      <w:rPr>
        <w:rFonts w:ascii="Arial" w:hAnsi="Arial" w:hint="default"/>
      </w:rPr>
    </w:lvl>
    <w:lvl w:ilvl="1" w:tplc="CBE240A8" w:tentative="1">
      <w:start w:val="1"/>
      <w:numFmt w:val="bullet"/>
      <w:lvlText w:val="•"/>
      <w:lvlJc w:val="left"/>
      <w:pPr>
        <w:tabs>
          <w:tab w:val="num" w:pos="1440"/>
        </w:tabs>
        <w:ind w:left="1440" w:hanging="360"/>
      </w:pPr>
      <w:rPr>
        <w:rFonts w:ascii="Arial" w:hAnsi="Arial" w:hint="default"/>
      </w:rPr>
    </w:lvl>
    <w:lvl w:ilvl="2" w:tplc="F6E2D4BC" w:tentative="1">
      <w:start w:val="1"/>
      <w:numFmt w:val="bullet"/>
      <w:lvlText w:val="•"/>
      <w:lvlJc w:val="left"/>
      <w:pPr>
        <w:tabs>
          <w:tab w:val="num" w:pos="2160"/>
        </w:tabs>
        <w:ind w:left="2160" w:hanging="360"/>
      </w:pPr>
      <w:rPr>
        <w:rFonts w:ascii="Arial" w:hAnsi="Arial" w:hint="default"/>
      </w:rPr>
    </w:lvl>
    <w:lvl w:ilvl="3" w:tplc="BAE68940" w:tentative="1">
      <w:start w:val="1"/>
      <w:numFmt w:val="bullet"/>
      <w:lvlText w:val="•"/>
      <w:lvlJc w:val="left"/>
      <w:pPr>
        <w:tabs>
          <w:tab w:val="num" w:pos="2880"/>
        </w:tabs>
        <w:ind w:left="2880" w:hanging="360"/>
      </w:pPr>
      <w:rPr>
        <w:rFonts w:ascii="Arial" w:hAnsi="Arial" w:hint="default"/>
      </w:rPr>
    </w:lvl>
    <w:lvl w:ilvl="4" w:tplc="BFC2126A" w:tentative="1">
      <w:start w:val="1"/>
      <w:numFmt w:val="bullet"/>
      <w:lvlText w:val="•"/>
      <w:lvlJc w:val="left"/>
      <w:pPr>
        <w:tabs>
          <w:tab w:val="num" w:pos="3600"/>
        </w:tabs>
        <w:ind w:left="3600" w:hanging="360"/>
      </w:pPr>
      <w:rPr>
        <w:rFonts w:ascii="Arial" w:hAnsi="Arial" w:hint="default"/>
      </w:rPr>
    </w:lvl>
    <w:lvl w:ilvl="5" w:tplc="CDEC9218" w:tentative="1">
      <w:start w:val="1"/>
      <w:numFmt w:val="bullet"/>
      <w:lvlText w:val="•"/>
      <w:lvlJc w:val="left"/>
      <w:pPr>
        <w:tabs>
          <w:tab w:val="num" w:pos="4320"/>
        </w:tabs>
        <w:ind w:left="4320" w:hanging="360"/>
      </w:pPr>
      <w:rPr>
        <w:rFonts w:ascii="Arial" w:hAnsi="Arial" w:hint="default"/>
      </w:rPr>
    </w:lvl>
    <w:lvl w:ilvl="6" w:tplc="34A86380" w:tentative="1">
      <w:start w:val="1"/>
      <w:numFmt w:val="bullet"/>
      <w:lvlText w:val="•"/>
      <w:lvlJc w:val="left"/>
      <w:pPr>
        <w:tabs>
          <w:tab w:val="num" w:pos="5040"/>
        </w:tabs>
        <w:ind w:left="5040" w:hanging="360"/>
      </w:pPr>
      <w:rPr>
        <w:rFonts w:ascii="Arial" w:hAnsi="Arial" w:hint="default"/>
      </w:rPr>
    </w:lvl>
    <w:lvl w:ilvl="7" w:tplc="B3CC3BC0" w:tentative="1">
      <w:start w:val="1"/>
      <w:numFmt w:val="bullet"/>
      <w:lvlText w:val="•"/>
      <w:lvlJc w:val="left"/>
      <w:pPr>
        <w:tabs>
          <w:tab w:val="num" w:pos="5760"/>
        </w:tabs>
        <w:ind w:left="5760" w:hanging="360"/>
      </w:pPr>
      <w:rPr>
        <w:rFonts w:ascii="Arial" w:hAnsi="Arial" w:hint="default"/>
      </w:rPr>
    </w:lvl>
    <w:lvl w:ilvl="8" w:tplc="8A4E6A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261DD"/>
    <w:multiLevelType w:val="hybridMultilevel"/>
    <w:tmpl w:val="81249F42"/>
    <w:lvl w:ilvl="0" w:tplc="A38A4FB6">
      <w:numFmt w:val="bullet"/>
      <w:lvlText w:val="-"/>
      <w:lvlJc w:val="left"/>
      <w:pPr>
        <w:ind w:left="720" w:hanging="360"/>
      </w:pPr>
      <w:rPr>
        <w:rFonts w:ascii="Calibri" w:eastAsia="Times New Roman"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32872"/>
    <w:multiLevelType w:val="hybridMultilevel"/>
    <w:tmpl w:val="3A80D248"/>
    <w:lvl w:ilvl="0" w:tplc="310AC4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D7F00"/>
    <w:multiLevelType w:val="hybridMultilevel"/>
    <w:tmpl w:val="F802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6E59EE"/>
    <w:multiLevelType w:val="hybridMultilevel"/>
    <w:tmpl w:val="A0FC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73"/>
    <w:rsid w:val="00003345"/>
    <w:rsid w:val="000260A8"/>
    <w:rsid w:val="00082F5E"/>
    <w:rsid w:val="000F7345"/>
    <w:rsid w:val="001A32A7"/>
    <w:rsid w:val="00220573"/>
    <w:rsid w:val="00303CDE"/>
    <w:rsid w:val="00361105"/>
    <w:rsid w:val="0041110B"/>
    <w:rsid w:val="004215C0"/>
    <w:rsid w:val="00460955"/>
    <w:rsid w:val="004F0384"/>
    <w:rsid w:val="00543530"/>
    <w:rsid w:val="005A7C95"/>
    <w:rsid w:val="00600721"/>
    <w:rsid w:val="0066061C"/>
    <w:rsid w:val="006877E6"/>
    <w:rsid w:val="00830B85"/>
    <w:rsid w:val="00884679"/>
    <w:rsid w:val="00950316"/>
    <w:rsid w:val="00A403DC"/>
    <w:rsid w:val="00A41930"/>
    <w:rsid w:val="00AE0684"/>
    <w:rsid w:val="00AF5475"/>
    <w:rsid w:val="00B026A7"/>
    <w:rsid w:val="00B5740F"/>
    <w:rsid w:val="00BA052C"/>
    <w:rsid w:val="00BB3DF2"/>
    <w:rsid w:val="00CA3C7D"/>
    <w:rsid w:val="00D22D9C"/>
    <w:rsid w:val="00D267D8"/>
    <w:rsid w:val="00F151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473D5-DD4A-43EE-BB03-BC3E15CA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45"/>
  </w:style>
  <w:style w:type="paragraph" w:styleId="Titre1">
    <w:name w:val="heading 1"/>
    <w:basedOn w:val="Normal"/>
    <w:next w:val="Normal"/>
    <w:link w:val="Titre1Car"/>
    <w:uiPriority w:val="9"/>
    <w:qFormat/>
    <w:rsid w:val="000F7345"/>
    <w:pPr>
      <w:keepNext/>
      <w:spacing w:after="240"/>
      <w:outlineLvl w:val="0"/>
    </w:pPr>
    <w:rPr>
      <w:b/>
      <w:caps/>
      <w:kern w:val="28"/>
      <w:sz w:val="24"/>
    </w:rPr>
  </w:style>
  <w:style w:type="paragraph" w:styleId="Titre2">
    <w:name w:val="heading 2"/>
    <w:basedOn w:val="Normal"/>
    <w:next w:val="Normal"/>
    <w:link w:val="Titre2Car"/>
    <w:uiPriority w:val="9"/>
    <w:qFormat/>
    <w:rsid w:val="000F7345"/>
    <w:pPr>
      <w:keepNext/>
      <w:keepLines/>
      <w:widowControl w:val="0"/>
      <w:spacing w:before="240" w:after="240"/>
      <w:ind w:left="697" w:hanging="697"/>
      <w:jc w:val="both"/>
      <w:outlineLvl w:val="1"/>
    </w:pPr>
    <w:rPr>
      <w:b/>
      <w:sz w:val="24"/>
    </w:rPr>
  </w:style>
  <w:style w:type="paragraph" w:styleId="Titre3">
    <w:name w:val="heading 3"/>
    <w:basedOn w:val="Normal"/>
    <w:next w:val="Normal"/>
    <w:link w:val="Titre3Car"/>
    <w:uiPriority w:val="9"/>
    <w:qFormat/>
    <w:rsid w:val="000F7345"/>
    <w:pPr>
      <w:keepNext/>
      <w:spacing w:before="240" w:after="120"/>
      <w:outlineLvl w:val="2"/>
    </w:pPr>
    <w:rPr>
      <w:b/>
      <w:sz w:val="24"/>
    </w:rPr>
  </w:style>
  <w:style w:type="paragraph" w:styleId="Titre4">
    <w:name w:val="heading 4"/>
    <w:basedOn w:val="Normal"/>
    <w:next w:val="Normal"/>
    <w:link w:val="Titre4Car"/>
    <w:uiPriority w:val="9"/>
    <w:qFormat/>
    <w:rsid w:val="000F7345"/>
    <w:pPr>
      <w:keepNext/>
      <w:pBdr>
        <w:top w:val="single" w:sz="4" w:space="1" w:color="auto"/>
        <w:left w:val="single" w:sz="4" w:space="4" w:color="auto"/>
        <w:bottom w:val="single" w:sz="4" w:space="1" w:color="auto"/>
        <w:right w:val="single" w:sz="4" w:space="4" w:color="auto"/>
      </w:pBdr>
      <w:shd w:val="pct25" w:color="auto" w:fill="FFFFFF"/>
      <w:spacing w:before="240" w:after="60"/>
      <w:jc w:val="center"/>
      <w:outlineLvl w:val="3"/>
    </w:pPr>
    <w:rPr>
      <w:b/>
      <w:sz w:val="24"/>
    </w:rPr>
  </w:style>
  <w:style w:type="paragraph" w:styleId="Titre5">
    <w:name w:val="heading 5"/>
    <w:basedOn w:val="Normal"/>
    <w:next w:val="Normal"/>
    <w:link w:val="Titre5Car"/>
    <w:uiPriority w:val="9"/>
    <w:unhideWhenUsed/>
    <w:qFormat/>
    <w:rsid w:val="00B5740F"/>
    <w:pPr>
      <w:spacing w:before="240" w:after="60" w:line="276" w:lineRule="auto"/>
      <w:ind w:left="1008" w:hanging="1008"/>
      <w:outlineLvl w:val="4"/>
    </w:pPr>
    <w:rPr>
      <w:rFonts w:ascii="Calibri" w:hAnsi="Calibri"/>
      <w:b/>
      <w:bCs/>
      <w:i/>
      <w:iCs/>
      <w:sz w:val="26"/>
      <w:szCs w:val="26"/>
      <w:lang w:val="en-GB"/>
    </w:rPr>
  </w:style>
  <w:style w:type="paragraph" w:styleId="Titre6">
    <w:name w:val="heading 6"/>
    <w:basedOn w:val="Normal"/>
    <w:next w:val="Normal"/>
    <w:link w:val="Titre6Car"/>
    <w:uiPriority w:val="9"/>
    <w:unhideWhenUsed/>
    <w:qFormat/>
    <w:rsid w:val="00B5740F"/>
    <w:pPr>
      <w:spacing w:before="240" w:after="60" w:line="276" w:lineRule="auto"/>
      <w:ind w:left="1152" w:hanging="1152"/>
      <w:outlineLvl w:val="5"/>
    </w:pPr>
    <w:rPr>
      <w:rFonts w:ascii="Calibri" w:hAnsi="Calibri"/>
      <w:b/>
      <w:bCs/>
      <w:sz w:val="22"/>
      <w:szCs w:val="22"/>
      <w:lang w:val="en-GB"/>
    </w:rPr>
  </w:style>
  <w:style w:type="paragraph" w:styleId="Titre7">
    <w:name w:val="heading 7"/>
    <w:basedOn w:val="Normal"/>
    <w:next w:val="Normal"/>
    <w:link w:val="Titre7Car"/>
    <w:uiPriority w:val="9"/>
    <w:qFormat/>
    <w:rsid w:val="000F7345"/>
    <w:pPr>
      <w:spacing w:before="240" w:after="60"/>
      <w:outlineLvl w:val="6"/>
    </w:pPr>
    <w:rPr>
      <w:sz w:val="24"/>
    </w:rPr>
  </w:style>
  <w:style w:type="paragraph" w:styleId="Titre8">
    <w:name w:val="heading 8"/>
    <w:basedOn w:val="Normal"/>
    <w:next w:val="Normal"/>
    <w:link w:val="Titre8Car"/>
    <w:uiPriority w:val="9"/>
    <w:qFormat/>
    <w:rsid w:val="000F7345"/>
    <w:pPr>
      <w:spacing w:before="240" w:after="60"/>
      <w:outlineLvl w:val="7"/>
    </w:pPr>
    <w:rPr>
      <w:i/>
      <w:sz w:val="24"/>
    </w:rPr>
  </w:style>
  <w:style w:type="paragraph" w:styleId="Titre9">
    <w:name w:val="heading 9"/>
    <w:basedOn w:val="Normal"/>
    <w:next w:val="Normal"/>
    <w:link w:val="Titre9Car"/>
    <w:uiPriority w:val="9"/>
    <w:qFormat/>
    <w:rsid w:val="000F7345"/>
    <w:pPr>
      <w:numPr>
        <w:numId w:val="8"/>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345"/>
    <w:rPr>
      <w:b/>
      <w:caps/>
      <w:kern w:val="28"/>
      <w:sz w:val="24"/>
    </w:rPr>
  </w:style>
  <w:style w:type="character" w:customStyle="1" w:styleId="Titre2Car">
    <w:name w:val="Titre 2 Car"/>
    <w:basedOn w:val="Policepardfaut"/>
    <w:link w:val="Titre2"/>
    <w:rsid w:val="000F7345"/>
    <w:rPr>
      <w:b/>
      <w:sz w:val="24"/>
    </w:rPr>
  </w:style>
  <w:style w:type="character" w:customStyle="1" w:styleId="Titre3Car">
    <w:name w:val="Titre 3 Car"/>
    <w:basedOn w:val="Policepardfaut"/>
    <w:link w:val="Titre3"/>
    <w:rsid w:val="000F7345"/>
    <w:rPr>
      <w:b/>
      <w:sz w:val="24"/>
    </w:rPr>
  </w:style>
  <w:style w:type="character" w:customStyle="1" w:styleId="Titre4Car">
    <w:name w:val="Titre 4 Car"/>
    <w:basedOn w:val="Policepardfaut"/>
    <w:link w:val="Titre4"/>
    <w:rsid w:val="000F7345"/>
    <w:rPr>
      <w:b/>
      <w:sz w:val="24"/>
      <w:shd w:val="pct25" w:color="auto" w:fill="FFFFFF"/>
    </w:rPr>
  </w:style>
  <w:style w:type="character" w:customStyle="1" w:styleId="Titre7Car">
    <w:name w:val="Titre 7 Car"/>
    <w:basedOn w:val="Policepardfaut"/>
    <w:link w:val="Titre7"/>
    <w:rsid w:val="000F7345"/>
    <w:rPr>
      <w:sz w:val="24"/>
    </w:rPr>
  </w:style>
  <w:style w:type="character" w:customStyle="1" w:styleId="Titre8Car">
    <w:name w:val="Titre 8 Car"/>
    <w:basedOn w:val="Policepardfaut"/>
    <w:link w:val="Titre8"/>
    <w:rsid w:val="000F7345"/>
    <w:rPr>
      <w:i/>
      <w:sz w:val="24"/>
    </w:rPr>
  </w:style>
  <w:style w:type="character" w:customStyle="1" w:styleId="Titre9Car">
    <w:name w:val="Titre 9 Car"/>
    <w:basedOn w:val="Policepardfaut"/>
    <w:link w:val="Titre9"/>
    <w:rsid w:val="000F7345"/>
    <w:rPr>
      <w:rFonts w:ascii="Arial" w:hAnsi="Arial"/>
      <w:sz w:val="22"/>
    </w:rPr>
  </w:style>
  <w:style w:type="paragraph" w:styleId="Titre">
    <w:name w:val="Title"/>
    <w:basedOn w:val="Normal"/>
    <w:next w:val="Normal"/>
    <w:link w:val="TitreCar"/>
    <w:qFormat/>
    <w:rsid w:val="000F73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F734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0F7345"/>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950316"/>
    <w:rPr>
      <w:color w:val="0000FF" w:themeColor="hyperlink"/>
      <w:u w:val="single"/>
    </w:rPr>
  </w:style>
  <w:style w:type="character" w:customStyle="1" w:styleId="Titre5Car">
    <w:name w:val="Titre 5 Car"/>
    <w:basedOn w:val="Policepardfaut"/>
    <w:link w:val="Titre5"/>
    <w:uiPriority w:val="9"/>
    <w:rsid w:val="00B5740F"/>
    <w:rPr>
      <w:rFonts w:ascii="Calibri" w:hAnsi="Calibri"/>
      <w:b/>
      <w:bCs/>
      <w:i/>
      <w:iCs/>
      <w:sz w:val="26"/>
      <w:szCs w:val="26"/>
      <w:lang w:val="en-GB"/>
    </w:rPr>
  </w:style>
  <w:style w:type="character" w:customStyle="1" w:styleId="Titre6Car">
    <w:name w:val="Titre 6 Car"/>
    <w:basedOn w:val="Policepardfaut"/>
    <w:link w:val="Titre6"/>
    <w:uiPriority w:val="9"/>
    <w:rsid w:val="00B5740F"/>
    <w:rPr>
      <w:rFonts w:ascii="Calibri" w:hAnsi="Calibri"/>
      <w:b/>
      <w:bCs/>
      <w:sz w:val="22"/>
      <w:szCs w:val="22"/>
      <w:lang w:val="en-GB"/>
    </w:rPr>
  </w:style>
  <w:style w:type="character" w:customStyle="1" w:styleId="ParagraphedelisteCar">
    <w:name w:val="Paragraphe de liste Car"/>
    <w:link w:val="Paragraphedeliste"/>
    <w:uiPriority w:val="34"/>
    <w:qFormat/>
    <w:rsid w:val="00B5740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1169">
      <w:bodyDiv w:val="1"/>
      <w:marLeft w:val="0"/>
      <w:marRight w:val="0"/>
      <w:marTop w:val="0"/>
      <w:marBottom w:val="0"/>
      <w:divBdr>
        <w:top w:val="none" w:sz="0" w:space="0" w:color="auto"/>
        <w:left w:val="none" w:sz="0" w:space="0" w:color="auto"/>
        <w:bottom w:val="none" w:sz="0" w:space="0" w:color="auto"/>
        <w:right w:val="none" w:sz="0" w:space="0" w:color="auto"/>
      </w:divBdr>
    </w:div>
    <w:div w:id="2133596949">
      <w:bodyDiv w:val="1"/>
      <w:marLeft w:val="0"/>
      <w:marRight w:val="0"/>
      <w:marTop w:val="0"/>
      <w:marBottom w:val="0"/>
      <w:divBdr>
        <w:top w:val="none" w:sz="0" w:space="0" w:color="auto"/>
        <w:left w:val="none" w:sz="0" w:space="0" w:color="auto"/>
        <w:bottom w:val="none" w:sz="0" w:space="0" w:color="auto"/>
        <w:right w:val="none" w:sz="0" w:space="0" w:color="auto"/>
      </w:divBdr>
      <w:divsChild>
        <w:div w:id="1213275308">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sel.fantz@ipp.mpg.de" TargetMode="External"/><Relationship Id="rId11" Type="http://schemas.openxmlformats.org/officeDocument/2006/relationships/fontTable" Target="fontTable.xml"/><Relationship Id="rId5" Type="http://schemas.openxmlformats.org/officeDocument/2006/relationships/hyperlink" Target="mailto:vanni.toigo@igi.cnr.it" TargetMode="External"/><Relationship Id="rId10" Type="http://schemas.openxmlformats.org/officeDocument/2006/relationships/hyperlink" Target="mailto:ursel.fantz@ipp.mpg.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2571</Words>
  <Characters>14142</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CEA</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LITAUDON Xavier 124529</dc:creator>
  <cp:keywords/>
  <dc:description/>
  <cp:lastModifiedBy>LITAUDON Xavier 124529</cp:lastModifiedBy>
  <cp:revision>6</cp:revision>
  <dcterms:created xsi:type="dcterms:W3CDTF">2021-05-14T06:25:00Z</dcterms:created>
  <dcterms:modified xsi:type="dcterms:W3CDTF">2021-05-17T05:53:00Z</dcterms:modified>
</cp:coreProperties>
</file>