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64" w:rsidRPr="0026318C" w:rsidRDefault="005C068C" w:rsidP="005C068C">
      <w:pPr>
        <w:jc w:val="center"/>
        <w:rPr>
          <w:b/>
          <w:sz w:val="32"/>
          <w:lang w:val="en-US"/>
        </w:rPr>
      </w:pPr>
      <w:r w:rsidRPr="0026318C">
        <w:rPr>
          <w:b/>
          <w:sz w:val="32"/>
          <w:lang w:val="en-US"/>
        </w:rPr>
        <w:t>Poisson solvers in 3D edge turbulence fluid codes</w:t>
      </w:r>
    </w:p>
    <w:p w:rsidR="005C068C" w:rsidRDefault="005C068C" w:rsidP="005C068C">
      <w:pPr>
        <w:jc w:val="center"/>
        <w:rPr>
          <w:lang w:val="en-US"/>
        </w:rPr>
      </w:pPr>
    </w:p>
    <w:p w:rsidR="00006FAD" w:rsidRPr="0026318C" w:rsidRDefault="00006FAD" w:rsidP="00B01307">
      <w:pPr>
        <w:jc w:val="both"/>
        <w:rPr>
          <w:sz w:val="24"/>
          <w:lang w:val="en-US"/>
        </w:rPr>
      </w:pPr>
      <w:r w:rsidRPr="0026318C">
        <w:rPr>
          <w:sz w:val="24"/>
          <w:lang w:val="en-US"/>
        </w:rPr>
        <w:t xml:space="preserve">This short document aims at giving </w:t>
      </w:r>
      <w:r w:rsidR="0026318C" w:rsidRPr="0026318C">
        <w:rPr>
          <w:sz w:val="24"/>
          <w:lang w:val="en-US"/>
        </w:rPr>
        <w:t xml:space="preserve">a rapid overview of the solutions implemented in fluid edge turbulence codes </w:t>
      </w:r>
      <w:r w:rsidR="00B01307">
        <w:rPr>
          <w:sz w:val="24"/>
          <w:lang w:val="en-US"/>
        </w:rPr>
        <w:t xml:space="preserve">part of the TSVV3 project </w:t>
      </w:r>
      <w:r w:rsidR="0026318C" w:rsidRPr="0026318C">
        <w:rPr>
          <w:sz w:val="24"/>
          <w:lang w:val="en-US"/>
        </w:rPr>
        <w:t xml:space="preserve">for the treatment of elliptic solvers. Depending on codes (model and numerical approach), </w:t>
      </w:r>
      <w:r w:rsidR="00B01307">
        <w:rPr>
          <w:sz w:val="24"/>
          <w:lang w:val="en-US"/>
        </w:rPr>
        <w:t>one</w:t>
      </w:r>
      <w:r w:rsidR="0026318C" w:rsidRPr="0026318C">
        <w:rPr>
          <w:sz w:val="24"/>
          <w:lang w:val="en-US"/>
        </w:rPr>
        <w:t xml:space="preserve"> may have different elliptic solvers in your system of equations: electrostatic potential, magnetic potential, parallel heat flux… Please duplicate the last </w:t>
      </w:r>
      <w:proofErr w:type="gramStart"/>
      <w:r w:rsidR="0026318C" w:rsidRPr="0026318C">
        <w:rPr>
          <w:sz w:val="24"/>
          <w:lang w:val="en-US"/>
        </w:rPr>
        <w:t>2</w:t>
      </w:r>
      <w:proofErr w:type="gramEnd"/>
      <w:r w:rsidR="0026318C" w:rsidRPr="0026318C">
        <w:rPr>
          <w:sz w:val="24"/>
          <w:lang w:val="en-US"/>
        </w:rPr>
        <w:t xml:space="preserve"> tables for each of them to give an exhaustive overview of the approaches.</w:t>
      </w:r>
    </w:p>
    <w:p w:rsidR="005C068C" w:rsidRPr="0026318C" w:rsidRDefault="005C068C" w:rsidP="005C068C">
      <w:pPr>
        <w:jc w:val="center"/>
        <w:rPr>
          <w:sz w:val="24"/>
          <w:lang w:val="en-US"/>
        </w:rPr>
      </w:pPr>
    </w:p>
    <w:p w:rsidR="005C068C" w:rsidRPr="0026318C" w:rsidRDefault="005C068C" w:rsidP="005C068C">
      <w:pPr>
        <w:rPr>
          <w:b/>
          <w:sz w:val="28"/>
          <w:lang w:val="en-US"/>
        </w:rPr>
      </w:pPr>
      <w:r w:rsidRPr="0026318C">
        <w:rPr>
          <w:b/>
          <w:sz w:val="28"/>
          <w:lang w:val="en-US"/>
        </w:rPr>
        <w:t>Code 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C068C" w:rsidRPr="0026318C" w:rsidTr="005C068C">
        <w:tc>
          <w:tcPr>
            <w:tcW w:w="4606" w:type="dxa"/>
          </w:tcPr>
          <w:p w:rsidR="005C068C" w:rsidRPr="0026318C" w:rsidRDefault="005C068C" w:rsidP="005C068C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Code name</w:t>
            </w:r>
          </w:p>
        </w:tc>
        <w:tc>
          <w:tcPr>
            <w:tcW w:w="4606" w:type="dxa"/>
          </w:tcPr>
          <w:p w:rsidR="005C068C" w:rsidRPr="0026318C" w:rsidRDefault="005C068C" w:rsidP="005C068C">
            <w:pPr>
              <w:rPr>
                <w:sz w:val="24"/>
                <w:lang w:val="en-US"/>
              </w:rPr>
            </w:pPr>
          </w:p>
        </w:tc>
      </w:tr>
      <w:tr w:rsidR="005C068C" w:rsidRPr="0026318C" w:rsidTr="005C068C">
        <w:tc>
          <w:tcPr>
            <w:tcW w:w="4606" w:type="dxa"/>
          </w:tcPr>
          <w:p w:rsidR="005C068C" w:rsidRPr="0026318C" w:rsidRDefault="005C068C" w:rsidP="005C068C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Coordinator (name)</w:t>
            </w:r>
          </w:p>
        </w:tc>
        <w:tc>
          <w:tcPr>
            <w:tcW w:w="4606" w:type="dxa"/>
          </w:tcPr>
          <w:p w:rsidR="005C068C" w:rsidRPr="0026318C" w:rsidRDefault="005C068C" w:rsidP="005C068C">
            <w:pPr>
              <w:rPr>
                <w:sz w:val="24"/>
                <w:lang w:val="en-US"/>
              </w:rPr>
            </w:pPr>
          </w:p>
        </w:tc>
      </w:tr>
      <w:tr w:rsidR="005C068C" w:rsidRPr="0026318C" w:rsidTr="005C068C">
        <w:tc>
          <w:tcPr>
            <w:tcW w:w="4606" w:type="dxa"/>
          </w:tcPr>
          <w:p w:rsidR="005C068C" w:rsidRPr="0026318C" w:rsidRDefault="005C068C" w:rsidP="005C068C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Contact e-mail address</w:t>
            </w:r>
          </w:p>
        </w:tc>
        <w:tc>
          <w:tcPr>
            <w:tcW w:w="4606" w:type="dxa"/>
          </w:tcPr>
          <w:p w:rsidR="005C068C" w:rsidRPr="0026318C" w:rsidRDefault="005C068C" w:rsidP="005C068C">
            <w:pPr>
              <w:rPr>
                <w:sz w:val="24"/>
                <w:lang w:val="en-US"/>
              </w:rPr>
            </w:pPr>
          </w:p>
        </w:tc>
      </w:tr>
      <w:tr w:rsidR="005C068C" w:rsidRPr="0026318C" w:rsidTr="005C068C">
        <w:tc>
          <w:tcPr>
            <w:tcW w:w="4606" w:type="dxa"/>
          </w:tcPr>
          <w:p w:rsidR="005C068C" w:rsidRPr="0026318C" w:rsidRDefault="005C068C" w:rsidP="005C068C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Repository URL</w:t>
            </w:r>
          </w:p>
        </w:tc>
        <w:tc>
          <w:tcPr>
            <w:tcW w:w="4606" w:type="dxa"/>
          </w:tcPr>
          <w:p w:rsidR="005C068C" w:rsidRPr="0026318C" w:rsidRDefault="005C068C" w:rsidP="005C068C">
            <w:pPr>
              <w:rPr>
                <w:sz w:val="24"/>
                <w:lang w:val="en-US"/>
              </w:rPr>
            </w:pPr>
          </w:p>
        </w:tc>
      </w:tr>
    </w:tbl>
    <w:p w:rsidR="005C068C" w:rsidRPr="0026318C" w:rsidRDefault="005C068C" w:rsidP="005C068C">
      <w:pPr>
        <w:rPr>
          <w:sz w:val="24"/>
          <w:lang w:val="en-US"/>
        </w:rPr>
      </w:pPr>
    </w:p>
    <w:p w:rsidR="005C068C" w:rsidRPr="0026318C" w:rsidRDefault="005C068C" w:rsidP="005C068C">
      <w:pPr>
        <w:rPr>
          <w:b/>
          <w:sz w:val="28"/>
          <w:lang w:val="en-US"/>
        </w:rPr>
      </w:pPr>
      <w:r w:rsidRPr="0026318C">
        <w:rPr>
          <w:b/>
          <w:sz w:val="28"/>
          <w:lang w:val="en-US"/>
        </w:rPr>
        <w:t>Linear system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5C068C" w:rsidRPr="0026318C" w:rsidTr="007B22F8">
        <w:tc>
          <w:tcPr>
            <w:tcW w:w="4606" w:type="dxa"/>
          </w:tcPr>
          <w:p w:rsidR="005C068C" w:rsidRPr="0026318C" w:rsidRDefault="005C068C" w:rsidP="007B22F8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Equations solved</w:t>
            </w:r>
          </w:p>
        </w:tc>
        <w:tc>
          <w:tcPr>
            <w:tcW w:w="4606" w:type="dxa"/>
          </w:tcPr>
          <w:p w:rsidR="005C068C" w:rsidRPr="0026318C" w:rsidRDefault="005C068C" w:rsidP="007B22F8">
            <w:pPr>
              <w:rPr>
                <w:sz w:val="24"/>
                <w:lang w:val="en-US"/>
              </w:rPr>
            </w:pPr>
          </w:p>
        </w:tc>
      </w:tr>
      <w:tr w:rsidR="005C068C" w:rsidRPr="0026318C" w:rsidTr="007B22F8">
        <w:tc>
          <w:tcPr>
            <w:tcW w:w="4606" w:type="dxa"/>
          </w:tcPr>
          <w:p w:rsidR="005C068C" w:rsidRPr="0026318C" w:rsidRDefault="005C068C" w:rsidP="005C068C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Poloidal plane spatial discretization</w:t>
            </w:r>
          </w:p>
        </w:tc>
        <w:tc>
          <w:tcPr>
            <w:tcW w:w="4606" w:type="dxa"/>
          </w:tcPr>
          <w:p w:rsidR="005C068C" w:rsidRPr="0026318C" w:rsidRDefault="005C068C" w:rsidP="007B22F8">
            <w:pPr>
              <w:rPr>
                <w:sz w:val="24"/>
                <w:lang w:val="en-US"/>
              </w:rPr>
            </w:pPr>
            <w:r w:rsidRPr="0026318C">
              <w:rPr>
                <w:sz w:val="24"/>
                <w:lang w:val="en-US"/>
              </w:rPr>
              <w:t>structured / unstructured</w:t>
            </w:r>
          </w:p>
        </w:tc>
      </w:tr>
      <w:tr w:rsidR="005C068C" w:rsidRPr="0026318C" w:rsidTr="007B22F8">
        <w:tc>
          <w:tcPr>
            <w:tcW w:w="4606" w:type="dxa"/>
          </w:tcPr>
          <w:p w:rsidR="005C068C" w:rsidRPr="0026318C" w:rsidRDefault="005C068C" w:rsidP="007B22F8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Parallel discretization</w:t>
            </w:r>
          </w:p>
        </w:tc>
        <w:tc>
          <w:tcPr>
            <w:tcW w:w="4606" w:type="dxa"/>
          </w:tcPr>
          <w:p w:rsidR="005C068C" w:rsidRPr="0026318C" w:rsidRDefault="00D831B5" w:rsidP="007B22F8">
            <w:pPr>
              <w:rPr>
                <w:sz w:val="24"/>
                <w:lang w:val="en-US"/>
              </w:rPr>
            </w:pPr>
            <w:r w:rsidRPr="0026318C">
              <w:rPr>
                <w:sz w:val="24"/>
                <w:lang w:val="en-US"/>
              </w:rPr>
              <w:t>s</w:t>
            </w:r>
            <w:r w:rsidR="005C068C" w:rsidRPr="0026318C">
              <w:rPr>
                <w:sz w:val="24"/>
                <w:lang w:val="en-US"/>
              </w:rPr>
              <w:t>tandard / FCI</w:t>
            </w:r>
          </w:p>
        </w:tc>
      </w:tr>
      <w:tr w:rsidR="005C068C" w:rsidRPr="0026318C" w:rsidTr="007B22F8">
        <w:tc>
          <w:tcPr>
            <w:tcW w:w="4606" w:type="dxa"/>
          </w:tcPr>
          <w:p w:rsidR="005C068C" w:rsidRPr="0026318C" w:rsidRDefault="00D831B5" w:rsidP="00D831B5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 xml:space="preserve">Approximation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⊥≈</m:t>
              </m:r>
            </m:oMath>
            <w:r w:rsidRPr="0026318C">
              <w:rPr>
                <w:rFonts w:eastAsiaTheme="minorEastAsia"/>
                <w:b/>
                <w:sz w:val="24"/>
                <w:lang w:val="en-US"/>
              </w:rPr>
              <w:t>poloidal</w:t>
            </w:r>
          </w:p>
        </w:tc>
        <w:tc>
          <w:tcPr>
            <w:tcW w:w="4606" w:type="dxa"/>
          </w:tcPr>
          <w:p w:rsidR="005C068C" w:rsidRPr="0026318C" w:rsidRDefault="00D831B5" w:rsidP="007B22F8">
            <w:pPr>
              <w:rPr>
                <w:sz w:val="24"/>
                <w:lang w:val="en-US"/>
              </w:rPr>
            </w:pPr>
            <w:r w:rsidRPr="0026318C">
              <w:rPr>
                <w:sz w:val="24"/>
                <w:lang w:val="en-US"/>
              </w:rPr>
              <w:t>yes / no</w:t>
            </w:r>
          </w:p>
        </w:tc>
      </w:tr>
      <w:tr w:rsidR="005C068C" w:rsidRPr="0026318C" w:rsidTr="007B22F8">
        <w:tc>
          <w:tcPr>
            <w:tcW w:w="4606" w:type="dxa"/>
          </w:tcPr>
          <w:p w:rsidR="005C068C" w:rsidRPr="0026318C" w:rsidRDefault="00094C67" w:rsidP="007B22F8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Dimensionality</w:t>
            </w:r>
          </w:p>
        </w:tc>
        <w:tc>
          <w:tcPr>
            <w:tcW w:w="4606" w:type="dxa"/>
          </w:tcPr>
          <w:p w:rsidR="005C068C" w:rsidRPr="0026318C" w:rsidRDefault="00094C67" w:rsidP="007B22F8">
            <w:pPr>
              <w:rPr>
                <w:sz w:val="24"/>
                <w:lang w:val="en-US"/>
              </w:rPr>
            </w:pPr>
            <w:r w:rsidRPr="0026318C">
              <w:rPr>
                <w:sz w:val="24"/>
                <w:lang w:val="en-US"/>
              </w:rPr>
              <w:t>2D / 3D</w:t>
            </w:r>
          </w:p>
        </w:tc>
      </w:tr>
      <w:tr w:rsidR="00094C67" w:rsidRPr="0026318C" w:rsidTr="007B22F8">
        <w:tc>
          <w:tcPr>
            <w:tcW w:w="4606" w:type="dxa"/>
          </w:tcPr>
          <w:p w:rsidR="00094C67" w:rsidRPr="0026318C" w:rsidRDefault="00094C67" w:rsidP="007B22F8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Order of magnitude of condition number</w:t>
            </w:r>
          </w:p>
        </w:tc>
        <w:tc>
          <w:tcPr>
            <w:tcW w:w="4606" w:type="dxa"/>
          </w:tcPr>
          <w:p w:rsidR="00094C67" w:rsidRPr="0026318C" w:rsidRDefault="00094C67" w:rsidP="007B22F8">
            <w:pPr>
              <w:rPr>
                <w:sz w:val="24"/>
                <w:lang w:val="en-US"/>
              </w:rPr>
            </w:pPr>
          </w:p>
        </w:tc>
      </w:tr>
      <w:tr w:rsidR="00094C67" w:rsidRPr="0026318C" w:rsidTr="007B22F8">
        <w:tc>
          <w:tcPr>
            <w:tcW w:w="4606" w:type="dxa"/>
          </w:tcPr>
          <w:p w:rsidR="00094C67" w:rsidRPr="0026318C" w:rsidRDefault="00094C67" w:rsidP="007B22F8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Example of matrix structure</w:t>
            </w:r>
            <w:r w:rsidR="00A5110F">
              <w:rPr>
                <w:b/>
                <w:sz w:val="24"/>
                <w:lang w:val="en-US"/>
              </w:rPr>
              <w:t xml:space="preserve"> (if possible, even for matrix-free algorithms)</w:t>
            </w:r>
          </w:p>
        </w:tc>
        <w:tc>
          <w:tcPr>
            <w:tcW w:w="4606" w:type="dxa"/>
          </w:tcPr>
          <w:p w:rsidR="00094C67" w:rsidRPr="0026318C" w:rsidRDefault="00094C67" w:rsidP="00C24A2C">
            <w:pPr>
              <w:rPr>
                <w:sz w:val="24"/>
                <w:lang w:val="en-US"/>
              </w:rPr>
            </w:pPr>
            <w:r w:rsidRPr="0026318C">
              <w:rPr>
                <w:sz w:val="24"/>
                <w:lang w:val="en-US"/>
              </w:rPr>
              <w:t xml:space="preserve">(please provide </w:t>
            </w:r>
            <w:r w:rsidR="00C24A2C">
              <w:rPr>
                <w:sz w:val="24"/>
                <w:lang w:val="en-US"/>
              </w:rPr>
              <w:t>a</w:t>
            </w:r>
            <w:r w:rsidRPr="0026318C">
              <w:rPr>
                <w:sz w:val="24"/>
                <w:lang w:val="en-US"/>
              </w:rPr>
              <w:t xml:space="preserve"> figure</w:t>
            </w:r>
            <w:r w:rsidR="00C24A2C">
              <w:rPr>
                <w:sz w:val="24"/>
                <w:lang w:val="en-US"/>
              </w:rPr>
              <w:t xml:space="preserve"> of</w:t>
            </w:r>
            <w:r w:rsidRPr="0026318C">
              <w:rPr>
                <w:sz w:val="24"/>
                <w:lang w:val="en-US"/>
              </w:rPr>
              <w:t xml:space="preserve"> the typical matrix structure for diverted geometry</w:t>
            </w:r>
            <w:r w:rsidR="00C24A2C">
              <w:rPr>
                <w:sz w:val="24"/>
                <w:lang w:val="en-US"/>
              </w:rPr>
              <w:t xml:space="preserve"> - e.g., “spy” function in </w:t>
            </w:r>
            <w:proofErr w:type="spellStart"/>
            <w:r w:rsidR="00C24A2C">
              <w:rPr>
                <w:sz w:val="24"/>
                <w:lang w:val="en-US"/>
              </w:rPr>
              <w:t>Matlab</w:t>
            </w:r>
            <w:proofErr w:type="spellEnd"/>
            <w:r w:rsidRPr="0026318C">
              <w:rPr>
                <w:sz w:val="24"/>
                <w:lang w:val="en-US"/>
              </w:rPr>
              <w:t>)</w:t>
            </w:r>
          </w:p>
        </w:tc>
      </w:tr>
    </w:tbl>
    <w:p w:rsidR="005C068C" w:rsidRPr="0026318C" w:rsidRDefault="005C068C" w:rsidP="005C068C">
      <w:pPr>
        <w:pStyle w:val="Paragraphedeliste"/>
        <w:rPr>
          <w:sz w:val="24"/>
          <w:lang w:val="en-US"/>
        </w:rPr>
      </w:pPr>
    </w:p>
    <w:p w:rsidR="00AC5D53" w:rsidRPr="0026318C" w:rsidRDefault="00AC5D53" w:rsidP="00AC5D53">
      <w:pPr>
        <w:rPr>
          <w:b/>
          <w:sz w:val="28"/>
          <w:lang w:val="en-US"/>
        </w:rPr>
      </w:pPr>
      <w:r w:rsidRPr="0026318C">
        <w:rPr>
          <w:b/>
          <w:sz w:val="28"/>
          <w:lang w:val="en-US"/>
        </w:rPr>
        <w:t>Linear solver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AC5D53" w:rsidRPr="0026318C" w:rsidTr="00602346">
        <w:tc>
          <w:tcPr>
            <w:tcW w:w="4536" w:type="dxa"/>
          </w:tcPr>
          <w:p w:rsidR="00AC5D53" w:rsidRPr="0026318C" w:rsidRDefault="00AC5D53" w:rsidP="007B22F8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Library</w:t>
            </w:r>
          </w:p>
        </w:tc>
        <w:tc>
          <w:tcPr>
            <w:tcW w:w="4526" w:type="dxa"/>
          </w:tcPr>
          <w:p w:rsidR="00AC5D53" w:rsidRPr="0026318C" w:rsidRDefault="00AC5D53" w:rsidP="007B22F8">
            <w:pPr>
              <w:rPr>
                <w:sz w:val="24"/>
                <w:lang w:val="en-US"/>
              </w:rPr>
            </w:pPr>
          </w:p>
        </w:tc>
      </w:tr>
      <w:tr w:rsidR="00AC5D53" w:rsidRPr="0026318C" w:rsidTr="00602346">
        <w:tc>
          <w:tcPr>
            <w:tcW w:w="4536" w:type="dxa"/>
          </w:tcPr>
          <w:p w:rsidR="00AC5D53" w:rsidRPr="0026318C" w:rsidRDefault="00602346" w:rsidP="007B22F8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Matrix free</w:t>
            </w:r>
          </w:p>
        </w:tc>
        <w:tc>
          <w:tcPr>
            <w:tcW w:w="4526" w:type="dxa"/>
          </w:tcPr>
          <w:p w:rsidR="00AC5D53" w:rsidRPr="0026318C" w:rsidRDefault="00AC5D53" w:rsidP="007B22F8">
            <w:pPr>
              <w:rPr>
                <w:sz w:val="24"/>
                <w:lang w:val="en-US"/>
              </w:rPr>
            </w:pPr>
            <w:r w:rsidRPr="0026318C">
              <w:rPr>
                <w:sz w:val="24"/>
                <w:lang w:val="en-US"/>
              </w:rPr>
              <w:t>yes / no</w:t>
            </w:r>
          </w:p>
        </w:tc>
      </w:tr>
      <w:tr w:rsidR="00AC5D53" w:rsidRPr="0026318C" w:rsidTr="00602346">
        <w:tc>
          <w:tcPr>
            <w:tcW w:w="4536" w:type="dxa"/>
          </w:tcPr>
          <w:p w:rsidR="00AC5D53" w:rsidRPr="0026318C" w:rsidRDefault="00AC5D53" w:rsidP="007B22F8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 xml:space="preserve">Direct </w:t>
            </w:r>
            <w:r w:rsidR="00602346" w:rsidRPr="0026318C">
              <w:rPr>
                <w:b/>
                <w:sz w:val="24"/>
                <w:lang w:val="en-US"/>
              </w:rPr>
              <w:t>/ iterative</w:t>
            </w:r>
          </w:p>
        </w:tc>
        <w:tc>
          <w:tcPr>
            <w:tcW w:w="4526" w:type="dxa"/>
          </w:tcPr>
          <w:p w:rsidR="00AC5D53" w:rsidRPr="0026318C" w:rsidRDefault="00AC5D53" w:rsidP="007B22F8">
            <w:pPr>
              <w:rPr>
                <w:sz w:val="24"/>
                <w:lang w:val="en-US"/>
              </w:rPr>
            </w:pPr>
            <w:r w:rsidRPr="0026318C">
              <w:rPr>
                <w:sz w:val="24"/>
                <w:lang w:val="en-US"/>
              </w:rPr>
              <w:t>direct / iterative</w:t>
            </w:r>
          </w:p>
        </w:tc>
      </w:tr>
      <w:tr w:rsidR="00AC5D53" w:rsidRPr="0026318C" w:rsidTr="00602346">
        <w:tc>
          <w:tcPr>
            <w:tcW w:w="4536" w:type="dxa"/>
          </w:tcPr>
          <w:p w:rsidR="00AC5D53" w:rsidRPr="0026318C" w:rsidRDefault="00602346" w:rsidP="007B22F8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Preconditioner type</w:t>
            </w:r>
          </w:p>
        </w:tc>
        <w:tc>
          <w:tcPr>
            <w:tcW w:w="4526" w:type="dxa"/>
          </w:tcPr>
          <w:p w:rsidR="00AC5D53" w:rsidRPr="0026318C" w:rsidRDefault="00AC5D53" w:rsidP="007B22F8">
            <w:pPr>
              <w:rPr>
                <w:sz w:val="24"/>
                <w:lang w:val="en-US"/>
              </w:rPr>
            </w:pPr>
          </w:p>
        </w:tc>
      </w:tr>
      <w:tr w:rsidR="00AC5D53" w:rsidRPr="0026318C" w:rsidTr="00602346">
        <w:tc>
          <w:tcPr>
            <w:tcW w:w="4536" w:type="dxa"/>
          </w:tcPr>
          <w:p w:rsidR="00AC5D53" w:rsidRPr="0026318C" w:rsidRDefault="00602346" w:rsidP="007B22F8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Solver type</w:t>
            </w:r>
          </w:p>
        </w:tc>
        <w:tc>
          <w:tcPr>
            <w:tcW w:w="4526" w:type="dxa"/>
          </w:tcPr>
          <w:p w:rsidR="00AC5D53" w:rsidRPr="0026318C" w:rsidRDefault="00AC5D53" w:rsidP="007B22F8">
            <w:pPr>
              <w:rPr>
                <w:sz w:val="24"/>
                <w:lang w:val="en-US"/>
              </w:rPr>
            </w:pPr>
          </w:p>
        </w:tc>
      </w:tr>
      <w:tr w:rsidR="00AC5D53" w:rsidRPr="0026318C" w:rsidTr="00602346">
        <w:tc>
          <w:tcPr>
            <w:tcW w:w="4536" w:type="dxa"/>
          </w:tcPr>
          <w:p w:rsidR="00AC5D53" w:rsidRPr="0026318C" w:rsidRDefault="00602346" w:rsidP="001521F6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 xml:space="preserve">Weight in </w:t>
            </w:r>
            <w:proofErr w:type="spellStart"/>
            <w:r w:rsidRPr="0026318C">
              <w:rPr>
                <w:b/>
                <w:sz w:val="24"/>
                <w:lang w:val="en-US"/>
              </w:rPr>
              <w:t>cpu</w:t>
            </w:r>
            <w:proofErr w:type="spellEnd"/>
            <w:r w:rsidRPr="0026318C">
              <w:rPr>
                <w:b/>
                <w:sz w:val="24"/>
                <w:lang w:val="en-US"/>
              </w:rPr>
              <w:t xml:space="preserve"> time</w:t>
            </w:r>
            <w:r w:rsidR="001521F6" w:rsidRPr="0026318C">
              <w:rPr>
                <w:b/>
                <w:sz w:val="24"/>
                <w:lang w:val="en-US"/>
              </w:rPr>
              <w:t xml:space="preserve"> (w/r full time step)</w:t>
            </w:r>
          </w:p>
        </w:tc>
        <w:tc>
          <w:tcPr>
            <w:tcW w:w="4526" w:type="dxa"/>
          </w:tcPr>
          <w:p w:rsidR="00AC5D53" w:rsidRPr="0026318C" w:rsidRDefault="00AC5D53" w:rsidP="007B22F8">
            <w:pPr>
              <w:rPr>
                <w:sz w:val="24"/>
                <w:lang w:val="en-US"/>
              </w:rPr>
            </w:pPr>
          </w:p>
        </w:tc>
      </w:tr>
      <w:tr w:rsidR="001521F6" w:rsidRPr="0026318C" w:rsidTr="00602346">
        <w:tc>
          <w:tcPr>
            <w:tcW w:w="4536" w:type="dxa"/>
          </w:tcPr>
          <w:p w:rsidR="001521F6" w:rsidRPr="0026318C" w:rsidRDefault="001521F6" w:rsidP="001521F6">
            <w:pPr>
              <w:rPr>
                <w:b/>
                <w:sz w:val="24"/>
                <w:lang w:val="en-US"/>
              </w:rPr>
            </w:pPr>
            <w:r w:rsidRPr="0026318C">
              <w:rPr>
                <w:b/>
                <w:sz w:val="24"/>
                <w:lang w:val="en-US"/>
              </w:rPr>
              <w:t>Scalability</w:t>
            </w:r>
            <w:r w:rsidR="003B2DAD">
              <w:rPr>
                <w:b/>
                <w:sz w:val="24"/>
                <w:lang w:val="en-US"/>
              </w:rPr>
              <w:t xml:space="preserve"> (weak, strong)</w:t>
            </w:r>
          </w:p>
        </w:tc>
        <w:tc>
          <w:tcPr>
            <w:tcW w:w="4526" w:type="dxa"/>
          </w:tcPr>
          <w:p w:rsidR="001521F6" w:rsidRPr="0026318C" w:rsidRDefault="003B2DAD" w:rsidP="007B22F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(if possible illustrate with figure rather than single number)</w:t>
            </w:r>
            <w:bookmarkStart w:id="0" w:name="_GoBack"/>
            <w:bookmarkEnd w:id="0"/>
          </w:p>
        </w:tc>
      </w:tr>
    </w:tbl>
    <w:p w:rsidR="00094C67" w:rsidRPr="0026318C" w:rsidRDefault="00094C67" w:rsidP="005C068C">
      <w:pPr>
        <w:pStyle w:val="Paragraphedeliste"/>
        <w:rPr>
          <w:sz w:val="24"/>
          <w:lang w:val="en-US"/>
        </w:rPr>
      </w:pPr>
    </w:p>
    <w:sectPr w:rsidR="00094C67" w:rsidRPr="0026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69D"/>
    <w:multiLevelType w:val="hybridMultilevel"/>
    <w:tmpl w:val="81785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6290D"/>
    <w:multiLevelType w:val="hybridMultilevel"/>
    <w:tmpl w:val="5CB28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8C"/>
    <w:rsid w:val="00006FAD"/>
    <w:rsid w:val="00094C67"/>
    <w:rsid w:val="001521F6"/>
    <w:rsid w:val="0026318C"/>
    <w:rsid w:val="003B2DAD"/>
    <w:rsid w:val="005C068C"/>
    <w:rsid w:val="00602346"/>
    <w:rsid w:val="006E5B43"/>
    <w:rsid w:val="00703E00"/>
    <w:rsid w:val="00A5110F"/>
    <w:rsid w:val="00AC5D53"/>
    <w:rsid w:val="00AF1A86"/>
    <w:rsid w:val="00B01307"/>
    <w:rsid w:val="00B81E8A"/>
    <w:rsid w:val="00C24A2C"/>
    <w:rsid w:val="00C86790"/>
    <w:rsid w:val="00D831B5"/>
    <w:rsid w:val="00E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4DAF"/>
  <w15:chartTrackingRefBased/>
  <w15:docId w15:val="{C2A385A6-4E12-47EC-8E16-F8F3AFE5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8C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83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13027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TAMAIN Patrick 207314</dc:creator>
  <cp:keywords/>
  <dc:description/>
  <cp:lastModifiedBy>TAMAIN Patrick 207314</cp:lastModifiedBy>
  <cp:revision>11</cp:revision>
  <dcterms:created xsi:type="dcterms:W3CDTF">2021-08-17T09:42:00Z</dcterms:created>
  <dcterms:modified xsi:type="dcterms:W3CDTF">2021-08-26T12:18:00Z</dcterms:modified>
</cp:coreProperties>
</file>