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54" w:rsidRPr="005C069E" w:rsidRDefault="005C069E">
      <w:pPr>
        <w:rPr>
          <w:b/>
          <w:sz w:val="28"/>
          <w:lang w:val="en-US"/>
        </w:rPr>
      </w:pPr>
      <w:r w:rsidRPr="005C069E">
        <w:rPr>
          <w:b/>
          <w:sz w:val="28"/>
          <w:lang w:val="en-US"/>
        </w:rPr>
        <w:t>Outlines from the FSD Science meeting - 3D effects</w:t>
      </w:r>
    </w:p>
    <w:p w:rsidR="005C069E" w:rsidRDefault="005C069E">
      <w:pPr>
        <w:rPr>
          <w:lang w:val="en-US"/>
        </w:rPr>
      </w:pPr>
      <w:r>
        <w:rPr>
          <w:lang w:val="en-US"/>
        </w:rPr>
        <w:t>Tue. 01</w:t>
      </w:r>
      <w:proofErr w:type="gramStart"/>
      <w:r>
        <w:rPr>
          <w:lang w:val="en-US"/>
        </w:rPr>
        <w:t>.Feb.2022</w:t>
      </w:r>
      <w:proofErr w:type="gramEnd"/>
      <w:r>
        <w:rPr>
          <w:lang w:val="en-US"/>
        </w:rPr>
        <w:t xml:space="preserve"> 10:00 CET</w:t>
      </w:r>
    </w:p>
    <w:p w:rsidR="005C069E" w:rsidRDefault="004121AE">
      <w:pPr>
        <w:rPr>
          <w:lang w:val="en-US"/>
        </w:rPr>
      </w:pPr>
      <w:hyperlink r:id="rId5" w:history="1">
        <w:r w:rsidR="005C069E" w:rsidRPr="00B064B6">
          <w:rPr>
            <w:rStyle w:val="Hyperlink"/>
            <w:lang w:val="en-US"/>
          </w:rPr>
          <w:t>https://indico.euro-fusion.org/event/1455/</w:t>
        </w:r>
      </w:hyperlink>
    </w:p>
    <w:p w:rsidR="005C069E" w:rsidRDefault="005C069E">
      <w:pPr>
        <w:rPr>
          <w:lang w:val="en-US"/>
        </w:rPr>
      </w:pPr>
    </w:p>
    <w:p w:rsidR="00CC7442" w:rsidRDefault="005C069E">
      <w:pPr>
        <w:rPr>
          <w:lang w:val="en-US"/>
        </w:rPr>
      </w:pPr>
      <w:r>
        <w:rPr>
          <w:lang w:val="en-US"/>
        </w:rPr>
        <w:t xml:space="preserve">The meeting was focused on </w:t>
      </w:r>
      <w:r w:rsidRPr="005C069E">
        <w:rPr>
          <w:lang w:val="en-US"/>
        </w:rPr>
        <w:t>3D physics, with particular emphasis on modelling tools.</w:t>
      </w:r>
      <w:r>
        <w:rPr>
          <w:lang w:val="en-US"/>
        </w:rPr>
        <w:t xml:space="preserve"> Four presentations were discussing the current status, validation and application of numerical tools (GBS, BEAMS3D, VENUS-LEVIS, ASCOT, JOREK and SPEC). One presentation </w:t>
      </w:r>
      <w:proofErr w:type="gramStart"/>
      <w:r>
        <w:rPr>
          <w:lang w:val="en-US"/>
        </w:rPr>
        <w:t xml:space="preserve">was </w:t>
      </w:r>
      <w:r w:rsidR="00CC7442">
        <w:rPr>
          <w:lang w:val="en-US"/>
        </w:rPr>
        <w:t>focused</w:t>
      </w:r>
      <w:proofErr w:type="gramEnd"/>
      <w:r w:rsidR="00CC7442">
        <w:rPr>
          <w:lang w:val="en-US"/>
        </w:rPr>
        <w:t xml:space="preserve"> on engineering aspects of RMP coils for DEMO.</w:t>
      </w:r>
    </w:p>
    <w:p w:rsidR="00F73800" w:rsidRPr="00F73800" w:rsidRDefault="00CC7442" w:rsidP="00F73800">
      <w:pPr>
        <w:rPr>
          <w:lang w:val="en-US"/>
        </w:rPr>
      </w:pPr>
      <w:r w:rsidRPr="00F73800">
        <w:rPr>
          <w:lang w:val="en-US"/>
        </w:rPr>
        <w:t xml:space="preserve">Over decades </w:t>
      </w:r>
      <w:proofErr w:type="gramStart"/>
      <w:r w:rsidRPr="00F73800">
        <w:rPr>
          <w:lang w:val="en-US"/>
        </w:rPr>
        <w:t>a number of codes have been developed by the community</w:t>
      </w:r>
      <w:proofErr w:type="gramEnd"/>
      <w:r w:rsidRPr="00F73800">
        <w:rPr>
          <w:lang w:val="en-US"/>
        </w:rPr>
        <w:t xml:space="preserve">. Whereas some codes </w:t>
      </w:r>
      <w:proofErr w:type="gramStart"/>
      <w:r w:rsidRPr="00F73800">
        <w:rPr>
          <w:lang w:val="en-US"/>
        </w:rPr>
        <w:t>were originally planned</w:t>
      </w:r>
      <w:proofErr w:type="gramEnd"/>
      <w:r w:rsidRPr="00F73800">
        <w:rPr>
          <w:lang w:val="en-US"/>
        </w:rPr>
        <w:t xml:space="preserve"> for tokamak physics (2D) and others for the stellarator (3D), with time more and more overlap occurs in the physics covered by them. </w:t>
      </w:r>
    </w:p>
    <w:p w:rsidR="00F73800" w:rsidRDefault="00F73800" w:rsidP="00F73800">
      <w:pPr>
        <w:pStyle w:val="ListParagraph"/>
        <w:rPr>
          <w:lang w:val="en-US"/>
        </w:rPr>
      </w:pPr>
    </w:p>
    <w:p w:rsidR="00F73800" w:rsidRPr="00F73800" w:rsidRDefault="00CC7442" w:rsidP="00F73800">
      <w:pPr>
        <w:pStyle w:val="ListParagraph"/>
        <w:numPr>
          <w:ilvl w:val="0"/>
          <w:numId w:val="2"/>
        </w:numPr>
        <w:rPr>
          <w:lang w:val="en-US"/>
        </w:rPr>
      </w:pPr>
      <w:r w:rsidRPr="00F73800">
        <w:rPr>
          <w:lang w:val="en-US"/>
        </w:rPr>
        <w:t xml:space="preserve">Codes share same V&amp;V cases, when stellarator codes </w:t>
      </w:r>
      <w:proofErr w:type="gramStart"/>
      <w:r w:rsidRPr="00F73800">
        <w:rPr>
          <w:lang w:val="en-US"/>
        </w:rPr>
        <w:t>are applied</w:t>
      </w:r>
      <w:proofErr w:type="gramEnd"/>
      <w:r w:rsidRPr="00F73800">
        <w:rPr>
          <w:lang w:val="en-US"/>
        </w:rPr>
        <w:t xml:space="preserve"> to tokamak cases and the tokamak one (by integrating 3D effects) to stellarato</w:t>
      </w:r>
      <w:r w:rsidR="00F73800" w:rsidRPr="00F73800">
        <w:rPr>
          <w:lang w:val="en-US"/>
        </w:rPr>
        <w:t xml:space="preserve">r. </w:t>
      </w:r>
    </w:p>
    <w:p w:rsidR="00F73800" w:rsidRPr="00F73800" w:rsidRDefault="00F73800" w:rsidP="00F73800">
      <w:pPr>
        <w:pStyle w:val="ListParagraph"/>
        <w:numPr>
          <w:ilvl w:val="0"/>
          <w:numId w:val="2"/>
        </w:numPr>
        <w:rPr>
          <w:lang w:val="en-US"/>
        </w:rPr>
      </w:pPr>
      <w:r w:rsidRPr="00F73800">
        <w:rPr>
          <w:lang w:val="en-US"/>
        </w:rPr>
        <w:t>E</w:t>
      </w:r>
      <w:r w:rsidR="00CC7442" w:rsidRPr="00F73800">
        <w:rPr>
          <w:lang w:val="en-US"/>
        </w:rPr>
        <w:t xml:space="preserve">stablish a simple code catalog, where the code validity (physics) and applicability ranges </w:t>
      </w:r>
      <w:proofErr w:type="gramStart"/>
      <w:r w:rsidR="00CC7442" w:rsidRPr="00F73800">
        <w:rPr>
          <w:lang w:val="en-US"/>
        </w:rPr>
        <w:t>can be indicated</w:t>
      </w:r>
      <w:proofErr w:type="gramEnd"/>
      <w:r w:rsidR="00CC7442" w:rsidRPr="00F73800">
        <w:rPr>
          <w:lang w:val="en-US"/>
        </w:rPr>
        <w:t xml:space="preserve">. </w:t>
      </w:r>
    </w:p>
    <w:p w:rsidR="005C069E" w:rsidRPr="00F73800" w:rsidRDefault="00F73800" w:rsidP="00F73800">
      <w:pPr>
        <w:pStyle w:val="ListParagraph"/>
        <w:numPr>
          <w:ilvl w:val="0"/>
          <w:numId w:val="2"/>
        </w:numPr>
        <w:rPr>
          <w:lang w:val="en-US"/>
        </w:rPr>
      </w:pPr>
      <w:r w:rsidRPr="00F73800">
        <w:rPr>
          <w:lang w:val="en-US"/>
        </w:rPr>
        <w:t>S</w:t>
      </w:r>
      <w:r w:rsidR="0065496E" w:rsidRPr="00F73800">
        <w:rPr>
          <w:lang w:val="en-US"/>
        </w:rPr>
        <w:t xml:space="preserve">tandardization of V&amp;V exercises </w:t>
      </w:r>
      <w:proofErr w:type="gramStart"/>
      <w:r w:rsidR="0065496E" w:rsidRPr="00F73800">
        <w:rPr>
          <w:lang w:val="en-US"/>
        </w:rPr>
        <w:t>shall be promoted</w:t>
      </w:r>
      <w:proofErr w:type="gramEnd"/>
      <w:r w:rsidR="0065496E" w:rsidRPr="00F73800">
        <w:rPr>
          <w:lang w:val="en-US"/>
        </w:rPr>
        <w:t>.</w:t>
      </w:r>
    </w:p>
    <w:p w:rsidR="00F73800" w:rsidRPr="00F73800" w:rsidRDefault="00F73800" w:rsidP="00F73800">
      <w:pPr>
        <w:pStyle w:val="ListParagraph"/>
        <w:numPr>
          <w:ilvl w:val="0"/>
          <w:numId w:val="2"/>
        </w:numPr>
        <w:rPr>
          <w:lang w:val="en-US"/>
        </w:rPr>
      </w:pPr>
      <w:r w:rsidRPr="00F73800">
        <w:rPr>
          <w:lang w:val="en-US"/>
        </w:rPr>
        <w:t>E</w:t>
      </w:r>
      <w:r w:rsidR="0065496E" w:rsidRPr="00F73800">
        <w:rPr>
          <w:lang w:val="en-US"/>
        </w:rPr>
        <w:t xml:space="preserve">asy data exchange through the standardized data structures between such codes </w:t>
      </w:r>
      <w:proofErr w:type="gramStart"/>
      <w:r w:rsidR="0065496E" w:rsidRPr="00F73800">
        <w:rPr>
          <w:lang w:val="en-US"/>
        </w:rPr>
        <w:t>was brought</w:t>
      </w:r>
      <w:proofErr w:type="gramEnd"/>
      <w:r w:rsidR="0065496E" w:rsidRPr="00F73800">
        <w:rPr>
          <w:lang w:val="en-US"/>
        </w:rPr>
        <w:t xml:space="preserve"> for discussion. Most obvious approach to this problem would be the use</w:t>
      </w:r>
      <w:r w:rsidRPr="00F73800">
        <w:rPr>
          <w:lang w:val="en-US"/>
        </w:rPr>
        <w:t xml:space="preserve"> of the IMAS.</w:t>
      </w:r>
    </w:p>
    <w:p w:rsidR="0065496E" w:rsidRPr="00F73800" w:rsidRDefault="00F73800" w:rsidP="00F73800">
      <w:pPr>
        <w:pStyle w:val="ListParagraph"/>
        <w:numPr>
          <w:ilvl w:val="0"/>
          <w:numId w:val="2"/>
        </w:numPr>
        <w:rPr>
          <w:lang w:val="en-US"/>
        </w:rPr>
      </w:pPr>
      <w:r w:rsidRPr="00F73800">
        <w:rPr>
          <w:lang w:val="en-US"/>
        </w:rPr>
        <w:t>C</w:t>
      </w:r>
      <w:r w:rsidR="0065496E" w:rsidRPr="00F73800">
        <w:rPr>
          <w:lang w:val="en-US"/>
        </w:rPr>
        <w:t>urrently IMAS data dictionary d</w:t>
      </w:r>
      <w:r w:rsidRPr="00F73800">
        <w:rPr>
          <w:lang w:val="en-US"/>
        </w:rPr>
        <w:t>oes not allow for 3D equilibria</w:t>
      </w:r>
      <w:r w:rsidR="0065496E" w:rsidRPr="00F73800">
        <w:rPr>
          <w:lang w:val="en-US"/>
        </w:rPr>
        <w:t>. The required extension needs to be discussed (FSD SC meeting on IMAS)</w:t>
      </w:r>
    </w:p>
    <w:p w:rsidR="00F73800" w:rsidRPr="00F73800" w:rsidRDefault="0065496E" w:rsidP="00F73800">
      <w:pPr>
        <w:pStyle w:val="ListParagraph"/>
        <w:numPr>
          <w:ilvl w:val="0"/>
          <w:numId w:val="2"/>
        </w:numPr>
        <w:rPr>
          <w:lang w:val="en-US"/>
        </w:rPr>
      </w:pPr>
      <w:r w:rsidRPr="00F73800">
        <w:rPr>
          <w:lang w:val="en-US"/>
        </w:rPr>
        <w:t xml:space="preserve">Another important aspect is </w:t>
      </w:r>
      <w:r w:rsidR="008D7116" w:rsidRPr="00F73800">
        <w:rPr>
          <w:lang w:val="en-US"/>
        </w:rPr>
        <w:t xml:space="preserve">the </w:t>
      </w:r>
      <w:r w:rsidRPr="00F73800">
        <w:rPr>
          <w:lang w:val="en-US"/>
        </w:rPr>
        <w:t>consequence of 3D perturbation to the engineering design of DEMO</w:t>
      </w:r>
      <w:r w:rsidR="00F73800" w:rsidRPr="00F73800">
        <w:rPr>
          <w:lang w:val="en-US"/>
        </w:rPr>
        <w:t xml:space="preserve">. Do 3D effects eventually reduce needed assembly accuracy? </w:t>
      </w:r>
    </w:p>
    <w:p w:rsidR="0065496E" w:rsidRDefault="00F73800" w:rsidP="00F73800">
      <w:pPr>
        <w:pStyle w:val="ListParagraph"/>
        <w:numPr>
          <w:ilvl w:val="0"/>
          <w:numId w:val="2"/>
        </w:numPr>
        <w:rPr>
          <w:lang w:val="en-US"/>
        </w:rPr>
      </w:pPr>
      <w:r w:rsidRPr="00F73800">
        <w:rPr>
          <w:lang w:val="en-US"/>
        </w:rPr>
        <w:t>F</w:t>
      </w:r>
      <w:r w:rsidR="008D7116" w:rsidRPr="00F73800">
        <w:rPr>
          <w:lang w:val="en-US"/>
        </w:rPr>
        <w:t xml:space="preserve">urther studies on the penetration of the perturbation and its effect on the turbulent transport </w:t>
      </w:r>
      <w:proofErr w:type="gramStart"/>
      <w:r w:rsidR="008D7116" w:rsidRPr="00F73800">
        <w:rPr>
          <w:lang w:val="en-US"/>
        </w:rPr>
        <w:t>will be needed</w:t>
      </w:r>
      <w:proofErr w:type="gramEnd"/>
      <w:r w:rsidR="008D7116" w:rsidRPr="00F73800">
        <w:rPr>
          <w:lang w:val="en-US"/>
        </w:rPr>
        <w:t>.</w:t>
      </w:r>
      <w:r w:rsidR="0065496E" w:rsidRPr="00F73800">
        <w:rPr>
          <w:lang w:val="en-US"/>
        </w:rPr>
        <w:t xml:space="preserve"> </w:t>
      </w:r>
    </w:p>
    <w:p w:rsidR="00F73800" w:rsidRPr="00F73800" w:rsidRDefault="00F73800" w:rsidP="00F7380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Modelling tools often consider only a limited number of 3D </w:t>
      </w:r>
      <w:proofErr w:type="gramStart"/>
      <w:r>
        <w:rPr>
          <w:lang w:val="en-US"/>
        </w:rPr>
        <w:t>effects )on</w:t>
      </w:r>
      <w:proofErr w:type="gramEnd"/>
      <w:r>
        <w:rPr>
          <w:lang w:val="en-US"/>
        </w:rPr>
        <w:t xml:space="preserve"> particle orbits, on equilibria, on mode stability,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 an integrated way to address these including effects on profiles (particle pump out) is still missing.</w:t>
      </w:r>
    </w:p>
    <w:p w:rsidR="005C069E" w:rsidRPr="005C069E" w:rsidRDefault="005C069E">
      <w:pPr>
        <w:rPr>
          <w:lang w:val="en-US"/>
        </w:rPr>
      </w:pPr>
    </w:p>
    <w:sectPr w:rsidR="005C069E" w:rsidRPr="005C0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665"/>
    <w:multiLevelType w:val="hybridMultilevel"/>
    <w:tmpl w:val="FAD6A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CEA"/>
    <w:multiLevelType w:val="hybridMultilevel"/>
    <w:tmpl w:val="918ACE56"/>
    <w:lvl w:ilvl="0" w:tplc="A608F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9E"/>
    <w:rsid w:val="005C069E"/>
    <w:rsid w:val="0065496E"/>
    <w:rsid w:val="008D7116"/>
    <w:rsid w:val="00CA114F"/>
    <w:rsid w:val="00CC7442"/>
    <w:rsid w:val="00E42B02"/>
    <w:rsid w:val="00EA6854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483E70"/>
  <w15:chartTrackingRefBased/>
  <w15:docId w15:val="{75816DD9-2C98-4EC8-93D2-36CDAE96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6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dico.euro-fusion.org/event/14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EUROfusion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Kalupin Denis</dc:creator>
  <cp:keywords/>
  <dc:description/>
  <cp:lastModifiedBy>Kalupin Denis</cp:lastModifiedBy>
  <cp:revision>1</cp:revision>
  <dcterms:created xsi:type="dcterms:W3CDTF">2022-02-01T15:09:00Z</dcterms:created>
  <dcterms:modified xsi:type="dcterms:W3CDTF">2022-02-01T15:43:00Z</dcterms:modified>
</cp:coreProperties>
</file>