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AACD0" w14:textId="7DE4EBD0" w:rsidR="006C07EE" w:rsidRPr="00ED7A25" w:rsidRDefault="00A02AC5" w:rsidP="006C07EE">
      <w:pPr>
        <w:jc w:val="center"/>
        <w:outlineLvl w:val="0"/>
        <w:rPr>
          <w:rFonts w:asciiTheme="minorHAnsi" w:hAnsiTheme="minorHAnsi"/>
          <w:b/>
          <w:bCs/>
          <w:sz w:val="36"/>
          <w:szCs w:val="22"/>
          <w:lang w:val="en-GB"/>
        </w:rPr>
      </w:pPr>
      <w:r>
        <w:rPr>
          <w:rFonts w:asciiTheme="minorHAnsi" w:hAnsiTheme="minorHAnsi"/>
          <w:b/>
          <w:bCs/>
          <w:sz w:val="36"/>
          <w:szCs w:val="22"/>
          <w:lang w:val="en-GB"/>
        </w:rPr>
        <w:t xml:space="preserve">FSD </w:t>
      </w:r>
      <w:r w:rsidR="00684D62">
        <w:rPr>
          <w:rFonts w:asciiTheme="minorHAnsi" w:hAnsiTheme="minorHAnsi"/>
          <w:b/>
          <w:bCs/>
          <w:sz w:val="36"/>
          <w:szCs w:val="22"/>
          <w:lang w:val="en-GB"/>
        </w:rPr>
        <w:t>Tokamaks</w:t>
      </w:r>
      <w:r>
        <w:rPr>
          <w:rFonts w:asciiTheme="minorHAnsi" w:hAnsiTheme="minorHAnsi"/>
          <w:b/>
          <w:bCs/>
          <w:sz w:val="36"/>
          <w:szCs w:val="22"/>
          <w:lang w:val="en-GB"/>
        </w:rPr>
        <w:t xml:space="preserve"> BOARD MEETING </w:t>
      </w:r>
      <w:r w:rsidR="00942630">
        <w:rPr>
          <w:rFonts w:asciiTheme="minorHAnsi" w:hAnsiTheme="minorHAnsi"/>
          <w:b/>
          <w:bCs/>
          <w:sz w:val="36"/>
          <w:szCs w:val="22"/>
          <w:lang w:val="en-GB"/>
        </w:rPr>
        <w:t>4</w:t>
      </w:r>
    </w:p>
    <w:p w14:paraId="21647DA8" w14:textId="7BF35905" w:rsidR="00F32BA2" w:rsidRPr="00ED7A25" w:rsidRDefault="00942630" w:rsidP="006C07EE">
      <w:pPr>
        <w:jc w:val="center"/>
        <w:outlineLvl w:val="0"/>
        <w:rPr>
          <w:rFonts w:asciiTheme="minorHAnsi" w:hAnsiTheme="minorHAnsi"/>
          <w:b/>
          <w:bCs/>
          <w:sz w:val="32"/>
          <w:szCs w:val="22"/>
          <w:lang w:val="en-GB"/>
        </w:rPr>
      </w:pPr>
      <w:r>
        <w:rPr>
          <w:rFonts w:asciiTheme="minorHAnsi" w:hAnsiTheme="minorHAnsi"/>
          <w:b/>
          <w:bCs/>
          <w:sz w:val="32"/>
          <w:szCs w:val="22"/>
          <w:lang w:val="en-GB"/>
        </w:rPr>
        <w:t>14</w:t>
      </w:r>
      <w:r w:rsidR="00F32BA2" w:rsidRPr="00ED7A25">
        <w:rPr>
          <w:rFonts w:asciiTheme="minorHAnsi" w:hAnsiTheme="minorHAnsi"/>
          <w:b/>
          <w:bCs/>
          <w:sz w:val="32"/>
          <w:szCs w:val="22"/>
          <w:lang w:val="en-GB"/>
        </w:rPr>
        <w:t xml:space="preserve"> </w:t>
      </w:r>
      <w:r>
        <w:rPr>
          <w:rFonts w:asciiTheme="minorHAnsi" w:hAnsiTheme="minorHAnsi"/>
          <w:b/>
          <w:bCs/>
          <w:sz w:val="32"/>
          <w:szCs w:val="22"/>
          <w:lang w:val="en-GB"/>
        </w:rPr>
        <w:t>March</w:t>
      </w:r>
      <w:r w:rsidR="00F32BA2" w:rsidRPr="00ED7A25">
        <w:rPr>
          <w:rFonts w:asciiTheme="minorHAnsi" w:hAnsiTheme="minorHAnsi"/>
          <w:b/>
          <w:bCs/>
          <w:sz w:val="32"/>
          <w:szCs w:val="22"/>
          <w:lang w:val="en-GB"/>
        </w:rPr>
        <w:t xml:space="preserve"> 20</w:t>
      </w:r>
      <w:r w:rsidR="00C30B6A">
        <w:rPr>
          <w:rFonts w:asciiTheme="minorHAnsi" w:hAnsiTheme="minorHAnsi"/>
          <w:b/>
          <w:bCs/>
          <w:sz w:val="32"/>
          <w:szCs w:val="22"/>
          <w:lang w:val="en-GB"/>
        </w:rPr>
        <w:t>2</w:t>
      </w:r>
      <w:r w:rsidR="00A1178E">
        <w:rPr>
          <w:rFonts w:asciiTheme="minorHAnsi" w:hAnsiTheme="minorHAnsi"/>
          <w:b/>
          <w:bCs/>
          <w:sz w:val="32"/>
          <w:szCs w:val="22"/>
          <w:lang w:val="en-GB"/>
        </w:rPr>
        <w:t>2</w:t>
      </w:r>
    </w:p>
    <w:p w14:paraId="2735648F" w14:textId="77777777" w:rsidR="006C07EE" w:rsidRPr="00ED7A25" w:rsidRDefault="006C07EE" w:rsidP="006C07EE">
      <w:pPr>
        <w:jc w:val="center"/>
        <w:rPr>
          <w:rFonts w:asciiTheme="minorHAnsi" w:hAnsiTheme="minorHAnsi"/>
          <w:spacing w:val="60"/>
          <w:sz w:val="22"/>
          <w:szCs w:val="22"/>
          <w:lang w:val="en-GB"/>
        </w:rPr>
      </w:pPr>
    </w:p>
    <w:p w14:paraId="465F8336" w14:textId="77777777" w:rsidR="00524C3E" w:rsidRPr="00ED7A25" w:rsidRDefault="00C92EAE" w:rsidP="00B264ED">
      <w:pPr>
        <w:jc w:val="center"/>
        <w:rPr>
          <w:rFonts w:asciiTheme="minorHAnsi" w:hAnsiTheme="minorHAnsi"/>
          <w:b/>
          <w:spacing w:val="60"/>
          <w:sz w:val="28"/>
          <w:szCs w:val="22"/>
          <w:lang w:val="en-GB"/>
        </w:rPr>
      </w:pPr>
      <w:r w:rsidRPr="00ED7A25">
        <w:rPr>
          <w:rFonts w:asciiTheme="minorHAnsi" w:hAnsiTheme="minorHAnsi"/>
          <w:b/>
          <w:spacing w:val="60"/>
          <w:sz w:val="28"/>
          <w:szCs w:val="22"/>
          <w:lang w:val="en-GB"/>
        </w:rPr>
        <w:t>MINUTE</w:t>
      </w:r>
      <w:r w:rsidR="00524C3E" w:rsidRPr="00ED7A25">
        <w:rPr>
          <w:rFonts w:asciiTheme="minorHAnsi" w:hAnsiTheme="minorHAnsi"/>
          <w:b/>
          <w:spacing w:val="60"/>
          <w:sz w:val="28"/>
          <w:szCs w:val="22"/>
          <w:lang w:val="en-GB"/>
        </w:rPr>
        <w:t>S</w:t>
      </w:r>
    </w:p>
    <w:p w14:paraId="59399079" w14:textId="77777777" w:rsidR="006C07EE" w:rsidRPr="00ED7A25" w:rsidRDefault="00BC7CF2" w:rsidP="00B264ED">
      <w:pPr>
        <w:jc w:val="center"/>
        <w:rPr>
          <w:rFonts w:asciiTheme="minorHAnsi" w:hAnsiTheme="minorHAnsi"/>
          <w:b/>
          <w:spacing w:val="60"/>
          <w:szCs w:val="22"/>
          <w:lang w:val="en-GB"/>
        </w:rPr>
      </w:pPr>
      <w:r w:rsidRPr="00ED7A25">
        <w:rPr>
          <w:rFonts w:asciiTheme="minorHAnsi" w:hAnsiTheme="minorHAnsi"/>
          <w:b/>
          <w:spacing w:val="60"/>
          <w:sz w:val="28"/>
          <w:szCs w:val="22"/>
          <w:lang w:val="en-GB"/>
        </w:rPr>
        <w:t xml:space="preserve"> </w:t>
      </w:r>
      <w:r w:rsidR="00FF1376" w:rsidRPr="00ED7A25">
        <w:rPr>
          <w:rFonts w:asciiTheme="minorHAnsi" w:hAnsiTheme="minorHAnsi"/>
          <w:b/>
          <w:spacing w:val="60"/>
          <w:szCs w:val="22"/>
          <w:lang w:val="en-GB"/>
        </w:rPr>
        <w:t xml:space="preserve"> </w:t>
      </w:r>
    </w:p>
    <w:p w14:paraId="10685457" w14:textId="77777777" w:rsidR="00AB29F5" w:rsidRDefault="00AB29F5" w:rsidP="00B264ED">
      <w:pPr>
        <w:jc w:val="center"/>
        <w:rPr>
          <w:rFonts w:asciiTheme="minorHAnsi" w:hAnsiTheme="minorHAnsi"/>
        </w:rPr>
      </w:pPr>
    </w:p>
    <w:p w14:paraId="0D78540B" w14:textId="77777777" w:rsidR="00E805D0" w:rsidRPr="00ED7A25" w:rsidRDefault="00E805D0" w:rsidP="00B264ED">
      <w:pPr>
        <w:jc w:val="center"/>
        <w:rPr>
          <w:rFonts w:asciiTheme="minorHAnsi" w:hAnsiTheme="minorHAn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7371"/>
      </w:tblGrid>
      <w:tr w:rsidR="00773A97" w:rsidRPr="00B5210D" w14:paraId="6F192C4F" w14:textId="77777777" w:rsidTr="005255E8">
        <w:tc>
          <w:tcPr>
            <w:tcW w:w="2268" w:type="dxa"/>
            <w:shd w:val="clear" w:color="auto" w:fill="B8CCE4"/>
          </w:tcPr>
          <w:p w14:paraId="5C3CD394" w14:textId="77777777" w:rsidR="00773A97" w:rsidRPr="00B5210D" w:rsidRDefault="00773A97" w:rsidP="00725172">
            <w:pPr>
              <w:spacing w:before="60" w:after="60"/>
              <w:jc w:val="right"/>
              <w:rPr>
                <w:rFonts w:ascii="Calibri" w:hAnsi="Calibri" w:cs="Calibri"/>
                <w:b/>
                <w:bCs/>
                <w:sz w:val="22"/>
                <w:szCs w:val="22"/>
                <w:lang w:val="en-GB"/>
              </w:rPr>
            </w:pPr>
            <w:r w:rsidRPr="00B5210D">
              <w:rPr>
                <w:rFonts w:ascii="Calibri" w:hAnsi="Calibri" w:cs="Calibri"/>
                <w:b/>
                <w:bCs/>
                <w:sz w:val="22"/>
                <w:szCs w:val="22"/>
                <w:lang w:val="en-GB"/>
              </w:rPr>
              <w:t>Date:</w:t>
            </w:r>
          </w:p>
        </w:tc>
        <w:tc>
          <w:tcPr>
            <w:tcW w:w="7371" w:type="dxa"/>
            <w:shd w:val="clear" w:color="auto" w:fill="EAF1DD"/>
          </w:tcPr>
          <w:p w14:paraId="248DCDB4" w14:textId="6F61C1E5" w:rsidR="00773A97" w:rsidRPr="00B5210D" w:rsidRDefault="00E970B1" w:rsidP="00A02AC5">
            <w:pPr>
              <w:spacing w:before="60" w:after="60"/>
              <w:rPr>
                <w:rFonts w:ascii="Calibri" w:hAnsi="Calibri" w:cs="Calibri"/>
                <w:sz w:val="22"/>
                <w:szCs w:val="22"/>
                <w:lang w:val="en-GB"/>
              </w:rPr>
            </w:pPr>
            <w:r>
              <w:rPr>
                <w:rFonts w:ascii="Calibri" w:hAnsi="Calibri" w:cs="Calibri"/>
                <w:sz w:val="22"/>
                <w:szCs w:val="22"/>
                <w:lang w:val="en-GB"/>
              </w:rPr>
              <w:t>14</w:t>
            </w:r>
            <w:r w:rsidR="00C30B6A" w:rsidRPr="00B5210D">
              <w:rPr>
                <w:rFonts w:ascii="Calibri" w:hAnsi="Calibri" w:cs="Calibri"/>
                <w:sz w:val="22"/>
                <w:szCs w:val="22"/>
                <w:lang w:val="en-GB"/>
              </w:rPr>
              <w:t xml:space="preserve"> </w:t>
            </w:r>
            <w:r>
              <w:rPr>
                <w:rFonts w:ascii="Calibri" w:hAnsi="Calibri" w:cs="Calibri"/>
                <w:sz w:val="22"/>
                <w:szCs w:val="22"/>
                <w:lang w:val="en-GB"/>
              </w:rPr>
              <w:t>March</w:t>
            </w:r>
            <w:r w:rsidR="00A02AC5">
              <w:rPr>
                <w:rFonts w:ascii="Calibri" w:hAnsi="Calibri" w:cs="Calibri"/>
                <w:sz w:val="22"/>
                <w:szCs w:val="22"/>
                <w:lang w:val="en-GB"/>
              </w:rPr>
              <w:t xml:space="preserve"> </w:t>
            </w:r>
            <w:r w:rsidR="00C30B6A" w:rsidRPr="00B5210D">
              <w:rPr>
                <w:rFonts w:ascii="Calibri" w:hAnsi="Calibri" w:cs="Calibri"/>
                <w:sz w:val="22"/>
                <w:szCs w:val="22"/>
                <w:lang w:val="en-GB"/>
              </w:rPr>
              <w:t>202</w:t>
            </w:r>
            <w:r>
              <w:rPr>
                <w:rFonts w:ascii="Calibri" w:hAnsi="Calibri" w:cs="Calibri"/>
                <w:sz w:val="22"/>
                <w:szCs w:val="22"/>
                <w:lang w:val="en-GB"/>
              </w:rPr>
              <w:t>2</w:t>
            </w:r>
          </w:p>
        </w:tc>
      </w:tr>
      <w:tr w:rsidR="00773A97" w:rsidRPr="00B5210D" w14:paraId="60DD5A5F" w14:textId="77777777" w:rsidTr="005255E8">
        <w:tc>
          <w:tcPr>
            <w:tcW w:w="2268" w:type="dxa"/>
            <w:shd w:val="clear" w:color="auto" w:fill="B8CCE4"/>
          </w:tcPr>
          <w:p w14:paraId="33C5BC33" w14:textId="77777777" w:rsidR="00773A97" w:rsidRPr="00B5210D" w:rsidRDefault="00773A97" w:rsidP="00725172">
            <w:pPr>
              <w:spacing w:before="60" w:after="60"/>
              <w:jc w:val="right"/>
              <w:rPr>
                <w:rFonts w:ascii="Calibri" w:hAnsi="Calibri" w:cs="Calibri"/>
                <w:b/>
                <w:bCs/>
                <w:sz w:val="22"/>
                <w:szCs w:val="22"/>
                <w:lang w:val="en-GB"/>
              </w:rPr>
            </w:pPr>
            <w:r w:rsidRPr="00B5210D">
              <w:rPr>
                <w:rFonts w:ascii="Calibri" w:hAnsi="Calibri" w:cs="Calibri"/>
                <w:b/>
                <w:bCs/>
                <w:sz w:val="22"/>
                <w:szCs w:val="22"/>
                <w:lang w:val="en-GB"/>
              </w:rPr>
              <w:t>Time:</w:t>
            </w:r>
          </w:p>
        </w:tc>
        <w:tc>
          <w:tcPr>
            <w:tcW w:w="7371" w:type="dxa"/>
            <w:shd w:val="clear" w:color="auto" w:fill="EAF1DD"/>
          </w:tcPr>
          <w:p w14:paraId="43D1C0C7" w14:textId="3AB6DE3B" w:rsidR="00773A97" w:rsidRPr="00B5210D" w:rsidRDefault="00A420C9" w:rsidP="00F60C26">
            <w:pPr>
              <w:spacing w:before="60" w:after="60"/>
              <w:rPr>
                <w:rFonts w:ascii="Calibri" w:hAnsi="Calibri" w:cs="Calibri"/>
                <w:sz w:val="22"/>
                <w:szCs w:val="22"/>
                <w:lang w:val="en-GB"/>
              </w:rPr>
            </w:pPr>
            <w:r>
              <w:rPr>
                <w:rFonts w:ascii="Calibri" w:hAnsi="Calibri" w:cs="Calibri"/>
                <w:sz w:val="22"/>
                <w:szCs w:val="22"/>
                <w:lang w:val="en-GB"/>
              </w:rPr>
              <w:t>13</w:t>
            </w:r>
            <w:r w:rsidR="00404016" w:rsidRPr="00B5210D">
              <w:rPr>
                <w:rFonts w:ascii="Calibri" w:hAnsi="Calibri" w:cs="Calibri"/>
                <w:sz w:val="22"/>
                <w:szCs w:val="22"/>
                <w:lang w:val="en-GB"/>
              </w:rPr>
              <w:t>:</w:t>
            </w:r>
            <w:r w:rsidR="003A555B">
              <w:rPr>
                <w:rFonts w:ascii="Calibri" w:hAnsi="Calibri" w:cs="Calibri"/>
                <w:sz w:val="22"/>
                <w:szCs w:val="22"/>
                <w:lang w:val="en-GB"/>
              </w:rPr>
              <w:t>30</w:t>
            </w:r>
            <w:r w:rsidR="00404016" w:rsidRPr="00B5210D">
              <w:rPr>
                <w:rFonts w:ascii="Calibri" w:hAnsi="Calibri" w:cs="Calibri"/>
                <w:sz w:val="22"/>
                <w:szCs w:val="22"/>
                <w:lang w:val="en-GB"/>
              </w:rPr>
              <w:t xml:space="preserve"> – 1</w:t>
            </w:r>
            <w:r w:rsidR="003A555B">
              <w:rPr>
                <w:rFonts w:ascii="Calibri" w:hAnsi="Calibri" w:cs="Calibri"/>
                <w:sz w:val="22"/>
                <w:szCs w:val="22"/>
                <w:lang w:val="en-GB"/>
              </w:rPr>
              <w:t>7</w:t>
            </w:r>
            <w:r w:rsidR="00404016" w:rsidRPr="00B5210D">
              <w:rPr>
                <w:rFonts w:ascii="Calibri" w:hAnsi="Calibri" w:cs="Calibri"/>
                <w:sz w:val="22"/>
                <w:szCs w:val="22"/>
                <w:lang w:val="en-GB"/>
              </w:rPr>
              <w:t>:</w:t>
            </w:r>
            <w:r w:rsidR="00C70A35">
              <w:rPr>
                <w:rFonts w:ascii="Calibri" w:hAnsi="Calibri" w:cs="Calibri"/>
                <w:sz w:val="22"/>
                <w:szCs w:val="22"/>
                <w:lang w:val="en-GB"/>
              </w:rPr>
              <w:t>0</w:t>
            </w:r>
            <w:r w:rsidR="00542723">
              <w:rPr>
                <w:rFonts w:ascii="Calibri" w:hAnsi="Calibri" w:cs="Calibri"/>
                <w:sz w:val="22"/>
                <w:szCs w:val="22"/>
                <w:lang w:val="en-GB"/>
              </w:rPr>
              <w:t>0</w:t>
            </w:r>
            <w:r w:rsidR="00F60C26">
              <w:rPr>
                <w:rFonts w:ascii="Calibri" w:hAnsi="Calibri" w:cs="Calibri"/>
                <w:sz w:val="22"/>
                <w:szCs w:val="22"/>
                <w:lang w:val="en-GB"/>
              </w:rPr>
              <w:t xml:space="preserve"> CEST</w:t>
            </w:r>
          </w:p>
        </w:tc>
      </w:tr>
      <w:tr w:rsidR="00773A97" w:rsidRPr="00A02AC5" w14:paraId="403217A8" w14:textId="77777777" w:rsidTr="005255E8">
        <w:tc>
          <w:tcPr>
            <w:tcW w:w="2268" w:type="dxa"/>
            <w:shd w:val="clear" w:color="auto" w:fill="B8CCE4"/>
          </w:tcPr>
          <w:p w14:paraId="26E0E4AD" w14:textId="77777777" w:rsidR="00773A97" w:rsidRPr="00B5210D" w:rsidRDefault="00773A97" w:rsidP="00725172">
            <w:pPr>
              <w:spacing w:before="60" w:after="60"/>
              <w:jc w:val="right"/>
              <w:rPr>
                <w:rFonts w:ascii="Calibri" w:hAnsi="Calibri" w:cs="Calibri"/>
                <w:b/>
                <w:bCs/>
                <w:sz w:val="22"/>
                <w:szCs w:val="22"/>
                <w:lang w:val="en-GB"/>
              </w:rPr>
            </w:pPr>
            <w:r w:rsidRPr="00B5210D">
              <w:rPr>
                <w:rFonts w:ascii="Calibri" w:hAnsi="Calibri" w:cs="Calibri"/>
                <w:b/>
                <w:bCs/>
                <w:sz w:val="22"/>
                <w:szCs w:val="22"/>
                <w:lang w:val="en-GB"/>
              </w:rPr>
              <w:t>Venue:</w:t>
            </w:r>
          </w:p>
        </w:tc>
        <w:tc>
          <w:tcPr>
            <w:tcW w:w="7371" w:type="dxa"/>
            <w:shd w:val="clear" w:color="auto" w:fill="EAF1DD"/>
          </w:tcPr>
          <w:p w14:paraId="6DF3E200" w14:textId="62B29ACD" w:rsidR="00773A97" w:rsidRPr="00B5210D" w:rsidRDefault="00A24D7D" w:rsidP="00F60C26">
            <w:pPr>
              <w:spacing w:before="60" w:after="60"/>
              <w:rPr>
                <w:rFonts w:ascii="Calibri" w:hAnsi="Calibri" w:cs="Calibri"/>
                <w:sz w:val="22"/>
                <w:szCs w:val="22"/>
              </w:rPr>
            </w:pPr>
            <w:r w:rsidRPr="00B5210D">
              <w:rPr>
                <w:rFonts w:ascii="Calibri" w:hAnsi="Calibri" w:cs="Calibri"/>
                <w:sz w:val="22"/>
                <w:szCs w:val="22"/>
                <w:lang w:val="en-GB"/>
              </w:rPr>
              <w:t>By videoconference</w:t>
            </w:r>
            <w:r w:rsidR="00C30B6A" w:rsidRPr="00B5210D">
              <w:rPr>
                <w:rFonts w:ascii="Calibri" w:hAnsi="Calibri" w:cs="Calibri"/>
                <w:sz w:val="22"/>
                <w:szCs w:val="22"/>
                <w:lang w:val="en-GB"/>
              </w:rPr>
              <w:t xml:space="preserve"> (Zoom)</w:t>
            </w:r>
          </w:p>
        </w:tc>
      </w:tr>
      <w:tr w:rsidR="00773A97" w:rsidRPr="00C023C6" w14:paraId="05222872" w14:textId="77777777" w:rsidTr="005255E8">
        <w:tc>
          <w:tcPr>
            <w:tcW w:w="2268" w:type="dxa"/>
            <w:shd w:val="clear" w:color="auto" w:fill="B8CCE4"/>
          </w:tcPr>
          <w:p w14:paraId="5CC25308" w14:textId="77777777" w:rsidR="00773A97" w:rsidRPr="00B5210D" w:rsidRDefault="00773A97" w:rsidP="00725172">
            <w:pPr>
              <w:spacing w:before="60" w:after="60"/>
              <w:jc w:val="right"/>
              <w:rPr>
                <w:rFonts w:ascii="Calibri" w:hAnsi="Calibri" w:cs="Calibri"/>
                <w:b/>
                <w:bCs/>
                <w:sz w:val="22"/>
                <w:szCs w:val="22"/>
                <w:lang w:val="en-GB"/>
              </w:rPr>
            </w:pPr>
            <w:r w:rsidRPr="00B5210D">
              <w:rPr>
                <w:rFonts w:ascii="Calibri" w:hAnsi="Calibri" w:cs="Calibri"/>
                <w:b/>
                <w:bCs/>
                <w:sz w:val="22"/>
                <w:szCs w:val="22"/>
                <w:lang w:val="en-GB"/>
              </w:rPr>
              <w:t>Files</w:t>
            </w:r>
            <w:r w:rsidR="00306FB4" w:rsidRPr="00B5210D">
              <w:rPr>
                <w:rFonts w:ascii="Calibri" w:hAnsi="Calibri" w:cs="Calibri"/>
                <w:b/>
                <w:bCs/>
                <w:sz w:val="22"/>
                <w:szCs w:val="22"/>
                <w:lang w:val="en-GB"/>
              </w:rPr>
              <w:t xml:space="preserve"> (IDM</w:t>
            </w:r>
            <w:r w:rsidR="00F60C26">
              <w:rPr>
                <w:rFonts w:ascii="Calibri" w:hAnsi="Calibri" w:cs="Calibri"/>
                <w:b/>
                <w:bCs/>
                <w:sz w:val="22"/>
                <w:szCs w:val="22"/>
                <w:lang w:val="en-GB"/>
              </w:rPr>
              <w:t xml:space="preserve"> &amp; INDICO</w:t>
            </w:r>
            <w:r w:rsidR="00306FB4" w:rsidRPr="00B5210D">
              <w:rPr>
                <w:rFonts w:ascii="Calibri" w:hAnsi="Calibri" w:cs="Calibri"/>
                <w:b/>
                <w:bCs/>
                <w:sz w:val="22"/>
                <w:szCs w:val="22"/>
                <w:lang w:val="en-GB"/>
              </w:rPr>
              <w:t>)</w:t>
            </w:r>
            <w:r w:rsidRPr="00B5210D">
              <w:rPr>
                <w:rFonts w:ascii="Calibri" w:hAnsi="Calibri" w:cs="Calibri"/>
                <w:b/>
                <w:bCs/>
                <w:sz w:val="22"/>
                <w:szCs w:val="22"/>
                <w:lang w:val="en-GB"/>
              </w:rPr>
              <w:t xml:space="preserve">: </w:t>
            </w:r>
          </w:p>
        </w:tc>
        <w:tc>
          <w:tcPr>
            <w:tcW w:w="7371" w:type="dxa"/>
            <w:shd w:val="clear" w:color="auto" w:fill="EAF1DD"/>
          </w:tcPr>
          <w:p w14:paraId="581FE862" w14:textId="59744FDB" w:rsidR="00D468AC" w:rsidRPr="00BF26BB" w:rsidRDefault="00D468AC" w:rsidP="00D468AC">
            <w:pPr>
              <w:spacing w:before="60" w:after="60"/>
              <w:rPr>
                <w:rFonts w:ascii="Calibri" w:hAnsi="Calibri" w:cs="Calibri"/>
                <w:sz w:val="22"/>
                <w:szCs w:val="22"/>
              </w:rPr>
            </w:pPr>
            <w:r w:rsidRPr="00BF26BB">
              <w:rPr>
                <w:rFonts w:ascii="Calibri" w:hAnsi="Calibri" w:cs="Calibri"/>
                <w:sz w:val="22"/>
                <w:szCs w:val="22"/>
              </w:rPr>
              <w:t xml:space="preserve">WPTE </w:t>
            </w:r>
            <w:r w:rsidR="00D45A90" w:rsidRPr="00BF26BB">
              <w:rPr>
                <w:rFonts w:ascii="Calibri" w:hAnsi="Calibri" w:cs="Calibri"/>
                <w:sz w:val="22"/>
                <w:szCs w:val="22"/>
              </w:rPr>
              <w:t>Project</w:t>
            </w:r>
            <w:r w:rsidRPr="00BF26BB">
              <w:rPr>
                <w:rFonts w:ascii="Calibri" w:hAnsi="Calibri" w:cs="Calibri"/>
                <w:sz w:val="22"/>
                <w:szCs w:val="22"/>
              </w:rPr>
              <w:t xml:space="preserve"> Execution Plan (PEP): </w:t>
            </w:r>
            <w:hyperlink r:id="rId7" w:history="1">
              <w:r w:rsidR="00966134" w:rsidRPr="00BF26BB">
                <w:rPr>
                  <w:rStyle w:val="Hyperlink"/>
                  <w:rFonts w:ascii="Calibri" w:hAnsi="Calibri" w:cs="Calibri"/>
                  <w:sz w:val="22"/>
                  <w:szCs w:val="22"/>
                </w:rPr>
                <w:t>IDM-document-</w:t>
              </w:r>
              <w:proofErr w:type="spellStart"/>
              <w:r w:rsidR="00966134" w:rsidRPr="00BF26BB">
                <w:rPr>
                  <w:rStyle w:val="Hyperlink"/>
                  <w:rFonts w:ascii="Calibri" w:hAnsi="Calibri" w:cs="Calibri"/>
                  <w:sz w:val="22"/>
                  <w:szCs w:val="22"/>
                </w:rPr>
                <w:t>uid</w:t>
              </w:r>
              <w:proofErr w:type="spellEnd"/>
              <w:r w:rsidR="00966134" w:rsidRPr="00BF26BB">
                <w:rPr>
                  <w:rStyle w:val="Hyperlink"/>
                  <w:rFonts w:ascii="Calibri" w:hAnsi="Calibri" w:cs="Calibri"/>
                  <w:sz w:val="22"/>
                  <w:szCs w:val="22"/>
                </w:rPr>
                <w:t>=2PQNH4</w:t>
              </w:r>
            </w:hyperlink>
          </w:p>
          <w:p w14:paraId="5B22CAEC" w14:textId="20F7C448" w:rsidR="00D468AC" w:rsidRPr="00BF26BB" w:rsidRDefault="00D468AC" w:rsidP="00D468AC">
            <w:pPr>
              <w:spacing w:before="60" w:after="60"/>
              <w:rPr>
                <w:rFonts w:ascii="Calibri" w:hAnsi="Calibri" w:cs="Calibri"/>
                <w:sz w:val="22"/>
                <w:szCs w:val="22"/>
              </w:rPr>
            </w:pPr>
            <w:proofErr w:type="spellStart"/>
            <w:r w:rsidRPr="00BF26BB">
              <w:rPr>
                <w:rFonts w:ascii="Calibri" w:hAnsi="Calibri" w:cs="Calibri"/>
                <w:sz w:val="22"/>
                <w:szCs w:val="22"/>
              </w:rPr>
              <w:t>WPPrIO</w:t>
            </w:r>
            <w:proofErr w:type="spellEnd"/>
            <w:r w:rsidRPr="00BF26BB">
              <w:rPr>
                <w:rFonts w:ascii="Calibri" w:hAnsi="Calibri" w:cs="Calibri"/>
                <w:sz w:val="22"/>
                <w:szCs w:val="22"/>
              </w:rPr>
              <w:t xml:space="preserve"> </w:t>
            </w:r>
            <w:r w:rsidR="00D45A90" w:rsidRPr="00BF26BB">
              <w:rPr>
                <w:rFonts w:ascii="Calibri" w:hAnsi="Calibri" w:cs="Calibri"/>
                <w:sz w:val="22"/>
                <w:szCs w:val="22"/>
              </w:rPr>
              <w:t xml:space="preserve">Project </w:t>
            </w:r>
            <w:r w:rsidRPr="00BF26BB">
              <w:rPr>
                <w:rFonts w:ascii="Calibri" w:hAnsi="Calibri" w:cs="Calibri"/>
                <w:sz w:val="22"/>
                <w:szCs w:val="22"/>
              </w:rPr>
              <w:t xml:space="preserve">Execution Plan (PEP): </w:t>
            </w:r>
            <w:hyperlink r:id="rId8" w:history="1">
              <w:r w:rsidR="005850FD" w:rsidRPr="00BF26BB">
                <w:rPr>
                  <w:rStyle w:val="Hyperlink"/>
                  <w:rFonts w:ascii="Calibri" w:hAnsi="Calibri" w:cs="Calibri"/>
                  <w:sz w:val="22"/>
                  <w:szCs w:val="22"/>
                </w:rPr>
                <w:t>IDM-document-</w:t>
              </w:r>
              <w:proofErr w:type="spellStart"/>
              <w:r w:rsidR="005850FD" w:rsidRPr="00BF26BB">
                <w:rPr>
                  <w:rStyle w:val="Hyperlink"/>
                  <w:rFonts w:ascii="Calibri" w:hAnsi="Calibri" w:cs="Calibri"/>
                  <w:sz w:val="22"/>
                  <w:szCs w:val="22"/>
                </w:rPr>
                <w:t>uid</w:t>
              </w:r>
              <w:proofErr w:type="spellEnd"/>
              <w:r w:rsidR="005850FD" w:rsidRPr="00BF26BB">
                <w:rPr>
                  <w:rStyle w:val="Hyperlink"/>
                  <w:rFonts w:ascii="Calibri" w:hAnsi="Calibri" w:cs="Calibri"/>
                  <w:sz w:val="22"/>
                  <w:szCs w:val="22"/>
                </w:rPr>
                <w:t>=2NECW5</w:t>
              </w:r>
            </w:hyperlink>
          </w:p>
          <w:p w14:paraId="60CF98F9" w14:textId="2C3C8BC5" w:rsidR="00D468AC" w:rsidRPr="00BF26BB" w:rsidRDefault="00D468AC" w:rsidP="00D468AC">
            <w:pPr>
              <w:spacing w:before="60" w:after="60"/>
              <w:rPr>
                <w:rFonts w:ascii="Calibri" w:hAnsi="Calibri" w:cs="Calibri"/>
                <w:sz w:val="22"/>
                <w:szCs w:val="22"/>
                <w:u w:val="single"/>
              </w:rPr>
            </w:pPr>
            <w:r w:rsidRPr="00BF26BB">
              <w:rPr>
                <w:rFonts w:ascii="Calibri" w:hAnsi="Calibri" w:cs="Calibri"/>
                <w:sz w:val="22"/>
                <w:szCs w:val="22"/>
              </w:rPr>
              <w:t xml:space="preserve">WPSA </w:t>
            </w:r>
            <w:r w:rsidR="00D45A90" w:rsidRPr="00BF26BB">
              <w:rPr>
                <w:rFonts w:ascii="Calibri" w:hAnsi="Calibri" w:cs="Calibri"/>
                <w:sz w:val="22"/>
                <w:szCs w:val="22"/>
              </w:rPr>
              <w:t xml:space="preserve">Project </w:t>
            </w:r>
            <w:r w:rsidRPr="00BF26BB">
              <w:rPr>
                <w:rFonts w:ascii="Calibri" w:hAnsi="Calibri" w:cs="Calibri"/>
                <w:sz w:val="22"/>
                <w:szCs w:val="22"/>
              </w:rPr>
              <w:t xml:space="preserve">Execution Plan (PEP): </w:t>
            </w:r>
            <w:hyperlink r:id="rId9" w:history="1">
              <w:r w:rsidR="00966134" w:rsidRPr="00BF26BB">
                <w:rPr>
                  <w:rStyle w:val="Hyperlink"/>
                  <w:rFonts w:ascii="Calibri" w:hAnsi="Calibri" w:cs="Calibri"/>
                  <w:sz w:val="22"/>
                  <w:szCs w:val="22"/>
                </w:rPr>
                <w:t>IDM-document-</w:t>
              </w:r>
              <w:proofErr w:type="spellStart"/>
              <w:r w:rsidR="00966134" w:rsidRPr="00BF26BB">
                <w:rPr>
                  <w:rStyle w:val="Hyperlink"/>
                  <w:rFonts w:ascii="Calibri" w:hAnsi="Calibri" w:cs="Calibri"/>
                  <w:sz w:val="22"/>
                  <w:szCs w:val="22"/>
                </w:rPr>
                <w:t>uid</w:t>
              </w:r>
              <w:proofErr w:type="spellEnd"/>
              <w:r w:rsidR="00966134" w:rsidRPr="00BF26BB">
                <w:rPr>
                  <w:rStyle w:val="Hyperlink"/>
                  <w:rFonts w:ascii="Calibri" w:hAnsi="Calibri" w:cs="Calibri"/>
                  <w:sz w:val="22"/>
                  <w:szCs w:val="22"/>
                </w:rPr>
                <w:t>=2NHYQ9</w:t>
              </w:r>
            </w:hyperlink>
          </w:p>
          <w:p w14:paraId="172C6F1D" w14:textId="2CC97BD5" w:rsidR="00D468AC" w:rsidRPr="00D468AC" w:rsidRDefault="00D468AC" w:rsidP="00D468AC">
            <w:pPr>
              <w:spacing w:before="60" w:after="60"/>
              <w:rPr>
                <w:rFonts w:ascii="Calibri" w:hAnsi="Calibri" w:cs="Calibri"/>
                <w:sz w:val="22"/>
                <w:szCs w:val="22"/>
              </w:rPr>
            </w:pPr>
            <w:r w:rsidRPr="00BF26BB">
              <w:rPr>
                <w:rFonts w:ascii="Calibri" w:hAnsi="Calibri" w:cs="Calibri"/>
                <w:sz w:val="22"/>
                <w:szCs w:val="22"/>
              </w:rPr>
              <w:t xml:space="preserve">ENR </w:t>
            </w:r>
            <w:r w:rsidR="00D45A90" w:rsidRPr="00BF26BB">
              <w:rPr>
                <w:rFonts w:ascii="Calibri" w:hAnsi="Calibri" w:cs="Calibri"/>
                <w:sz w:val="22"/>
                <w:szCs w:val="22"/>
              </w:rPr>
              <w:t xml:space="preserve">Project </w:t>
            </w:r>
            <w:r w:rsidRPr="00BF26BB">
              <w:rPr>
                <w:rFonts w:ascii="Calibri" w:hAnsi="Calibri" w:cs="Calibri"/>
                <w:sz w:val="22"/>
                <w:szCs w:val="22"/>
              </w:rPr>
              <w:t xml:space="preserve">Execution Plans (PEPs): </w:t>
            </w:r>
            <w:hyperlink r:id="rId10" w:history="1">
              <w:r w:rsidR="00443353" w:rsidRPr="00BF26BB">
                <w:rPr>
                  <w:rStyle w:val="Hyperlink"/>
                  <w:rFonts w:ascii="Calibri" w:hAnsi="Calibri" w:cs="Calibri"/>
                  <w:sz w:val="22"/>
                  <w:szCs w:val="22"/>
                </w:rPr>
                <w:t>IDM-document-</w:t>
              </w:r>
              <w:proofErr w:type="spellStart"/>
              <w:r w:rsidR="00443353" w:rsidRPr="00BF26BB">
                <w:rPr>
                  <w:rStyle w:val="Hyperlink"/>
                  <w:rFonts w:ascii="Calibri" w:hAnsi="Calibri" w:cs="Calibri"/>
                  <w:sz w:val="22"/>
                  <w:szCs w:val="22"/>
                </w:rPr>
                <w:t>uid</w:t>
              </w:r>
              <w:proofErr w:type="spellEnd"/>
              <w:r w:rsidR="00443353" w:rsidRPr="00BF26BB">
                <w:rPr>
                  <w:rStyle w:val="Hyperlink"/>
                  <w:rFonts w:ascii="Calibri" w:hAnsi="Calibri" w:cs="Calibri"/>
                  <w:sz w:val="22"/>
                  <w:szCs w:val="22"/>
                </w:rPr>
                <w:t>=2PJ6KH</w:t>
              </w:r>
            </w:hyperlink>
          </w:p>
          <w:p w14:paraId="1EAF592B" w14:textId="77777777" w:rsidR="00D468AC" w:rsidRPr="00D468AC" w:rsidRDefault="00D468AC" w:rsidP="00D468AC">
            <w:pPr>
              <w:spacing w:before="60" w:after="60"/>
              <w:rPr>
                <w:rFonts w:ascii="Calibri" w:hAnsi="Calibri" w:cs="Calibri"/>
                <w:sz w:val="22"/>
                <w:szCs w:val="22"/>
              </w:rPr>
            </w:pPr>
            <w:r w:rsidRPr="00D468AC">
              <w:rPr>
                <w:rFonts w:ascii="Calibri" w:hAnsi="Calibri" w:cs="Calibri"/>
                <w:sz w:val="22"/>
                <w:szCs w:val="22"/>
              </w:rPr>
              <w:t xml:space="preserve">Horizon Europe </w:t>
            </w:r>
            <w:proofErr w:type="spellStart"/>
            <w:r w:rsidRPr="00D468AC">
              <w:rPr>
                <w:rFonts w:ascii="Calibri" w:hAnsi="Calibri" w:cs="Calibri"/>
                <w:sz w:val="22"/>
                <w:szCs w:val="22"/>
              </w:rPr>
              <w:t>EUROfusion</w:t>
            </w:r>
            <w:proofErr w:type="spellEnd"/>
            <w:r w:rsidRPr="00D468AC">
              <w:rPr>
                <w:rFonts w:ascii="Calibri" w:hAnsi="Calibri" w:cs="Calibri"/>
                <w:sz w:val="22"/>
                <w:szCs w:val="22"/>
              </w:rPr>
              <w:t xml:space="preserve"> Consortium Agreement (GA approved draft): </w:t>
            </w:r>
            <w:hyperlink r:id="rId11" w:history="1">
              <w:r w:rsidRPr="00D468AC">
                <w:rPr>
                  <w:rStyle w:val="Hyperlink"/>
                  <w:rFonts w:ascii="Calibri" w:hAnsi="Calibri" w:cs="Calibri"/>
                  <w:sz w:val="22"/>
                  <w:szCs w:val="22"/>
                </w:rPr>
                <w:t>https://idm.euro-fusion.org/?uid=2NZTCW</w:t>
              </w:r>
            </w:hyperlink>
          </w:p>
          <w:p w14:paraId="3F7419C2" w14:textId="282BDD99" w:rsidR="00D468AC" w:rsidRDefault="00D468AC" w:rsidP="00D468AC">
            <w:pPr>
              <w:spacing w:before="60" w:after="60"/>
              <w:rPr>
                <w:rFonts w:ascii="Calibri" w:hAnsi="Calibri" w:cs="Calibri"/>
                <w:sz w:val="22"/>
                <w:szCs w:val="22"/>
              </w:rPr>
            </w:pPr>
            <w:r w:rsidRPr="00D468AC">
              <w:rPr>
                <w:rFonts w:ascii="Calibri" w:hAnsi="Calibri" w:cs="Calibri"/>
                <w:sz w:val="22"/>
                <w:szCs w:val="22"/>
              </w:rPr>
              <w:t xml:space="preserve">Project Board’s directory: </w:t>
            </w:r>
            <w:hyperlink r:id="rId12" w:history="1">
              <w:r w:rsidRPr="00D468AC">
                <w:rPr>
                  <w:rStyle w:val="Hyperlink"/>
                  <w:rFonts w:ascii="Calibri" w:hAnsi="Calibri" w:cs="Calibri"/>
                  <w:sz w:val="22"/>
                  <w:szCs w:val="22"/>
                </w:rPr>
                <w:t>https://idm.euro-fusion.org/?uid=2P4XSZ</w:t>
              </w:r>
            </w:hyperlink>
          </w:p>
          <w:p w14:paraId="11B60FCD" w14:textId="77777777" w:rsidR="00B366CE" w:rsidRPr="00B366CE" w:rsidRDefault="00B366CE" w:rsidP="00B366CE">
            <w:pPr>
              <w:spacing w:before="60" w:after="60"/>
              <w:rPr>
                <w:rFonts w:ascii="Calibri" w:hAnsi="Calibri" w:cs="Calibri"/>
                <w:sz w:val="22"/>
                <w:szCs w:val="22"/>
                <w:lang w:eastAsia="de-DE"/>
              </w:rPr>
            </w:pPr>
            <w:r w:rsidRPr="00B366CE">
              <w:rPr>
                <w:rFonts w:ascii="Calibri" w:hAnsi="Calibri" w:cs="Calibri"/>
                <w:sz w:val="22"/>
                <w:szCs w:val="22"/>
                <w:lang w:eastAsia="de-DE"/>
              </w:rPr>
              <w:t xml:space="preserve">EUROFUSION GA (20) 32 - 4.7 - ITER White Paper Report WG2 Issue 3 7-Dec-2020 (Decision): </w:t>
            </w:r>
            <w:hyperlink r:id="rId13" w:tgtFrame="_blank" w:history="1">
              <w:r w:rsidRPr="00B366CE">
                <w:rPr>
                  <w:rStyle w:val="Hyperlink"/>
                  <w:rFonts w:ascii="Calibri" w:hAnsi="Calibri" w:cs="Calibri"/>
                  <w:sz w:val="22"/>
                  <w:szCs w:val="22"/>
                  <w:lang w:eastAsia="de-DE"/>
                </w:rPr>
                <w:t>http://idm.euro-fusion.org/?uid=2PRHFR</w:t>
              </w:r>
            </w:hyperlink>
          </w:p>
          <w:p w14:paraId="35E0FE5D" w14:textId="291CAB11" w:rsidR="00B366CE" w:rsidRPr="00D468AC" w:rsidRDefault="00B366CE" w:rsidP="00D468AC">
            <w:pPr>
              <w:spacing w:before="60" w:after="60"/>
              <w:rPr>
                <w:rFonts w:ascii="Calibri" w:hAnsi="Calibri" w:cs="Calibri"/>
                <w:sz w:val="22"/>
                <w:szCs w:val="22"/>
              </w:rPr>
            </w:pPr>
            <w:r w:rsidRPr="00B366CE">
              <w:rPr>
                <w:rFonts w:ascii="Calibri" w:hAnsi="Calibri" w:cs="Calibri"/>
                <w:sz w:val="22"/>
                <w:szCs w:val="22"/>
              </w:rPr>
              <w:t xml:space="preserve">EUROFUSION GA (20) 32 - 5.3 - Revision of ITPA membership Issue 1 20-Nov-2020 (Decision): </w:t>
            </w:r>
            <w:hyperlink r:id="rId14" w:tgtFrame="_blank" w:history="1">
              <w:r w:rsidRPr="00B366CE">
                <w:rPr>
                  <w:rStyle w:val="Hyperlink"/>
                  <w:rFonts w:ascii="Calibri" w:hAnsi="Calibri" w:cs="Calibri"/>
                  <w:sz w:val="22"/>
                  <w:szCs w:val="22"/>
                </w:rPr>
                <w:t>http://idm.euro-fusion.org/?uid=2N6EQJ</w:t>
              </w:r>
            </w:hyperlink>
          </w:p>
          <w:p w14:paraId="22AA94FB" w14:textId="7A78E17B" w:rsidR="00773A97" w:rsidRPr="007252C3" w:rsidRDefault="00D468AC" w:rsidP="00D468AC">
            <w:pPr>
              <w:spacing w:before="60" w:after="60"/>
              <w:rPr>
                <w:rFonts w:ascii="Calibri" w:hAnsi="Calibri" w:cs="Calibri"/>
                <w:sz w:val="22"/>
                <w:szCs w:val="22"/>
                <w:lang w:val="pt-PT"/>
              </w:rPr>
            </w:pPr>
            <w:r w:rsidRPr="007252C3">
              <w:rPr>
                <w:rFonts w:ascii="Calibri" w:hAnsi="Calibri" w:cs="Calibri"/>
                <w:sz w:val="22"/>
                <w:szCs w:val="22"/>
                <w:lang w:val="pt-PT"/>
              </w:rPr>
              <w:t xml:space="preserve">INDICO:  </w:t>
            </w:r>
            <w:hyperlink r:id="rId15" w:history="1">
              <w:r w:rsidR="000D3930" w:rsidRPr="007252C3">
                <w:rPr>
                  <w:rStyle w:val="Hyperlink"/>
                  <w:rFonts w:ascii="Calibri" w:hAnsi="Calibri" w:cs="Calibri"/>
                  <w:sz w:val="22"/>
                  <w:szCs w:val="22"/>
                  <w:lang w:val="pt-PT"/>
                </w:rPr>
                <w:t>https://indico.euro-fusion.org/event/1663/</w:t>
              </w:r>
            </w:hyperlink>
          </w:p>
        </w:tc>
      </w:tr>
      <w:tr w:rsidR="00773A97" w:rsidRPr="00B5210D" w14:paraId="69F9606E" w14:textId="77777777" w:rsidTr="005255E8">
        <w:tc>
          <w:tcPr>
            <w:tcW w:w="2268" w:type="dxa"/>
            <w:shd w:val="clear" w:color="auto" w:fill="B8CCE4"/>
          </w:tcPr>
          <w:p w14:paraId="0A7646EE" w14:textId="77777777" w:rsidR="00773A97" w:rsidRPr="00B5210D" w:rsidRDefault="00773A97" w:rsidP="00725172">
            <w:pPr>
              <w:spacing w:before="60" w:after="60"/>
              <w:jc w:val="right"/>
              <w:rPr>
                <w:rFonts w:ascii="Calibri" w:hAnsi="Calibri" w:cs="Calibri"/>
                <w:b/>
                <w:bCs/>
                <w:sz w:val="22"/>
                <w:szCs w:val="22"/>
                <w:lang w:val="en-GB"/>
              </w:rPr>
            </w:pPr>
            <w:r w:rsidRPr="00B5210D">
              <w:rPr>
                <w:rFonts w:ascii="Calibri" w:hAnsi="Calibri" w:cs="Calibri"/>
                <w:b/>
                <w:bCs/>
                <w:sz w:val="22"/>
                <w:szCs w:val="22"/>
                <w:lang w:val="en-GB"/>
              </w:rPr>
              <w:t>Version</w:t>
            </w:r>
          </w:p>
        </w:tc>
        <w:tc>
          <w:tcPr>
            <w:tcW w:w="7371" w:type="dxa"/>
            <w:shd w:val="clear" w:color="auto" w:fill="EAF1DD"/>
          </w:tcPr>
          <w:p w14:paraId="768BBDB3" w14:textId="77777777" w:rsidR="00773A97" w:rsidRPr="00B5210D" w:rsidRDefault="00877A6C" w:rsidP="00562AE7">
            <w:pPr>
              <w:spacing w:before="60" w:after="60"/>
              <w:rPr>
                <w:rFonts w:ascii="Calibri" w:hAnsi="Calibri" w:cs="Calibri"/>
                <w:sz w:val="22"/>
                <w:szCs w:val="22"/>
                <w:lang w:val="en-GB"/>
              </w:rPr>
            </w:pPr>
            <w:r w:rsidRPr="00B5210D">
              <w:rPr>
                <w:rFonts w:ascii="Calibri" w:hAnsi="Calibri" w:cs="Calibri"/>
                <w:sz w:val="22"/>
                <w:szCs w:val="22"/>
                <w:lang w:val="en-GB"/>
              </w:rPr>
              <w:t>1</w:t>
            </w:r>
            <w:r w:rsidR="00773A3A" w:rsidRPr="00B5210D">
              <w:rPr>
                <w:rFonts w:ascii="Calibri" w:hAnsi="Calibri" w:cs="Calibri"/>
                <w:sz w:val="22"/>
                <w:szCs w:val="22"/>
                <w:lang w:val="en-GB"/>
              </w:rPr>
              <w:t>.</w:t>
            </w:r>
            <w:r w:rsidR="00C427F1" w:rsidRPr="00B5210D">
              <w:rPr>
                <w:rFonts w:ascii="Calibri" w:hAnsi="Calibri" w:cs="Calibri"/>
                <w:sz w:val="22"/>
                <w:szCs w:val="22"/>
                <w:lang w:val="en-GB"/>
              </w:rPr>
              <w:t>0</w:t>
            </w:r>
          </w:p>
        </w:tc>
      </w:tr>
    </w:tbl>
    <w:p w14:paraId="1EF54516" w14:textId="77777777" w:rsidR="008B65FA" w:rsidRPr="00B5210D" w:rsidRDefault="008B65FA" w:rsidP="00B264ED">
      <w:pPr>
        <w:rPr>
          <w:rFonts w:ascii="Calibri" w:hAnsi="Calibri" w:cs="Calibri"/>
          <w:sz w:val="22"/>
          <w:szCs w:val="22"/>
          <w:lang w:val="en-GB"/>
        </w:rPr>
      </w:pPr>
    </w:p>
    <w:p w14:paraId="426830C3" w14:textId="77777777" w:rsidR="00C717E7" w:rsidRPr="00B5210D" w:rsidRDefault="00F4599C" w:rsidP="00B03DA2">
      <w:pPr>
        <w:jc w:val="center"/>
        <w:rPr>
          <w:rFonts w:ascii="Calibri" w:hAnsi="Calibri" w:cs="Calibri"/>
          <w:sz w:val="22"/>
          <w:szCs w:val="22"/>
          <w:lang w:val="en-GB"/>
        </w:rPr>
      </w:pPr>
      <w:r w:rsidRPr="00B5210D">
        <w:rPr>
          <w:rFonts w:ascii="Calibri" w:hAnsi="Calibri" w:cs="Calibri"/>
          <w:b/>
          <w:sz w:val="22"/>
          <w:szCs w:val="22"/>
          <w:lang w:val="en-GB"/>
        </w:rPr>
        <w:t xml:space="preserve">Invited </w:t>
      </w:r>
      <w:r w:rsidR="00C35D45" w:rsidRPr="00B5210D">
        <w:rPr>
          <w:rFonts w:ascii="Calibri" w:hAnsi="Calibri" w:cs="Calibri"/>
          <w:b/>
          <w:sz w:val="22"/>
          <w:szCs w:val="22"/>
          <w:lang w:val="en-GB"/>
        </w:rPr>
        <w:t>Participants</w:t>
      </w:r>
      <w:r w:rsidR="00F43DED" w:rsidRPr="00B5210D">
        <w:rPr>
          <w:rFonts w:ascii="Calibri" w:hAnsi="Calibri" w:cs="Calibri"/>
          <w:b/>
          <w:sz w:val="22"/>
          <w:szCs w:val="22"/>
          <w:lang w:val="en-GB"/>
        </w:rPr>
        <w:t xml:space="preserve"> </w:t>
      </w:r>
      <w:r w:rsidR="00F43DED" w:rsidRPr="00B5210D">
        <w:rPr>
          <w:rFonts w:ascii="Calibri" w:hAnsi="Calibri" w:cs="Calibri"/>
          <w:sz w:val="22"/>
          <w:szCs w:val="22"/>
          <w:lang w:val="en-GB"/>
        </w:rPr>
        <w:t>(</w:t>
      </w:r>
      <w:r w:rsidR="00F43DED" w:rsidRPr="00B5210D">
        <w:rPr>
          <w:rFonts w:ascii="Calibri" w:hAnsi="Calibri" w:cs="Calibri"/>
          <w:sz w:val="22"/>
          <w:szCs w:val="22"/>
          <w:u w:val="single"/>
          <w:lang w:val="en-GB"/>
        </w:rPr>
        <w:t>Present</w:t>
      </w:r>
      <w:r w:rsidR="009B1570" w:rsidRPr="00B5210D">
        <w:rPr>
          <w:rFonts w:ascii="Calibri" w:hAnsi="Calibri" w:cs="Calibri"/>
          <w:sz w:val="22"/>
          <w:szCs w:val="22"/>
          <w:u w:val="single"/>
          <w:lang w:val="en-GB"/>
        </w:rPr>
        <w:t xml:space="preserve"> in this PB Meeting</w:t>
      </w:r>
      <w:r w:rsidR="00F43DED" w:rsidRPr="00B5210D">
        <w:rPr>
          <w:rFonts w:ascii="Calibri" w:hAnsi="Calibri" w:cs="Calibri"/>
          <w:sz w:val="22"/>
          <w:szCs w:val="22"/>
          <w:lang w:val="en-GB"/>
        </w:rPr>
        <w:t>)</w:t>
      </w:r>
    </w:p>
    <w:tbl>
      <w:tblPr>
        <w:tblW w:w="960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02"/>
        <w:gridCol w:w="7298"/>
      </w:tblGrid>
      <w:tr w:rsidR="00A02AC5" w:rsidRPr="006A39C3" w14:paraId="2F765556" w14:textId="77777777" w:rsidTr="005255E8">
        <w:tc>
          <w:tcPr>
            <w:tcW w:w="2302" w:type="dxa"/>
            <w:shd w:val="clear" w:color="auto" w:fill="DBE5F1"/>
          </w:tcPr>
          <w:p w14:paraId="32238587" w14:textId="77777777" w:rsidR="00A02AC5" w:rsidRPr="00B5210D" w:rsidRDefault="00A02AC5" w:rsidP="00B03DA2">
            <w:pPr>
              <w:jc w:val="right"/>
              <w:rPr>
                <w:rFonts w:ascii="Calibri" w:hAnsi="Calibri" w:cs="Calibri"/>
                <w:b/>
                <w:sz w:val="22"/>
                <w:szCs w:val="22"/>
              </w:rPr>
            </w:pPr>
            <w:r>
              <w:rPr>
                <w:rFonts w:ascii="Calibri" w:hAnsi="Calibri" w:cs="Calibri"/>
                <w:b/>
                <w:sz w:val="22"/>
                <w:szCs w:val="22"/>
              </w:rPr>
              <w:t>Chair</w:t>
            </w:r>
          </w:p>
        </w:tc>
        <w:tc>
          <w:tcPr>
            <w:tcW w:w="7298" w:type="dxa"/>
            <w:shd w:val="clear" w:color="auto" w:fill="EAF1DD"/>
          </w:tcPr>
          <w:p w14:paraId="17C659F9" w14:textId="77777777" w:rsidR="00A02AC5" w:rsidRPr="004200DA" w:rsidRDefault="00A02AC5" w:rsidP="00AB29F5">
            <w:pPr>
              <w:rPr>
                <w:rFonts w:ascii="Calibri" w:eastAsia="MS Mincho" w:hAnsi="Calibri"/>
                <w:sz w:val="22"/>
                <w:szCs w:val="22"/>
              </w:rPr>
            </w:pPr>
            <w:r w:rsidRPr="004200DA">
              <w:rPr>
                <w:rFonts w:ascii="Calibri" w:eastAsia="MS Mincho" w:hAnsi="Calibri"/>
                <w:sz w:val="22"/>
                <w:szCs w:val="22"/>
                <w:u w:val="single"/>
              </w:rPr>
              <w:t xml:space="preserve">Tony </w:t>
            </w:r>
            <w:proofErr w:type="spellStart"/>
            <w:r w:rsidRPr="004200DA">
              <w:rPr>
                <w:rFonts w:ascii="Calibri" w:eastAsia="MS Mincho" w:hAnsi="Calibri"/>
                <w:sz w:val="22"/>
                <w:szCs w:val="22"/>
                <w:u w:val="single"/>
              </w:rPr>
              <w:t>Donné</w:t>
            </w:r>
            <w:proofErr w:type="spellEnd"/>
            <w:r w:rsidRPr="004200DA">
              <w:rPr>
                <w:rFonts w:ascii="Calibri" w:eastAsia="MS Mincho" w:hAnsi="Calibri"/>
                <w:sz w:val="22"/>
                <w:szCs w:val="22"/>
              </w:rPr>
              <w:t xml:space="preserve"> (Project Manager</w:t>
            </w:r>
            <w:r w:rsidR="00B9735F" w:rsidRPr="004200DA">
              <w:rPr>
                <w:rFonts w:ascii="Calibri" w:eastAsia="MS Mincho" w:hAnsi="Calibri"/>
                <w:sz w:val="22"/>
                <w:szCs w:val="22"/>
              </w:rPr>
              <w:t>, PM</w:t>
            </w:r>
            <w:r w:rsidRPr="004200DA">
              <w:rPr>
                <w:rFonts w:ascii="Calibri" w:eastAsia="MS Mincho" w:hAnsi="Calibri"/>
                <w:sz w:val="22"/>
                <w:szCs w:val="22"/>
              </w:rPr>
              <w:t>)</w:t>
            </w:r>
          </w:p>
        </w:tc>
      </w:tr>
      <w:tr w:rsidR="00AB29F5" w:rsidRPr="00B5210D" w14:paraId="1BA5A68A" w14:textId="77777777" w:rsidTr="005255E8">
        <w:tc>
          <w:tcPr>
            <w:tcW w:w="2302" w:type="dxa"/>
            <w:shd w:val="clear" w:color="auto" w:fill="DBE5F1"/>
          </w:tcPr>
          <w:p w14:paraId="69B4A0B4" w14:textId="345DB922" w:rsidR="00AB29F5" w:rsidRPr="00B5210D" w:rsidRDefault="000B0B70" w:rsidP="00B03DA2">
            <w:pPr>
              <w:jc w:val="right"/>
              <w:rPr>
                <w:rFonts w:ascii="Calibri" w:hAnsi="Calibri" w:cs="Calibri"/>
                <w:b/>
                <w:sz w:val="22"/>
                <w:szCs w:val="22"/>
              </w:rPr>
            </w:pPr>
            <w:r>
              <w:rPr>
                <w:rFonts w:ascii="Calibri" w:hAnsi="Calibri" w:cs="Calibri"/>
                <w:b/>
                <w:sz w:val="22"/>
                <w:szCs w:val="22"/>
              </w:rPr>
              <w:t>CEA</w:t>
            </w:r>
          </w:p>
        </w:tc>
        <w:tc>
          <w:tcPr>
            <w:tcW w:w="7298" w:type="dxa"/>
            <w:shd w:val="clear" w:color="auto" w:fill="EAF1DD"/>
          </w:tcPr>
          <w:p w14:paraId="5185F8C6" w14:textId="5D1F85A6" w:rsidR="00AB29F5" w:rsidRPr="00E83E82" w:rsidRDefault="001B109E" w:rsidP="00AB29F5">
            <w:pPr>
              <w:rPr>
                <w:rFonts w:ascii="Calibri" w:hAnsi="Calibri" w:cs="Calibri"/>
                <w:color w:val="000000"/>
                <w:sz w:val="22"/>
                <w:szCs w:val="22"/>
                <w:u w:val="single"/>
              </w:rPr>
            </w:pPr>
            <w:r w:rsidRPr="001B109E">
              <w:rPr>
                <w:rFonts w:ascii="Calibri" w:hAnsi="Calibri" w:cs="Calibri"/>
                <w:color w:val="000000"/>
                <w:sz w:val="22"/>
                <w:szCs w:val="22"/>
                <w:u w:val="single"/>
              </w:rPr>
              <w:t>Christel Fenzi</w:t>
            </w:r>
          </w:p>
        </w:tc>
      </w:tr>
      <w:tr w:rsidR="00AB29F5" w:rsidRPr="00A02AC5" w14:paraId="0AEAE02D" w14:textId="77777777" w:rsidTr="005255E8">
        <w:tc>
          <w:tcPr>
            <w:tcW w:w="2302" w:type="dxa"/>
            <w:shd w:val="clear" w:color="auto" w:fill="DBE5F1"/>
          </w:tcPr>
          <w:p w14:paraId="3CF2B11C" w14:textId="09786FC4" w:rsidR="00AB29F5" w:rsidRPr="00B5210D" w:rsidRDefault="00943CBE" w:rsidP="00B03DA2">
            <w:pPr>
              <w:jc w:val="right"/>
              <w:rPr>
                <w:rFonts w:ascii="Calibri" w:hAnsi="Calibri" w:cs="Calibri"/>
                <w:b/>
                <w:sz w:val="22"/>
                <w:szCs w:val="22"/>
              </w:rPr>
            </w:pPr>
            <w:r>
              <w:rPr>
                <w:rFonts w:ascii="Calibri" w:hAnsi="Calibri" w:cs="Calibri"/>
                <w:b/>
                <w:sz w:val="22"/>
                <w:szCs w:val="22"/>
              </w:rPr>
              <w:t>ENEA-</w:t>
            </w:r>
            <w:r w:rsidR="00BB4D94" w:rsidRPr="00BB4D94">
              <w:rPr>
                <w:rFonts w:ascii="Calibri" w:hAnsi="Calibri" w:cs="Calibri"/>
                <w:b/>
                <w:sz w:val="22"/>
                <w:szCs w:val="22"/>
              </w:rPr>
              <w:t>01-RFX</w:t>
            </w:r>
          </w:p>
        </w:tc>
        <w:tc>
          <w:tcPr>
            <w:tcW w:w="7298" w:type="dxa"/>
            <w:shd w:val="clear" w:color="auto" w:fill="EAF1DD"/>
          </w:tcPr>
          <w:p w14:paraId="458142C2" w14:textId="50A7B8D4" w:rsidR="00AB29F5" w:rsidRPr="001F42F9" w:rsidRDefault="00BB4D94" w:rsidP="00A02AC5">
            <w:pPr>
              <w:rPr>
                <w:rFonts w:ascii="Calibri" w:hAnsi="Calibri" w:cs="Calibri"/>
                <w:color w:val="000000"/>
                <w:sz w:val="22"/>
                <w:szCs w:val="22"/>
                <w:u w:val="single"/>
                <w:lang w:val="en-GB"/>
              </w:rPr>
            </w:pPr>
            <w:r w:rsidRPr="00BB4D94">
              <w:rPr>
                <w:rFonts w:ascii="Calibri" w:hAnsi="Calibri" w:cs="Calibri"/>
                <w:color w:val="000000"/>
                <w:sz w:val="22"/>
                <w:szCs w:val="22"/>
                <w:u w:val="single"/>
              </w:rPr>
              <w:t xml:space="preserve">Andrea </w:t>
            </w:r>
            <w:proofErr w:type="spellStart"/>
            <w:r w:rsidRPr="00BB4D94">
              <w:rPr>
                <w:rFonts w:ascii="Calibri" w:hAnsi="Calibri" w:cs="Calibri"/>
                <w:color w:val="000000"/>
                <w:sz w:val="22"/>
                <w:szCs w:val="22"/>
                <w:u w:val="single"/>
              </w:rPr>
              <w:t>Murari</w:t>
            </w:r>
            <w:proofErr w:type="spellEnd"/>
          </w:p>
        </w:tc>
      </w:tr>
      <w:tr w:rsidR="00AB29F5" w:rsidRPr="00B5210D" w14:paraId="230452A2" w14:textId="77777777" w:rsidTr="005255E8">
        <w:tc>
          <w:tcPr>
            <w:tcW w:w="2302" w:type="dxa"/>
            <w:shd w:val="clear" w:color="auto" w:fill="DBE5F1"/>
          </w:tcPr>
          <w:p w14:paraId="6FA6CDB3" w14:textId="4E4883B8" w:rsidR="00AB29F5" w:rsidRPr="00B5210D" w:rsidRDefault="00ED2B47" w:rsidP="00B03DA2">
            <w:pPr>
              <w:jc w:val="right"/>
              <w:rPr>
                <w:rFonts w:ascii="Calibri" w:hAnsi="Calibri" w:cs="Calibri"/>
                <w:b/>
                <w:sz w:val="22"/>
                <w:szCs w:val="22"/>
              </w:rPr>
            </w:pPr>
            <w:r>
              <w:rPr>
                <w:rFonts w:ascii="Calibri" w:hAnsi="Calibri" w:cs="Calibri"/>
                <w:b/>
                <w:sz w:val="22"/>
                <w:szCs w:val="22"/>
              </w:rPr>
              <w:t>EPFL</w:t>
            </w:r>
          </w:p>
        </w:tc>
        <w:tc>
          <w:tcPr>
            <w:tcW w:w="7298" w:type="dxa"/>
            <w:shd w:val="clear" w:color="auto" w:fill="EAF1DD"/>
          </w:tcPr>
          <w:p w14:paraId="6D2E446F" w14:textId="0DF77578" w:rsidR="00AB29F5" w:rsidRPr="001F42F9" w:rsidRDefault="00ED2B47" w:rsidP="00AB29F5">
            <w:pPr>
              <w:rPr>
                <w:rFonts w:ascii="Calibri" w:hAnsi="Calibri" w:cs="Calibri"/>
                <w:color w:val="000000"/>
                <w:sz w:val="22"/>
                <w:szCs w:val="22"/>
                <w:u w:val="single"/>
              </w:rPr>
            </w:pPr>
            <w:r w:rsidRPr="00ED2B47">
              <w:rPr>
                <w:rFonts w:ascii="Calibri" w:hAnsi="Calibri" w:cs="Calibri"/>
                <w:color w:val="000000"/>
                <w:sz w:val="22"/>
                <w:szCs w:val="22"/>
                <w:u w:val="single"/>
              </w:rPr>
              <w:t>Stefano Coda</w:t>
            </w:r>
          </w:p>
        </w:tc>
      </w:tr>
      <w:tr w:rsidR="00AB29F5" w:rsidRPr="00A02AC5" w14:paraId="50E783BC" w14:textId="77777777" w:rsidTr="005255E8">
        <w:tc>
          <w:tcPr>
            <w:tcW w:w="2302" w:type="dxa"/>
            <w:shd w:val="clear" w:color="auto" w:fill="DBE5F1"/>
          </w:tcPr>
          <w:p w14:paraId="77E2D183" w14:textId="77777777" w:rsidR="00AB29F5" w:rsidRPr="00B5210D" w:rsidRDefault="00AB29F5" w:rsidP="00B03DA2">
            <w:pPr>
              <w:jc w:val="right"/>
              <w:rPr>
                <w:rFonts w:ascii="Calibri" w:hAnsi="Calibri" w:cs="Calibri"/>
                <w:b/>
                <w:sz w:val="22"/>
                <w:szCs w:val="22"/>
              </w:rPr>
            </w:pPr>
            <w:r w:rsidRPr="00B5210D">
              <w:rPr>
                <w:rFonts w:ascii="Calibri" w:hAnsi="Calibri" w:cs="Calibri"/>
                <w:b/>
                <w:sz w:val="22"/>
                <w:szCs w:val="22"/>
              </w:rPr>
              <w:t>IPP</w:t>
            </w:r>
          </w:p>
        </w:tc>
        <w:tc>
          <w:tcPr>
            <w:tcW w:w="7298" w:type="dxa"/>
            <w:shd w:val="clear" w:color="auto" w:fill="EAF1DD"/>
          </w:tcPr>
          <w:p w14:paraId="538C856D" w14:textId="47DDF1AC" w:rsidR="00AB29F5" w:rsidRPr="001F42F9" w:rsidRDefault="00A8506B" w:rsidP="00403330">
            <w:pPr>
              <w:rPr>
                <w:rFonts w:ascii="Calibri" w:hAnsi="Calibri" w:cs="Calibri"/>
                <w:color w:val="000000"/>
                <w:sz w:val="22"/>
                <w:szCs w:val="22"/>
                <w:u w:val="single"/>
              </w:rPr>
            </w:pPr>
            <w:r w:rsidRPr="00A8506B">
              <w:rPr>
                <w:rFonts w:ascii="Calibri" w:hAnsi="Calibri" w:cs="Calibri"/>
                <w:color w:val="000000"/>
                <w:sz w:val="22"/>
                <w:szCs w:val="22"/>
                <w:u w:val="single"/>
              </w:rPr>
              <w:t>Arne Kallenbach</w:t>
            </w:r>
            <w:r w:rsidR="00596F28">
              <w:rPr>
                <w:rFonts w:ascii="Calibri" w:hAnsi="Calibri" w:cs="Calibri"/>
                <w:color w:val="000000"/>
                <w:sz w:val="22"/>
                <w:szCs w:val="22"/>
                <w:u w:val="single"/>
              </w:rPr>
              <w:t xml:space="preserve"> (absent replaced by </w:t>
            </w:r>
            <w:r w:rsidR="00B53E46">
              <w:rPr>
                <w:rFonts w:ascii="Calibri" w:hAnsi="Calibri" w:cs="Calibri"/>
                <w:color w:val="000000"/>
                <w:sz w:val="22"/>
                <w:szCs w:val="22"/>
                <w:u w:val="single"/>
              </w:rPr>
              <w:t>Josef Schweinzer)</w:t>
            </w:r>
          </w:p>
        </w:tc>
      </w:tr>
      <w:tr w:rsidR="00AB29F5" w:rsidRPr="00B5210D" w14:paraId="747806B5" w14:textId="77777777" w:rsidTr="005255E8">
        <w:tc>
          <w:tcPr>
            <w:tcW w:w="2302" w:type="dxa"/>
            <w:shd w:val="clear" w:color="auto" w:fill="DBE5F1"/>
          </w:tcPr>
          <w:p w14:paraId="5CB594AB" w14:textId="527DB5EB" w:rsidR="00AB29F5" w:rsidRPr="00B5210D" w:rsidRDefault="00F676B1" w:rsidP="00B03DA2">
            <w:pPr>
              <w:jc w:val="right"/>
              <w:rPr>
                <w:rFonts w:ascii="Calibri" w:hAnsi="Calibri" w:cs="Calibri"/>
                <w:b/>
                <w:sz w:val="22"/>
                <w:szCs w:val="22"/>
              </w:rPr>
            </w:pPr>
            <w:r>
              <w:rPr>
                <w:rFonts w:ascii="Calibri" w:hAnsi="Calibri" w:cs="Calibri"/>
                <w:b/>
                <w:sz w:val="22"/>
                <w:szCs w:val="22"/>
              </w:rPr>
              <w:t>UKAEA</w:t>
            </w:r>
          </w:p>
        </w:tc>
        <w:tc>
          <w:tcPr>
            <w:tcW w:w="7298" w:type="dxa"/>
            <w:shd w:val="clear" w:color="auto" w:fill="EAF1DD"/>
          </w:tcPr>
          <w:p w14:paraId="3D154800" w14:textId="6329F536" w:rsidR="00AB29F5" w:rsidRPr="00344E9C" w:rsidRDefault="00F676B1" w:rsidP="00A02AC5">
            <w:pPr>
              <w:rPr>
                <w:rFonts w:ascii="Calibri" w:hAnsi="Calibri" w:cs="Calibri"/>
                <w:color w:val="000000"/>
                <w:sz w:val="22"/>
                <w:szCs w:val="22"/>
                <w:u w:val="single"/>
              </w:rPr>
            </w:pPr>
            <w:r w:rsidRPr="00F676B1">
              <w:rPr>
                <w:rFonts w:ascii="Calibri" w:hAnsi="Calibri" w:cs="Calibri"/>
                <w:color w:val="000000"/>
                <w:sz w:val="22"/>
                <w:szCs w:val="22"/>
                <w:u w:val="single"/>
              </w:rPr>
              <w:t>James Harrison</w:t>
            </w:r>
          </w:p>
        </w:tc>
      </w:tr>
      <w:tr w:rsidR="00C427F1" w:rsidRPr="00B5210D" w14:paraId="4C8D79D9" w14:textId="77777777" w:rsidTr="005255E8">
        <w:tc>
          <w:tcPr>
            <w:tcW w:w="2302" w:type="dxa"/>
            <w:shd w:val="clear" w:color="auto" w:fill="DBE5F1"/>
          </w:tcPr>
          <w:p w14:paraId="3BA63E5F" w14:textId="0F5D9E4F" w:rsidR="00C427F1" w:rsidRPr="00B5210D" w:rsidRDefault="0001277B" w:rsidP="00B03DA2">
            <w:pPr>
              <w:jc w:val="right"/>
              <w:rPr>
                <w:rFonts w:ascii="Calibri" w:hAnsi="Calibri" w:cs="Calibri"/>
                <w:b/>
                <w:sz w:val="22"/>
                <w:szCs w:val="22"/>
              </w:rPr>
            </w:pPr>
            <w:r>
              <w:rPr>
                <w:rFonts w:ascii="Calibri" w:hAnsi="Calibri" w:cs="Calibri"/>
                <w:b/>
                <w:sz w:val="22"/>
                <w:szCs w:val="22"/>
              </w:rPr>
              <w:t>KIT</w:t>
            </w:r>
          </w:p>
        </w:tc>
        <w:tc>
          <w:tcPr>
            <w:tcW w:w="7298" w:type="dxa"/>
            <w:shd w:val="clear" w:color="auto" w:fill="EAF1DD"/>
          </w:tcPr>
          <w:p w14:paraId="73B39CA6" w14:textId="5B5D3C31" w:rsidR="002619D5" w:rsidRPr="00344E9C" w:rsidRDefault="0001277B" w:rsidP="00A02AC5">
            <w:pPr>
              <w:jc w:val="both"/>
              <w:rPr>
                <w:rFonts w:ascii="Calibri" w:hAnsi="Calibri" w:cs="Calibri"/>
                <w:sz w:val="22"/>
                <w:szCs w:val="22"/>
                <w:u w:val="single"/>
                <w:lang w:val="en-AU"/>
              </w:rPr>
            </w:pPr>
            <w:r w:rsidRPr="00C44090">
              <w:rPr>
                <w:rFonts w:ascii="Calibri" w:eastAsia="MS Mincho" w:hAnsi="Calibri"/>
                <w:color w:val="000000" w:themeColor="text1"/>
                <w:sz w:val="22"/>
                <w:szCs w:val="22"/>
              </w:rPr>
              <w:t>Mihaela Ionescu-Bujor</w:t>
            </w:r>
          </w:p>
        </w:tc>
      </w:tr>
      <w:tr w:rsidR="00DE6498" w:rsidRPr="00B5210D" w14:paraId="2278C6A5" w14:textId="77777777" w:rsidTr="005255E8">
        <w:tc>
          <w:tcPr>
            <w:tcW w:w="2302" w:type="dxa"/>
            <w:shd w:val="clear" w:color="auto" w:fill="DBE5F1"/>
          </w:tcPr>
          <w:p w14:paraId="7172C59B" w14:textId="20F4DB7B" w:rsidR="00DE6498" w:rsidRDefault="00DE6498" w:rsidP="00B03DA2">
            <w:pPr>
              <w:jc w:val="right"/>
              <w:rPr>
                <w:rFonts w:ascii="Calibri" w:hAnsi="Calibri" w:cs="Calibri"/>
                <w:b/>
                <w:sz w:val="22"/>
                <w:szCs w:val="22"/>
              </w:rPr>
            </w:pPr>
            <w:r>
              <w:rPr>
                <w:rFonts w:ascii="Calibri" w:hAnsi="Calibri" w:cs="Calibri"/>
                <w:b/>
                <w:sz w:val="22"/>
                <w:szCs w:val="22"/>
              </w:rPr>
              <w:t>VR-02-UU</w:t>
            </w:r>
          </w:p>
        </w:tc>
        <w:tc>
          <w:tcPr>
            <w:tcW w:w="7298" w:type="dxa"/>
            <w:shd w:val="clear" w:color="auto" w:fill="EAF1DD"/>
          </w:tcPr>
          <w:p w14:paraId="5B13D254" w14:textId="7DB1C700" w:rsidR="00DE6498" w:rsidRPr="00C44090" w:rsidRDefault="001B109E" w:rsidP="00A02AC5">
            <w:pPr>
              <w:jc w:val="both"/>
              <w:rPr>
                <w:rFonts w:ascii="Calibri" w:eastAsia="MS Mincho" w:hAnsi="Calibri"/>
                <w:color w:val="000000" w:themeColor="text1"/>
                <w:sz w:val="22"/>
                <w:szCs w:val="22"/>
              </w:rPr>
            </w:pPr>
            <w:r w:rsidRPr="001B109E">
              <w:rPr>
                <w:rFonts w:ascii="Calibri" w:eastAsia="MS Mincho" w:hAnsi="Calibri"/>
                <w:color w:val="000000" w:themeColor="text1"/>
                <w:sz w:val="22"/>
                <w:szCs w:val="22"/>
              </w:rPr>
              <w:t>Lorenzo Frassinetti</w:t>
            </w:r>
          </w:p>
        </w:tc>
      </w:tr>
      <w:tr w:rsidR="002264D8" w:rsidRPr="00B5210D" w14:paraId="5BAB6EE1" w14:textId="77777777" w:rsidTr="005255E8">
        <w:tc>
          <w:tcPr>
            <w:tcW w:w="2302" w:type="dxa"/>
            <w:shd w:val="clear" w:color="auto" w:fill="DBE5F1"/>
          </w:tcPr>
          <w:p w14:paraId="5057C6C4" w14:textId="3E70851F" w:rsidR="002264D8" w:rsidRDefault="00C21DE5" w:rsidP="00B03DA2">
            <w:pPr>
              <w:jc w:val="right"/>
              <w:rPr>
                <w:rFonts w:ascii="Calibri" w:hAnsi="Calibri" w:cs="Calibri"/>
                <w:b/>
                <w:sz w:val="22"/>
                <w:szCs w:val="22"/>
              </w:rPr>
            </w:pPr>
            <w:r>
              <w:rPr>
                <w:rFonts w:ascii="Calibri" w:hAnsi="Calibri" w:cs="Calibri"/>
                <w:b/>
                <w:sz w:val="22"/>
                <w:szCs w:val="22"/>
              </w:rPr>
              <w:t>LPP-ERM-KMS</w:t>
            </w:r>
          </w:p>
        </w:tc>
        <w:tc>
          <w:tcPr>
            <w:tcW w:w="7298" w:type="dxa"/>
            <w:shd w:val="clear" w:color="auto" w:fill="EAF1DD"/>
          </w:tcPr>
          <w:p w14:paraId="52713281" w14:textId="5AC99CC8" w:rsidR="002264D8" w:rsidRPr="00C44090" w:rsidRDefault="002264D8" w:rsidP="00A02AC5">
            <w:pPr>
              <w:jc w:val="both"/>
              <w:rPr>
                <w:rFonts w:ascii="Calibri" w:eastAsia="MS Mincho" w:hAnsi="Calibri"/>
                <w:color w:val="000000" w:themeColor="text1"/>
                <w:sz w:val="22"/>
                <w:szCs w:val="22"/>
              </w:rPr>
            </w:pPr>
            <w:r w:rsidRPr="00C44090">
              <w:rPr>
                <w:rFonts w:ascii="Calibri" w:eastAsia="MS Mincho" w:hAnsi="Calibri"/>
                <w:color w:val="000000" w:themeColor="text1"/>
                <w:sz w:val="22"/>
                <w:szCs w:val="22"/>
              </w:rPr>
              <w:t xml:space="preserve">Kristel </w:t>
            </w:r>
            <w:proofErr w:type="spellStart"/>
            <w:r w:rsidRPr="00C44090">
              <w:rPr>
                <w:rFonts w:ascii="Calibri" w:eastAsia="MS Mincho" w:hAnsi="Calibri"/>
                <w:color w:val="000000" w:themeColor="text1"/>
                <w:sz w:val="22"/>
                <w:szCs w:val="22"/>
              </w:rPr>
              <w:t>Crombe</w:t>
            </w:r>
            <w:proofErr w:type="spellEnd"/>
          </w:p>
        </w:tc>
      </w:tr>
      <w:tr w:rsidR="00521E1D" w:rsidRPr="00B5210D" w14:paraId="792F5B6E" w14:textId="77777777" w:rsidTr="005255E8">
        <w:tc>
          <w:tcPr>
            <w:tcW w:w="2302" w:type="dxa"/>
            <w:shd w:val="clear" w:color="auto" w:fill="DBE5F1"/>
          </w:tcPr>
          <w:p w14:paraId="6A886940" w14:textId="57B98622" w:rsidR="00521E1D" w:rsidRPr="00B5210D" w:rsidRDefault="00FC2F26" w:rsidP="00B03DA2">
            <w:pPr>
              <w:jc w:val="right"/>
              <w:rPr>
                <w:rFonts w:ascii="Calibri" w:hAnsi="Calibri" w:cs="Calibri"/>
                <w:b/>
                <w:sz w:val="22"/>
                <w:szCs w:val="22"/>
              </w:rPr>
            </w:pPr>
            <w:r>
              <w:rPr>
                <w:rFonts w:ascii="Calibri" w:hAnsi="Calibri" w:cs="Calibri"/>
                <w:b/>
                <w:sz w:val="22"/>
                <w:szCs w:val="22"/>
              </w:rPr>
              <w:t>VTT</w:t>
            </w:r>
          </w:p>
        </w:tc>
        <w:tc>
          <w:tcPr>
            <w:tcW w:w="7298" w:type="dxa"/>
            <w:shd w:val="clear" w:color="auto" w:fill="EAF1DD"/>
          </w:tcPr>
          <w:p w14:paraId="0E3A99EA" w14:textId="2C0050FA" w:rsidR="00521E1D" w:rsidRPr="00A02AC5" w:rsidRDefault="00FC2F26" w:rsidP="002619D5">
            <w:pPr>
              <w:jc w:val="both"/>
              <w:rPr>
                <w:rFonts w:ascii="Calibri" w:hAnsi="Calibri" w:cs="Calibri"/>
                <w:color w:val="000000"/>
                <w:sz w:val="22"/>
                <w:szCs w:val="22"/>
              </w:rPr>
            </w:pPr>
            <w:r w:rsidRPr="00FC2F26">
              <w:rPr>
                <w:rFonts w:ascii="Calibri" w:eastAsia="MS Mincho" w:hAnsi="Calibri"/>
                <w:color w:val="000000" w:themeColor="text1"/>
                <w:sz w:val="22"/>
                <w:szCs w:val="22"/>
              </w:rPr>
              <w:t>Markus Airila</w:t>
            </w:r>
          </w:p>
        </w:tc>
      </w:tr>
      <w:tr w:rsidR="0049428B" w:rsidRPr="00B5210D" w14:paraId="13823521" w14:textId="77777777" w:rsidTr="005255E8">
        <w:tc>
          <w:tcPr>
            <w:tcW w:w="2302" w:type="dxa"/>
            <w:shd w:val="clear" w:color="auto" w:fill="DBE5F1"/>
          </w:tcPr>
          <w:p w14:paraId="491FEC8D" w14:textId="77798767" w:rsidR="0049428B" w:rsidRDefault="0049428B" w:rsidP="00B03DA2">
            <w:pPr>
              <w:jc w:val="right"/>
              <w:rPr>
                <w:rFonts w:ascii="Calibri" w:hAnsi="Calibri" w:cs="Calibri"/>
                <w:b/>
                <w:sz w:val="22"/>
                <w:szCs w:val="22"/>
              </w:rPr>
            </w:pPr>
            <w:r>
              <w:rPr>
                <w:rFonts w:ascii="Calibri" w:hAnsi="Calibri" w:cs="Calibri"/>
                <w:b/>
                <w:sz w:val="22"/>
                <w:szCs w:val="22"/>
              </w:rPr>
              <w:t>FZJ</w:t>
            </w:r>
          </w:p>
        </w:tc>
        <w:tc>
          <w:tcPr>
            <w:tcW w:w="7298" w:type="dxa"/>
            <w:shd w:val="clear" w:color="auto" w:fill="EAF1DD"/>
          </w:tcPr>
          <w:p w14:paraId="68C2C811" w14:textId="49922B86" w:rsidR="0049428B" w:rsidRPr="00FC2F26" w:rsidRDefault="0049428B" w:rsidP="002619D5">
            <w:pPr>
              <w:jc w:val="both"/>
              <w:rPr>
                <w:rFonts w:ascii="Calibri" w:eastAsia="MS Mincho" w:hAnsi="Calibri"/>
                <w:color w:val="000000" w:themeColor="text1"/>
                <w:sz w:val="22"/>
                <w:szCs w:val="22"/>
              </w:rPr>
            </w:pPr>
            <w:r w:rsidRPr="0003635C">
              <w:rPr>
                <w:rFonts w:ascii="Calibri" w:eastAsia="MS Mincho" w:hAnsi="Calibri"/>
                <w:color w:val="000000" w:themeColor="text1"/>
                <w:sz w:val="22"/>
                <w:szCs w:val="22"/>
              </w:rPr>
              <w:t>Wolfgang Biel</w:t>
            </w:r>
          </w:p>
        </w:tc>
      </w:tr>
      <w:tr w:rsidR="007D5080" w:rsidRPr="00B5210D" w14:paraId="44B86238" w14:textId="77777777" w:rsidTr="005255E8">
        <w:tc>
          <w:tcPr>
            <w:tcW w:w="2302" w:type="dxa"/>
            <w:shd w:val="clear" w:color="auto" w:fill="DBE5F1"/>
          </w:tcPr>
          <w:p w14:paraId="0C856E2E" w14:textId="2814D500" w:rsidR="007D5080" w:rsidRDefault="007D5080" w:rsidP="00B03DA2">
            <w:pPr>
              <w:jc w:val="right"/>
              <w:rPr>
                <w:rFonts w:ascii="Calibri" w:hAnsi="Calibri" w:cs="Calibri"/>
                <w:b/>
                <w:sz w:val="22"/>
                <w:szCs w:val="22"/>
              </w:rPr>
            </w:pPr>
            <w:r>
              <w:rPr>
                <w:rFonts w:ascii="Calibri" w:hAnsi="Calibri" w:cs="Calibri"/>
                <w:b/>
                <w:sz w:val="22"/>
                <w:szCs w:val="22"/>
              </w:rPr>
              <w:t>NCSRD</w:t>
            </w:r>
          </w:p>
        </w:tc>
        <w:tc>
          <w:tcPr>
            <w:tcW w:w="7298" w:type="dxa"/>
            <w:shd w:val="clear" w:color="auto" w:fill="EAF1DD"/>
          </w:tcPr>
          <w:p w14:paraId="75E09B72" w14:textId="709CD748" w:rsidR="007D5080" w:rsidRPr="0003635C" w:rsidRDefault="007D5080" w:rsidP="002619D5">
            <w:pPr>
              <w:jc w:val="both"/>
              <w:rPr>
                <w:rFonts w:ascii="Calibri" w:eastAsia="MS Mincho" w:hAnsi="Calibri"/>
                <w:color w:val="000000" w:themeColor="text1"/>
                <w:sz w:val="22"/>
                <w:szCs w:val="22"/>
              </w:rPr>
            </w:pPr>
            <w:r w:rsidRPr="0003635C">
              <w:rPr>
                <w:rFonts w:ascii="Calibri" w:eastAsia="MS Mincho" w:hAnsi="Calibri"/>
                <w:color w:val="000000" w:themeColor="text1"/>
                <w:sz w:val="22"/>
                <w:szCs w:val="22"/>
              </w:rPr>
              <w:t>Christos Tsironis</w:t>
            </w:r>
          </w:p>
        </w:tc>
      </w:tr>
      <w:tr w:rsidR="00A02AC5" w:rsidRPr="006A39C3" w14:paraId="210758A8" w14:textId="77777777" w:rsidTr="005255E8">
        <w:tc>
          <w:tcPr>
            <w:tcW w:w="2302" w:type="dxa"/>
            <w:shd w:val="clear" w:color="auto" w:fill="DBE5F1"/>
          </w:tcPr>
          <w:p w14:paraId="28D3785C" w14:textId="6F2ABB41" w:rsidR="00A02AC5" w:rsidRPr="00A02AC5" w:rsidRDefault="00A86BEB" w:rsidP="00A86BEB">
            <w:pPr>
              <w:jc w:val="right"/>
              <w:rPr>
                <w:rFonts w:ascii="Calibri" w:hAnsi="Calibri" w:cs="Calibri"/>
                <w:b/>
                <w:sz w:val="22"/>
                <w:szCs w:val="22"/>
                <w:lang w:val="en-GB"/>
              </w:rPr>
            </w:pPr>
            <w:r>
              <w:rPr>
                <w:rFonts w:ascii="Calibri" w:hAnsi="Calibri" w:cs="Calibri"/>
                <w:b/>
                <w:sz w:val="22"/>
                <w:szCs w:val="22"/>
                <w:lang w:val="en-GB"/>
              </w:rPr>
              <w:t>WP</w:t>
            </w:r>
            <w:r w:rsidR="004B3800">
              <w:rPr>
                <w:rFonts w:ascii="Calibri" w:hAnsi="Calibri" w:cs="Calibri"/>
                <w:b/>
                <w:sz w:val="22"/>
                <w:szCs w:val="22"/>
                <w:lang w:val="en-GB"/>
              </w:rPr>
              <w:t>TE</w:t>
            </w:r>
            <w:r>
              <w:rPr>
                <w:rFonts w:ascii="Calibri" w:hAnsi="Calibri" w:cs="Calibri"/>
                <w:b/>
                <w:sz w:val="22"/>
                <w:szCs w:val="22"/>
                <w:lang w:val="en-GB"/>
              </w:rPr>
              <w:t xml:space="preserve"> Management</w:t>
            </w:r>
          </w:p>
        </w:tc>
        <w:tc>
          <w:tcPr>
            <w:tcW w:w="7298" w:type="dxa"/>
            <w:shd w:val="clear" w:color="auto" w:fill="EAF1DD"/>
          </w:tcPr>
          <w:p w14:paraId="53BD1C64" w14:textId="5D585552" w:rsidR="00A02AC5" w:rsidRDefault="007D2AB2" w:rsidP="00B67BF2">
            <w:pPr>
              <w:rPr>
                <w:rFonts w:ascii="Calibri" w:eastAsia="MS Mincho" w:hAnsi="Calibri"/>
                <w:sz w:val="22"/>
                <w:szCs w:val="22"/>
              </w:rPr>
            </w:pPr>
            <w:r>
              <w:rPr>
                <w:rFonts w:ascii="Calibri" w:eastAsia="MS Mincho" w:hAnsi="Calibri"/>
                <w:sz w:val="22"/>
                <w:szCs w:val="22"/>
              </w:rPr>
              <w:t>Marco Wischmeier</w:t>
            </w:r>
            <w:r w:rsidR="00A86BEB">
              <w:rPr>
                <w:rFonts w:ascii="Calibri" w:eastAsia="MS Mincho" w:hAnsi="Calibri"/>
                <w:sz w:val="22"/>
                <w:szCs w:val="22"/>
              </w:rPr>
              <w:t xml:space="preserve"> </w:t>
            </w:r>
            <w:r w:rsidR="00A86BEB" w:rsidRPr="005F3C7C">
              <w:rPr>
                <w:rFonts w:ascii="Calibri" w:eastAsia="MS Mincho" w:hAnsi="Calibri"/>
                <w:sz w:val="22"/>
                <w:szCs w:val="22"/>
              </w:rPr>
              <w:t>(Task Force Leader)</w:t>
            </w:r>
          </w:p>
          <w:p w14:paraId="59973CA7" w14:textId="03B5B356" w:rsidR="004B67FD" w:rsidRDefault="004B67FD" w:rsidP="00B67BF2">
            <w:pPr>
              <w:rPr>
                <w:rFonts w:ascii="Calibri" w:eastAsia="MS Mincho" w:hAnsi="Calibri"/>
                <w:sz w:val="22"/>
                <w:szCs w:val="22"/>
                <w:u w:val="single"/>
              </w:rPr>
            </w:pPr>
            <w:r w:rsidRPr="0036136C">
              <w:rPr>
                <w:rFonts w:ascii="Calibri" w:eastAsia="MS Mincho" w:hAnsi="Calibri"/>
                <w:sz w:val="22"/>
                <w:szCs w:val="22"/>
              </w:rPr>
              <w:t>Emmanuel Joffrin (</w:t>
            </w:r>
            <w:r w:rsidRPr="005F3C7C">
              <w:rPr>
                <w:rFonts w:ascii="Calibri" w:eastAsia="MS Mincho" w:hAnsi="Calibri"/>
                <w:sz w:val="22"/>
                <w:szCs w:val="22"/>
              </w:rPr>
              <w:t>Task Force Leader</w:t>
            </w:r>
            <w:r>
              <w:rPr>
                <w:rFonts w:ascii="Calibri" w:eastAsia="MS Mincho" w:hAnsi="Calibri"/>
                <w:sz w:val="22"/>
                <w:szCs w:val="22"/>
                <w:u w:val="single"/>
              </w:rPr>
              <w:t>)</w:t>
            </w:r>
          </w:p>
          <w:p w14:paraId="18F7004C" w14:textId="76B7177A" w:rsidR="00A02AC5" w:rsidRDefault="00666527" w:rsidP="00B67BF2">
            <w:pPr>
              <w:rPr>
                <w:rFonts w:ascii="Calibri" w:eastAsia="MS Mincho" w:hAnsi="Calibri"/>
                <w:sz w:val="22"/>
                <w:szCs w:val="22"/>
              </w:rPr>
            </w:pPr>
            <w:r w:rsidRPr="00890CD3">
              <w:rPr>
                <w:rFonts w:ascii="Calibri" w:eastAsia="MS Mincho" w:hAnsi="Calibri"/>
                <w:sz w:val="22"/>
                <w:szCs w:val="22"/>
              </w:rPr>
              <w:t>Emmanuelle Tsitrone</w:t>
            </w:r>
            <w:r w:rsidR="00A02AC5">
              <w:rPr>
                <w:rFonts w:ascii="Calibri" w:eastAsia="MS Mincho" w:hAnsi="Calibri"/>
                <w:sz w:val="22"/>
                <w:szCs w:val="22"/>
              </w:rPr>
              <w:t xml:space="preserve"> </w:t>
            </w:r>
            <w:r w:rsidR="00A86BEB" w:rsidRPr="005F3C7C">
              <w:rPr>
                <w:rFonts w:ascii="Calibri" w:eastAsia="MS Mincho" w:hAnsi="Calibri"/>
                <w:sz w:val="22"/>
                <w:szCs w:val="22"/>
              </w:rPr>
              <w:t>(Deputy Task Force Leader)</w:t>
            </w:r>
          </w:p>
          <w:p w14:paraId="56D32086" w14:textId="5B92C942" w:rsidR="00A02AC5" w:rsidRDefault="00193133" w:rsidP="00B67BF2">
            <w:pPr>
              <w:rPr>
                <w:rFonts w:ascii="Calibri" w:eastAsia="MS Mincho" w:hAnsi="Calibri"/>
                <w:sz w:val="22"/>
                <w:szCs w:val="22"/>
              </w:rPr>
            </w:pPr>
            <w:r>
              <w:rPr>
                <w:rFonts w:ascii="Calibri" w:eastAsia="MS Mincho" w:hAnsi="Calibri"/>
                <w:sz w:val="22"/>
                <w:szCs w:val="22"/>
              </w:rPr>
              <w:t>Antti Hakola</w:t>
            </w:r>
            <w:r w:rsidR="00A02AC5">
              <w:rPr>
                <w:rFonts w:ascii="Calibri" w:eastAsia="MS Mincho" w:hAnsi="Calibri"/>
                <w:sz w:val="22"/>
                <w:szCs w:val="22"/>
              </w:rPr>
              <w:t xml:space="preserve"> </w:t>
            </w:r>
            <w:r w:rsidR="00A86BEB" w:rsidRPr="005F3C7C">
              <w:rPr>
                <w:rFonts w:ascii="Calibri" w:eastAsia="MS Mincho" w:hAnsi="Calibri"/>
                <w:sz w:val="22"/>
                <w:szCs w:val="22"/>
              </w:rPr>
              <w:t>(Deputy Task Force Leader)</w:t>
            </w:r>
          </w:p>
          <w:p w14:paraId="7C93A85E" w14:textId="6834E85F" w:rsidR="00A86BEB" w:rsidRPr="00A86BEB" w:rsidRDefault="005C0E76" w:rsidP="00A86BEB">
            <w:pPr>
              <w:rPr>
                <w:rFonts w:ascii="Calibri" w:hAnsi="Calibri" w:cs="Calibri"/>
                <w:sz w:val="22"/>
                <w:szCs w:val="22"/>
                <w:lang w:val="en-GB"/>
              </w:rPr>
            </w:pPr>
            <w:r>
              <w:rPr>
                <w:rFonts w:ascii="Calibri" w:hAnsi="Calibri" w:cs="Calibri"/>
                <w:sz w:val="22"/>
                <w:szCs w:val="22"/>
              </w:rPr>
              <w:t>Benoit Labit</w:t>
            </w:r>
            <w:r w:rsidR="00A86BEB" w:rsidRPr="00A02AC5">
              <w:rPr>
                <w:rFonts w:ascii="Calibri" w:hAnsi="Calibri" w:cs="Calibri"/>
                <w:sz w:val="22"/>
                <w:szCs w:val="22"/>
              </w:rPr>
              <w:t xml:space="preserve"> </w:t>
            </w:r>
            <w:r>
              <w:rPr>
                <w:rFonts w:ascii="Calibri" w:hAnsi="Calibri" w:cs="Calibri"/>
                <w:sz w:val="22"/>
                <w:szCs w:val="22"/>
              </w:rPr>
              <w:t>(</w:t>
            </w:r>
            <w:r w:rsidR="001138F0" w:rsidRPr="005F3C7C">
              <w:rPr>
                <w:rFonts w:ascii="Calibri" w:eastAsia="MS Mincho" w:hAnsi="Calibri"/>
                <w:sz w:val="22"/>
                <w:szCs w:val="22"/>
              </w:rPr>
              <w:t>Deputy Task Force Leader</w:t>
            </w:r>
            <w:r w:rsidR="00A86BEB" w:rsidRPr="00A86BEB">
              <w:rPr>
                <w:rStyle w:val="rwrro"/>
                <w:sz w:val="22"/>
                <w:szCs w:val="22"/>
                <w:lang w:val="en-GB"/>
              </w:rPr>
              <w:t>)</w:t>
            </w:r>
          </w:p>
          <w:p w14:paraId="1BF18882" w14:textId="77777777" w:rsidR="00A86BEB" w:rsidRPr="000240BF" w:rsidRDefault="00F0524D" w:rsidP="00A86BEB">
            <w:pPr>
              <w:rPr>
                <w:rStyle w:val="rwrro"/>
                <w:sz w:val="22"/>
                <w:szCs w:val="22"/>
                <w:lang w:val="it-IT"/>
              </w:rPr>
            </w:pPr>
            <w:r w:rsidRPr="000240BF">
              <w:rPr>
                <w:rFonts w:ascii="Calibri" w:hAnsi="Calibri" w:cs="Calibri"/>
                <w:sz w:val="22"/>
                <w:szCs w:val="22"/>
                <w:lang w:val="it-IT"/>
              </w:rPr>
              <w:t>Nicola Vianello</w:t>
            </w:r>
            <w:r w:rsidR="00A86BEB" w:rsidRPr="000240BF">
              <w:rPr>
                <w:rFonts w:ascii="Calibri" w:hAnsi="Calibri" w:cs="Calibri"/>
                <w:sz w:val="22"/>
                <w:szCs w:val="22"/>
                <w:lang w:val="it-IT"/>
              </w:rPr>
              <w:t xml:space="preserve"> </w:t>
            </w:r>
            <w:r w:rsidR="00A86BEB" w:rsidRPr="000240BF">
              <w:rPr>
                <w:rStyle w:val="rwrro"/>
                <w:sz w:val="22"/>
                <w:szCs w:val="22"/>
                <w:lang w:val="it-IT"/>
              </w:rPr>
              <w:t>(</w:t>
            </w:r>
            <w:proofErr w:type="spellStart"/>
            <w:r w:rsidR="001138F0" w:rsidRPr="000240BF">
              <w:rPr>
                <w:rFonts w:ascii="Calibri" w:eastAsia="MS Mincho" w:hAnsi="Calibri"/>
                <w:sz w:val="22"/>
                <w:szCs w:val="22"/>
                <w:lang w:val="it-IT"/>
              </w:rPr>
              <w:t>Deputy</w:t>
            </w:r>
            <w:proofErr w:type="spellEnd"/>
            <w:r w:rsidR="001138F0" w:rsidRPr="000240BF">
              <w:rPr>
                <w:rFonts w:ascii="Calibri" w:eastAsia="MS Mincho" w:hAnsi="Calibri"/>
                <w:sz w:val="22"/>
                <w:szCs w:val="22"/>
                <w:lang w:val="it-IT"/>
              </w:rPr>
              <w:t xml:space="preserve"> Task Force Leader</w:t>
            </w:r>
            <w:r w:rsidR="00A86BEB" w:rsidRPr="000240BF">
              <w:rPr>
                <w:rStyle w:val="rwrro"/>
                <w:sz w:val="22"/>
                <w:szCs w:val="22"/>
                <w:lang w:val="it-IT"/>
              </w:rPr>
              <w:t>)</w:t>
            </w:r>
          </w:p>
          <w:p w14:paraId="43AE47A2" w14:textId="662EFA7B" w:rsidR="00A437A2" w:rsidRPr="002206C8" w:rsidRDefault="002206C8" w:rsidP="00A86BEB">
            <w:pPr>
              <w:rPr>
                <w:rStyle w:val="rwrro"/>
                <w:rFonts w:ascii="Calibri" w:hAnsi="Calibri" w:cs="Calibri"/>
                <w:sz w:val="22"/>
                <w:szCs w:val="22"/>
              </w:rPr>
            </w:pPr>
            <w:proofErr w:type="spellStart"/>
            <w:r w:rsidRPr="002206C8">
              <w:rPr>
                <w:rFonts w:ascii="Calibri" w:hAnsi="Calibri" w:cs="Calibri"/>
                <w:sz w:val="22"/>
                <w:szCs w:val="22"/>
              </w:rPr>
              <w:lastRenderedPageBreak/>
              <w:t>Athina</w:t>
            </w:r>
            <w:proofErr w:type="spellEnd"/>
            <w:r w:rsidRPr="002206C8">
              <w:rPr>
                <w:rFonts w:ascii="Calibri" w:hAnsi="Calibri" w:cs="Calibri"/>
                <w:sz w:val="22"/>
                <w:szCs w:val="22"/>
              </w:rPr>
              <w:t xml:space="preserve"> </w:t>
            </w:r>
            <w:proofErr w:type="spellStart"/>
            <w:r w:rsidRPr="002206C8">
              <w:rPr>
                <w:rFonts w:ascii="Calibri" w:hAnsi="Calibri" w:cs="Calibri"/>
                <w:sz w:val="22"/>
                <w:szCs w:val="22"/>
              </w:rPr>
              <w:t>Kappatou</w:t>
            </w:r>
            <w:proofErr w:type="spellEnd"/>
            <w:r>
              <w:rPr>
                <w:rFonts w:ascii="Calibri" w:hAnsi="Calibri" w:cs="Calibri"/>
                <w:sz w:val="22"/>
                <w:szCs w:val="22"/>
              </w:rPr>
              <w:t xml:space="preserve"> </w:t>
            </w:r>
            <w:r w:rsidR="00A437A2" w:rsidRPr="00A86BEB">
              <w:rPr>
                <w:rStyle w:val="rwrro"/>
                <w:sz w:val="22"/>
                <w:szCs w:val="22"/>
                <w:lang w:val="en-GB"/>
              </w:rPr>
              <w:t>(</w:t>
            </w:r>
            <w:r w:rsidR="00A437A2" w:rsidRPr="005F3C7C">
              <w:rPr>
                <w:rFonts w:ascii="Calibri" w:eastAsia="MS Mincho" w:hAnsi="Calibri"/>
                <w:sz w:val="22"/>
                <w:szCs w:val="22"/>
              </w:rPr>
              <w:t>Deputy Task Force Leader</w:t>
            </w:r>
            <w:r w:rsidR="00A437A2" w:rsidRPr="00A86BEB">
              <w:rPr>
                <w:rStyle w:val="rwrro"/>
                <w:sz w:val="22"/>
                <w:szCs w:val="22"/>
                <w:lang w:val="en-GB"/>
              </w:rPr>
              <w:t>)</w:t>
            </w:r>
          </w:p>
          <w:p w14:paraId="68F32BE8" w14:textId="6EC2195D" w:rsidR="00A437A2" w:rsidRPr="000F152B" w:rsidRDefault="000F152B" w:rsidP="00A86BEB">
            <w:pPr>
              <w:rPr>
                <w:rStyle w:val="rwrro"/>
                <w:rFonts w:ascii="Calibri" w:hAnsi="Calibri" w:cs="Calibri"/>
                <w:sz w:val="22"/>
                <w:szCs w:val="22"/>
              </w:rPr>
            </w:pPr>
            <w:r w:rsidRPr="000F152B">
              <w:rPr>
                <w:rFonts w:ascii="Calibri" w:hAnsi="Calibri" w:cs="Calibri"/>
                <w:sz w:val="22"/>
                <w:szCs w:val="22"/>
              </w:rPr>
              <w:t>Matteo Baruzzo</w:t>
            </w:r>
            <w:r>
              <w:rPr>
                <w:rFonts w:ascii="Calibri" w:hAnsi="Calibri" w:cs="Calibri"/>
                <w:sz w:val="22"/>
                <w:szCs w:val="22"/>
              </w:rPr>
              <w:t xml:space="preserve"> </w:t>
            </w:r>
            <w:r w:rsidR="00A437A2" w:rsidRPr="00A86BEB">
              <w:rPr>
                <w:rStyle w:val="rwrro"/>
                <w:sz w:val="22"/>
                <w:szCs w:val="22"/>
                <w:lang w:val="en-GB"/>
              </w:rPr>
              <w:t>(</w:t>
            </w:r>
            <w:r w:rsidR="00A437A2" w:rsidRPr="005F3C7C">
              <w:rPr>
                <w:rFonts w:ascii="Calibri" w:eastAsia="MS Mincho" w:hAnsi="Calibri"/>
                <w:sz w:val="22"/>
                <w:szCs w:val="22"/>
              </w:rPr>
              <w:t>Deputy Task Force Leader</w:t>
            </w:r>
            <w:r w:rsidR="00A437A2" w:rsidRPr="00A86BEB">
              <w:rPr>
                <w:rStyle w:val="rwrro"/>
                <w:sz w:val="22"/>
                <w:szCs w:val="22"/>
                <w:lang w:val="en-GB"/>
              </w:rPr>
              <w:t>)</w:t>
            </w:r>
          </w:p>
          <w:p w14:paraId="47AF095F" w14:textId="27732E99" w:rsidR="00A437A2" w:rsidRPr="00AB6B10" w:rsidRDefault="00AB6B10" w:rsidP="00A86BEB">
            <w:pPr>
              <w:rPr>
                <w:rFonts w:ascii="Calibri" w:hAnsi="Calibri" w:cs="Calibri"/>
                <w:sz w:val="22"/>
                <w:szCs w:val="22"/>
              </w:rPr>
            </w:pPr>
            <w:r w:rsidRPr="00AB6B10">
              <w:rPr>
                <w:rFonts w:ascii="Calibri" w:hAnsi="Calibri" w:cs="Calibri"/>
                <w:sz w:val="22"/>
                <w:szCs w:val="22"/>
              </w:rPr>
              <w:t>David Keeling</w:t>
            </w:r>
            <w:r>
              <w:rPr>
                <w:rFonts w:ascii="Calibri" w:hAnsi="Calibri" w:cs="Calibri"/>
                <w:sz w:val="22"/>
                <w:szCs w:val="22"/>
              </w:rPr>
              <w:t xml:space="preserve"> </w:t>
            </w:r>
            <w:r w:rsidR="00A437A2" w:rsidRPr="00A86BEB">
              <w:rPr>
                <w:rStyle w:val="rwrro"/>
                <w:sz w:val="22"/>
                <w:szCs w:val="22"/>
                <w:lang w:val="en-GB"/>
              </w:rPr>
              <w:t>(</w:t>
            </w:r>
            <w:r w:rsidR="00A437A2" w:rsidRPr="005F3C7C">
              <w:rPr>
                <w:rFonts w:ascii="Calibri" w:eastAsia="MS Mincho" w:hAnsi="Calibri"/>
                <w:sz w:val="22"/>
                <w:szCs w:val="22"/>
              </w:rPr>
              <w:t>Deputy Task Force Leader</w:t>
            </w:r>
            <w:r w:rsidR="00A437A2" w:rsidRPr="00A86BEB">
              <w:rPr>
                <w:rStyle w:val="rwrro"/>
                <w:sz w:val="22"/>
                <w:szCs w:val="22"/>
                <w:lang w:val="en-GB"/>
              </w:rPr>
              <w:t>)</w:t>
            </w:r>
          </w:p>
        </w:tc>
      </w:tr>
      <w:tr w:rsidR="00EB3F04" w:rsidRPr="006A39C3" w14:paraId="2EB18D40" w14:textId="77777777" w:rsidTr="005255E8">
        <w:tc>
          <w:tcPr>
            <w:tcW w:w="2302" w:type="dxa"/>
            <w:shd w:val="clear" w:color="auto" w:fill="DBE5F1"/>
          </w:tcPr>
          <w:p w14:paraId="36C632A5" w14:textId="54A8E5D5" w:rsidR="00EB3F04" w:rsidRDefault="00A76A90" w:rsidP="00A86BEB">
            <w:pPr>
              <w:jc w:val="right"/>
              <w:rPr>
                <w:rFonts w:ascii="Calibri" w:hAnsi="Calibri" w:cs="Calibri"/>
                <w:b/>
                <w:sz w:val="22"/>
                <w:szCs w:val="22"/>
                <w:lang w:val="en-GB"/>
              </w:rPr>
            </w:pPr>
            <w:proofErr w:type="spellStart"/>
            <w:r>
              <w:rPr>
                <w:rFonts w:ascii="Calibri" w:hAnsi="Calibri" w:cs="Calibri"/>
                <w:b/>
                <w:sz w:val="22"/>
                <w:szCs w:val="22"/>
                <w:lang w:val="en-GB"/>
              </w:rPr>
              <w:lastRenderedPageBreak/>
              <w:t>WPPrIO</w:t>
            </w:r>
            <w:proofErr w:type="spellEnd"/>
            <w:r>
              <w:rPr>
                <w:rFonts w:ascii="Calibri" w:hAnsi="Calibri" w:cs="Calibri"/>
                <w:b/>
                <w:sz w:val="22"/>
                <w:szCs w:val="22"/>
                <w:lang w:val="en-GB"/>
              </w:rPr>
              <w:t xml:space="preserve"> Management</w:t>
            </w:r>
          </w:p>
        </w:tc>
        <w:tc>
          <w:tcPr>
            <w:tcW w:w="7298" w:type="dxa"/>
            <w:shd w:val="clear" w:color="auto" w:fill="EAF1DD"/>
          </w:tcPr>
          <w:p w14:paraId="17B15586" w14:textId="77777777" w:rsidR="00EB3F04" w:rsidRDefault="009500B9" w:rsidP="00B67BF2">
            <w:pPr>
              <w:rPr>
                <w:rFonts w:asciiTheme="minorHAnsi" w:eastAsia="MS Mincho" w:hAnsiTheme="minorHAnsi" w:cstheme="minorHAnsi"/>
                <w:sz w:val="22"/>
                <w:szCs w:val="22"/>
              </w:rPr>
            </w:pPr>
            <w:r w:rsidRPr="00E56D8F">
              <w:rPr>
                <w:rFonts w:asciiTheme="minorHAnsi" w:eastAsia="MS Mincho" w:hAnsiTheme="minorHAnsi" w:cstheme="minorHAnsi"/>
                <w:sz w:val="22"/>
                <w:szCs w:val="22"/>
              </w:rPr>
              <w:t>Xavier Litaudon (Project Leader)</w:t>
            </w:r>
          </w:p>
          <w:p w14:paraId="6C91C14D" w14:textId="66304825" w:rsidR="009500B9" w:rsidRDefault="009500B9" w:rsidP="00B67BF2">
            <w:pPr>
              <w:rPr>
                <w:rFonts w:ascii="Calibri" w:eastAsia="MS Mincho" w:hAnsi="Calibri"/>
                <w:sz w:val="22"/>
                <w:szCs w:val="22"/>
              </w:rPr>
            </w:pPr>
            <w:r w:rsidRPr="00E56D8F">
              <w:rPr>
                <w:rFonts w:asciiTheme="minorHAnsi" w:eastAsia="MS Mincho" w:hAnsiTheme="minorHAnsi" w:cstheme="minorHAnsi"/>
                <w:sz w:val="22"/>
                <w:szCs w:val="22"/>
              </w:rPr>
              <w:t xml:space="preserve">Gloria Falchetto </w:t>
            </w:r>
            <w:r w:rsidRPr="00E56D8F">
              <w:rPr>
                <w:rStyle w:val="rwrro"/>
                <w:rFonts w:asciiTheme="minorHAnsi" w:hAnsiTheme="minorHAnsi" w:cstheme="minorHAnsi"/>
                <w:sz w:val="22"/>
                <w:szCs w:val="22"/>
              </w:rPr>
              <w:t>(</w:t>
            </w:r>
            <w:r w:rsidRPr="00E56D8F">
              <w:rPr>
                <w:rFonts w:asciiTheme="minorHAnsi" w:eastAsia="MS Mincho" w:hAnsiTheme="minorHAnsi" w:cstheme="minorHAnsi"/>
                <w:sz w:val="22"/>
                <w:szCs w:val="22"/>
              </w:rPr>
              <w:t>Project Support Officer</w:t>
            </w:r>
            <w:r w:rsidRPr="00E56D8F">
              <w:rPr>
                <w:rStyle w:val="rwrro"/>
                <w:rFonts w:asciiTheme="minorHAnsi" w:hAnsiTheme="minorHAnsi" w:cstheme="minorHAnsi"/>
                <w:sz w:val="22"/>
                <w:szCs w:val="22"/>
              </w:rPr>
              <w:t>)</w:t>
            </w:r>
          </w:p>
        </w:tc>
      </w:tr>
      <w:tr w:rsidR="00EB3F04" w:rsidRPr="00C023C6" w14:paraId="48992F68" w14:textId="77777777" w:rsidTr="005255E8">
        <w:tc>
          <w:tcPr>
            <w:tcW w:w="2302" w:type="dxa"/>
            <w:shd w:val="clear" w:color="auto" w:fill="DBE5F1"/>
          </w:tcPr>
          <w:p w14:paraId="6979AB36" w14:textId="082E9E7F" w:rsidR="00EB3F04" w:rsidRDefault="00A76A90" w:rsidP="00A86BEB">
            <w:pPr>
              <w:jc w:val="right"/>
              <w:rPr>
                <w:rFonts w:ascii="Calibri" w:hAnsi="Calibri" w:cs="Calibri"/>
                <w:b/>
                <w:sz w:val="22"/>
                <w:szCs w:val="22"/>
                <w:lang w:val="en-GB"/>
              </w:rPr>
            </w:pPr>
            <w:r>
              <w:rPr>
                <w:rFonts w:ascii="Calibri" w:hAnsi="Calibri" w:cs="Calibri"/>
                <w:b/>
                <w:sz w:val="22"/>
                <w:szCs w:val="22"/>
                <w:lang w:val="en-GB"/>
              </w:rPr>
              <w:t>WPSA Management</w:t>
            </w:r>
          </w:p>
        </w:tc>
        <w:tc>
          <w:tcPr>
            <w:tcW w:w="7298" w:type="dxa"/>
            <w:shd w:val="clear" w:color="auto" w:fill="EAF1DD"/>
          </w:tcPr>
          <w:p w14:paraId="37C51A4E" w14:textId="12A66905" w:rsidR="00EB3F04" w:rsidRPr="000240BF" w:rsidRDefault="006D2817" w:rsidP="00B67BF2">
            <w:pPr>
              <w:rPr>
                <w:rFonts w:asciiTheme="minorHAnsi" w:eastAsia="MS Mincho" w:hAnsiTheme="minorHAnsi" w:cstheme="minorHAnsi"/>
                <w:sz w:val="22"/>
                <w:szCs w:val="22"/>
                <w:lang w:val="it-IT"/>
              </w:rPr>
            </w:pPr>
            <w:r w:rsidRPr="000240BF">
              <w:rPr>
                <w:rFonts w:asciiTheme="minorHAnsi" w:eastAsia="MS Mincho" w:hAnsiTheme="minorHAnsi" w:cstheme="minorHAnsi"/>
                <w:sz w:val="22"/>
                <w:szCs w:val="22"/>
                <w:lang w:val="it-IT"/>
              </w:rPr>
              <w:t>Carlo Sozzi (Project Leader)</w:t>
            </w:r>
          </w:p>
          <w:p w14:paraId="7BAA1FF7" w14:textId="3E15E82B" w:rsidR="006D2817" w:rsidRPr="000240BF" w:rsidRDefault="006D2817" w:rsidP="00B67BF2">
            <w:pPr>
              <w:rPr>
                <w:rFonts w:ascii="Calibri" w:eastAsia="MS Mincho" w:hAnsi="Calibri"/>
                <w:sz w:val="22"/>
                <w:szCs w:val="22"/>
                <w:lang w:val="it-IT"/>
              </w:rPr>
            </w:pPr>
            <w:r w:rsidRPr="000240BF">
              <w:rPr>
                <w:rFonts w:asciiTheme="minorHAnsi" w:eastAsia="MS Mincho" w:hAnsiTheme="minorHAnsi" w:cstheme="minorHAnsi"/>
                <w:sz w:val="22"/>
                <w:szCs w:val="22"/>
                <w:lang w:val="it-IT"/>
              </w:rPr>
              <w:t xml:space="preserve">Alessandra Di Bastiano </w:t>
            </w:r>
            <w:r w:rsidRPr="000240BF">
              <w:rPr>
                <w:rStyle w:val="rwrro"/>
                <w:rFonts w:asciiTheme="minorHAnsi" w:hAnsiTheme="minorHAnsi" w:cstheme="minorHAnsi"/>
                <w:sz w:val="22"/>
                <w:szCs w:val="22"/>
                <w:lang w:val="it-IT"/>
              </w:rPr>
              <w:t>(</w:t>
            </w:r>
            <w:r w:rsidRPr="000240BF">
              <w:rPr>
                <w:rFonts w:asciiTheme="minorHAnsi" w:eastAsia="MS Mincho" w:hAnsiTheme="minorHAnsi" w:cstheme="minorHAnsi"/>
                <w:sz w:val="22"/>
                <w:szCs w:val="22"/>
                <w:lang w:val="it-IT"/>
              </w:rPr>
              <w:t xml:space="preserve">Project </w:t>
            </w:r>
            <w:proofErr w:type="spellStart"/>
            <w:r w:rsidRPr="000240BF">
              <w:rPr>
                <w:rFonts w:asciiTheme="minorHAnsi" w:eastAsia="MS Mincho" w:hAnsiTheme="minorHAnsi" w:cstheme="minorHAnsi"/>
                <w:sz w:val="22"/>
                <w:szCs w:val="22"/>
                <w:lang w:val="it-IT"/>
              </w:rPr>
              <w:t>Support</w:t>
            </w:r>
            <w:proofErr w:type="spellEnd"/>
            <w:r w:rsidRPr="000240BF">
              <w:rPr>
                <w:rFonts w:asciiTheme="minorHAnsi" w:eastAsia="MS Mincho" w:hAnsiTheme="minorHAnsi" w:cstheme="minorHAnsi"/>
                <w:sz w:val="22"/>
                <w:szCs w:val="22"/>
                <w:lang w:val="it-IT"/>
              </w:rPr>
              <w:t xml:space="preserve"> </w:t>
            </w:r>
            <w:proofErr w:type="spellStart"/>
            <w:r w:rsidRPr="000240BF">
              <w:rPr>
                <w:rFonts w:asciiTheme="minorHAnsi" w:eastAsia="MS Mincho" w:hAnsiTheme="minorHAnsi" w:cstheme="minorHAnsi"/>
                <w:sz w:val="22"/>
                <w:szCs w:val="22"/>
                <w:lang w:val="it-IT"/>
              </w:rPr>
              <w:t>Officer</w:t>
            </w:r>
            <w:proofErr w:type="spellEnd"/>
            <w:r w:rsidRPr="000240BF">
              <w:rPr>
                <w:rStyle w:val="rwrro"/>
                <w:rFonts w:asciiTheme="minorHAnsi" w:hAnsiTheme="minorHAnsi" w:cstheme="minorHAnsi"/>
                <w:sz w:val="22"/>
                <w:szCs w:val="22"/>
                <w:lang w:val="it-IT"/>
              </w:rPr>
              <w:t>)</w:t>
            </w:r>
          </w:p>
        </w:tc>
      </w:tr>
      <w:tr w:rsidR="00CC1080" w:rsidRPr="006A39C3" w14:paraId="1C689E82" w14:textId="77777777" w:rsidTr="005255E8">
        <w:tc>
          <w:tcPr>
            <w:tcW w:w="2302" w:type="dxa"/>
            <w:shd w:val="clear" w:color="auto" w:fill="DBE5F1"/>
          </w:tcPr>
          <w:p w14:paraId="31E0E206" w14:textId="77777777" w:rsidR="00CC1080" w:rsidRPr="00B5210D" w:rsidRDefault="00CC1080" w:rsidP="00B03DA2">
            <w:pPr>
              <w:jc w:val="right"/>
              <w:rPr>
                <w:rFonts w:ascii="Calibri" w:hAnsi="Calibri" w:cs="Calibri"/>
                <w:b/>
                <w:sz w:val="22"/>
                <w:szCs w:val="22"/>
              </w:rPr>
            </w:pPr>
            <w:proofErr w:type="spellStart"/>
            <w:r w:rsidRPr="00B5210D">
              <w:rPr>
                <w:rFonts w:ascii="Calibri" w:hAnsi="Calibri" w:cs="Calibri"/>
                <w:b/>
                <w:sz w:val="22"/>
                <w:szCs w:val="22"/>
              </w:rPr>
              <w:t>Programme</w:t>
            </w:r>
            <w:proofErr w:type="spellEnd"/>
            <w:r w:rsidRPr="00B5210D">
              <w:rPr>
                <w:rFonts w:ascii="Calibri" w:hAnsi="Calibri" w:cs="Calibri"/>
                <w:b/>
                <w:sz w:val="22"/>
                <w:szCs w:val="22"/>
              </w:rPr>
              <w:t xml:space="preserve"> Management Unit</w:t>
            </w:r>
          </w:p>
        </w:tc>
        <w:tc>
          <w:tcPr>
            <w:tcW w:w="7298" w:type="dxa"/>
            <w:shd w:val="clear" w:color="auto" w:fill="EAF1DD"/>
          </w:tcPr>
          <w:p w14:paraId="1B4BD47A" w14:textId="77777777" w:rsidR="00CC1080" w:rsidRDefault="00A02AC5" w:rsidP="00B67BF2">
            <w:pPr>
              <w:rPr>
                <w:rFonts w:ascii="Calibri" w:eastAsia="MS Mincho" w:hAnsi="Calibri"/>
                <w:sz w:val="22"/>
                <w:szCs w:val="22"/>
              </w:rPr>
            </w:pPr>
            <w:r w:rsidRPr="001F42F9">
              <w:rPr>
                <w:rFonts w:ascii="Calibri" w:eastAsia="MS Mincho" w:hAnsi="Calibri"/>
                <w:sz w:val="22"/>
                <w:szCs w:val="22"/>
                <w:u w:val="single"/>
              </w:rPr>
              <w:t>Volker Naulin</w:t>
            </w:r>
            <w:r w:rsidRPr="005F3C7C">
              <w:rPr>
                <w:rFonts w:ascii="Calibri" w:eastAsia="MS Mincho" w:hAnsi="Calibri"/>
                <w:sz w:val="22"/>
                <w:szCs w:val="22"/>
              </w:rPr>
              <w:t xml:space="preserve"> (Head of FSD</w:t>
            </w:r>
            <w:r w:rsidR="000F4D8D">
              <w:rPr>
                <w:rFonts w:ascii="Calibri" w:eastAsia="MS Mincho" w:hAnsi="Calibri"/>
                <w:sz w:val="22"/>
                <w:szCs w:val="22"/>
              </w:rPr>
              <w:t xml:space="preserve">, </w:t>
            </w:r>
            <w:proofErr w:type="spellStart"/>
            <w:r w:rsidR="000F4D8D">
              <w:rPr>
                <w:rFonts w:ascii="Calibri" w:eastAsia="MS Mincho" w:hAnsi="Calibri"/>
                <w:sz w:val="22"/>
                <w:szCs w:val="22"/>
              </w:rPr>
              <w:t>HoD</w:t>
            </w:r>
            <w:proofErr w:type="spellEnd"/>
            <w:r w:rsidRPr="005F3C7C">
              <w:rPr>
                <w:rFonts w:ascii="Calibri" w:eastAsia="MS Mincho" w:hAnsi="Calibri"/>
                <w:sz w:val="22"/>
                <w:szCs w:val="22"/>
              </w:rPr>
              <w:t>)</w:t>
            </w:r>
          </w:p>
          <w:p w14:paraId="47230D0F" w14:textId="3075B0B0" w:rsidR="00A02AC5" w:rsidRDefault="00A02AC5" w:rsidP="00B67BF2">
            <w:pPr>
              <w:rPr>
                <w:rFonts w:ascii="Calibri" w:eastAsia="MS Mincho" w:hAnsi="Calibri"/>
                <w:sz w:val="22"/>
                <w:szCs w:val="22"/>
                <w:lang w:val="en-GB"/>
              </w:rPr>
            </w:pPr>
            <w:r w:rsidRPr="006D7701">
              <w:rPr>
                <w:rFonts w:ascii="Calibri" w:eastAsia="MS Mincho" w:hAnsi="Calibri"/>
                <w:sz w:val="22"/>
                <w:szCs w:val="22"/>
                <w:u w:val="single"/>
                <w:lang w:val="en-GB"/>
              </w:rPr>
              <w:t>Sara Moradi</w:t>
            </w:r>
            <w:r w:rsidRPr="00A02AC5">
              <w:rPr>
                <w:rFonts w:ascii="Calibri" w:eastAsia="MS Mincho" w:hAnsi="Calibri"/>
                <w:sz w:val="22"/>
                <w:szCs w:val="22"/>
                <w:lang w:val="en-GB"/>
              </w:rPr>
              <w:t xml:space="preserve"> (</w:t>
            </w:r>
            <w:r w:rsidR="00036393">
              <w:rPr>
                <w:rFonts w:ascii="Calibri" w:eastAsia="MS Mincho" w:hAnsi="Calibri"/>
                <w:sz w:val="22"/>
                <w:szCs w:val="22"/>
                <w:lang w:val="en-GB"/>
              </w:rPr>
              <w:t xml:space="preserve">WPTE and </w:t>
            </w:r>
            <w:r w:rsidRPr="005F3C7C">
              <w:rPr>
                <w:rFonts w:ascii="Calibri" w:eastAsia="MS Mincho" w:hAnsi="Calibri"/>
                <w:sz w:val="22"/>
                <w:szCs w:val="22"/>
              </w:rPr>
              <w:t>WPW7-X Coordinator</w:t>
            </w:r>
            <w:r w:rsidRPr="00A02AC5">
              <w:rPr>
                <w:rFonts w:ascii="Calibri" w:eastAsia="MS Mincho" w:hAnsi="Calibri"/>
                <w:sz w:val="22"/>
                <w:szCs w:val="22"/>
                <w:lang w:val="en-GB"/>
              </w:rPr>
              <w:t>)</w:t>
            </w:r>
          </w:p>
          <w:p w14:paraId="26B8CFE4" w14:textId="77777777" w:rsidR="00A02AC5" w:rsidRDefault="00A02AC5" w:rsidP="00B67BF2">
            <w:pPr>
              <w:rPr>
                <w:rFonts w:ascii="Calibri" w:eastAsia="MS Mincho" w:hAnsi="Calibri"/>
                <w:sz w:val="22"/>
                <w:szCs w:val="22"/>
                <w:lang w:val="en-GB"/>
              </w:rPr>
            </w:pPr>
            <w:r w:rsidRPr="006D7701">
              <w:rPr>
                <w:rFonts w:ascii="Calibri" w:eastAsia="MS Mincho" w:hAnsi="Calibri"/>
                <w:sz w:val="22"/>
                <w:szCs w:val="22"/>
                <w:u w:val="single"/>
                <w:lang w:val="en-GB"/>
              </w:rPr>
              <w:t>Emilia Genangeli</w:t>
            </w:r>
            <w:r w:rsidRPr="00A02AC5">
              <w:rPr>
                <w:rFonts w:ascii="Calibri" w:eastAsia="MS Mincho" w:hAnsi="Calibri"/>
                <w:sz w:val="22"/>
                <w:szCs w:val="22"/>
                <w:lang w:val="en-GB"/>
              </w:rPr>
              <w:t xml:space="preserve"> (</w:t>
            </w:r>
            <w:r w:rsidRPr="005F3C7C">
              <w:rPr>
                <w:rFonts w:ascii="Calibri" w:eastAsia="MS Mincho" w:hAnsi="Calibri"/>
                <w:sz w:val="22"/>
                <w:szCs w:val="22"/>
              </w:rPr>
              <w:t xml:space="preserve">Head of </w:t>
            </w:r>
            <w:r w:rsidRPr="00A02AC5">
              <w:rPr>
                <w:rFonts w:ascii="Calibri" w:eastAsia="MS Mincho" w:hAnsi="Calibri"/>
                <w:sz w:val="22"/>
                <w:szCs w:val="22"/>
                <w:lang w:val="en-GB"/>
              </w:rPr>
              <w:t>Admin Dep.)</w:t>
            </w:r>
          </w:p>
          <w:p w14:paraId="1B0C36B2" w14:textId="78841EA3" w:rsidR="00A02AC5" w:rsidRDefault="00A02AC5" w:rsidP="00B67BF2">
            <w:pPr>
              <w:rPr>
                <w:rFonts w:ascii="Calibri" w:eastAsia="MS Mincho" w:hAnsi="Calibri"/>
                <w:sz w:val="22"/>
                <w:szCs w:val="22"/>
              </w:rPr>
            </w:pPr>
            <w:r w:rsidRPr="006D7701">
              <w:rPr>
                <w:rFonts w:ascii="Calibri" w:eastAsia="MS Mincho" w:hAnsi="Calibri"/>
                <w:sz w:val="22"/>
                <w:szCs w:val="22"/>
                <w:u w:val="single"/>
              </w:rPr>
              <w:t>Fabio Vinagre</w:t>
            </w:r>
            <w:r>
              <w:rPr>
                <w:rFonts w:ascii="Calibri" w:eastAsia="MS Mincho" w:hAnsi="Calibri"/>
                <w:sz w:val="22"/>
                <w:szCs w:val="22"/>
              </w:rPr>
              <w:t xml:space="preserve"> (</w:t>
            </w:r>
            <w:r w:rsidRPr="005F3C7C">
              <w:rPr>
                <w:rFonts w:ascii="Calibri" w:eastAsia="MS Mincho" w:hAnsi="Calibri"/>
                <w:sz w:val="22"/>
                <w:szCs w:val="22"/>
              </w:rPr>
              <w:t>Head of</w:t>
            </w:r>
            <w:r>
              <w:rPr>
                <w:rFonts w:ascii="Calibri" w:eastAsia="MS Mincho" w:hAnsi="Calibri"/>
                <w:sz w:val="22"/>
                <w:szCs w:val="22"/>
              </w:rPr>
              <w:t xml:space="preserve"> PMO)</w:t>
            </w:r>
          </w:p>
          <w:p w14:paraId="7F9845ED" w14:textId="659B9695" w:rsidR="009C3473" w:rsidRDefault="009C3473" w:rsidP="00B67BF2">
            <w:pPr>
              <w:rPr>
                <w:rFonts w:ascii="Calibri" w:eastAsia="MS Mincho" w:hAnsi="Calibri"/>
                <w:sz w:val="22"/>
                <w:szCs w:val="22"/>
              </w:rPr>
            </w:pPr>
            <w:r>
              <w:rPr>
                <w:rFonts w:ascii="Calibri" w:eastAsia="MS Mincho" w:hAnsi="Calibri"/>
                <w:sz w:val="22"/>
                <w:szCs w:val="22"/>
              </w:rPr>
              <w:t>Botond</w:t>
            </w:r>
            <w:r w:rsidR="00F3624C">
              <w:rPr>
                <w:rFonts w:ascii="Calibri" w:eastAsia="MS Mincho" w:hAnsi="Calibri"/>
                <w:sz w:val="22"/>
                <w:szCs w:val="22"/>
              </w:rPr>
              <w:t xml:space="preserve"> </w:t>
            </w:r>
            <w:r w:rsidR="00F3624C" w:rsidRPr="00F3624C">
              <w:rPr>
                <w:rFonts w:ascii="Calibri" w:eastAsia="MS Mincho" w:hAnsi="Calibri"/>
                <w:sz w:val="22"/>
                <w:szCs w:val="22"/>
              </w:rPr>
              <w:t>Meszaros</w:t>
            </w:r>
            <w:r w:rsidR="00F3624C">
              <w:rPr>
                <w:rFonts w:ascii="Calibri" w:eastAsia="MS Mincho" w:hAnsi="Calibri"/>
                <w:sz w:val="22"/>
                <w:szCs w:val="22"/>
              </w:rPr>
              <w:t xml:space="preserve"> (PMO coordinator)</w:t>
            </w:r>
          </w:p>
          <w:p w14:paraId="3E9B0E79" w14:textId="0F51C334" w:rsidR="006D7701" w:rsidRPr="00581576" w:rsidRDefault="006D7701" w:rsidP="00B67BF2">
            <w:pPr>
              <w:rPr>
                <w:rFonts w:ascii="Calibri" w:eastAsia="MS Mincho" w:hAnsi="Calibri"/>
                <w:color w:val="FF0000"/>
                <w:sz w:val="22"/>
                <w:szCs w:val="22"/>
              </w:rPr>
            </w:pPr>
            <w:r w:rsidRPr="006D7701">
              <w:rPr>
                <w:rFonts w:ascii="Calibri" w:eastAsia="MS Mincho" w:hAnsi="Calibri"/>
                <w:sz w:val="22"/>
                <w:szCs w:val="22"/>
                <w:u w:val="single"/>
              </w:rPr>
              <w:t>Denis Kalupin</w:t>
            </w:r>
            <w:r w:rsidR="00581576">
              <w:rPr>
                <w:rFonts w:ascii="Calibri" w:eastAsia="MS Mincho" w:hAnsi="Calibri"/>
                <w:sz w:val="22"/>
                <w:szCs w:val="22"/>
              </w:rPr>
              <w:t xml:space="preserve"> </w:t>
            </w:r>
            <w:r w:rsidR="00CB36DE" w:rsidRPr="00CB36DE">
              <w:rPr>
                <w:rFonts w:ascii="Calibri" w:eastAsia="MS Mincho" w:hAnsi="Calibri"/>
                <w:color w:val="000000" w:themeColor="text1"/>
                <w:sz w:val="22"/>
                <w:szCs w:val="22"/>
              </w:rPr>
              <w:t>(WPAC &amp; ENR coordinator)</w:t>
            </w:r>
          </w:p>
          <w:p w14:paraId="5D87208E" w14:textId="31D5602F" w:rsidR="006D7701" w:rsidRPr="007252C3" w:rsidRDefault="006D7701" w:rsidP="00B67BF2">
            <w:pPr>
              <w:rPr>
                <w:rFonts w:ascii="Calibri" w:eastAsia="MS Mincho" w:hAnsi="Calibri"/>
                <w:sz w:val="22"/>
                <w:szCs w:val="22"/>
                <w:u w:val="single"/>
                <w:lang w:val="pt-PT"/>
              </w:rPr>
            </w:pPr>
            <w:r w:rsidRPr="007252C3">
              <w:rPr>
                <w:rFonts w:ascii="Calibri" w:eastAsia="MS Mincho" w:hAnsi="Calibri"/>
                <w:sz w:val="22"/>
                <w:szCs w:val="22"/>
                <w:u w:val="single"/>
                <w:lang w:val="pt-PT"/>
              </w:rPr>
              <w:t>Joao</w:t>
            </w:r>
            <w:r w:rsidR="00CB36DE" w:rsidRPr="007252C3">
              <w:rPr>
                <w:rFonts w:ascii="Calibri" w:eastAsia="MS Mincho" w:hAnsi="Calibri"/>
                <w:sz w:val="22"/>
                <w:szCs w:val="22"/>
                <w:u w:val="single"/>
                <w:lang w:val="pt-PT"/>
              </w:rPr>
              <w:t xml:space="preserve"> </w:t>
            </w:r>
            <w:r w:rsidR="00581576" w:rsidRPr="007252C3">
              <w:rPr>
                <w:rFonts w:ascii="Calibri" w:eastAsia="MS Mincho" w:hAnsi="Calibri"/>
                <w:sz w:val="22"/>
                <w:szCs w:val="22"/>
                <w:u w:val="single"/>
                <w:lang w:val="pt-PT"/>
              </w:rPr>
              <w:t xml:space="preserve">Figueiredo </w:t>
            </w:r>
            <w:r w:rsidR="00581576" w:rsidRPr="007252C3">
              <w:rPr>
                <w:rFonts w:ascii="Calibri" w:eastAsia="MS Mincho" w:hAnsi="Calibri"/>
                <w:color w:val="000000" w:themeColor="text1"/>
                <w:sz w:val="22"/>
                <w:szCs w:val="22"/>
                <w:lang w:val="pt-PT"/>
              </w:rPr>
              <w:t>(</w:t>
            </w:r>
            <w:r w:rsidR="00CB36DE" w:rsidRPr="007252C3">
              <w:rPr>
                <w:rFonts w:ascii="Calibri" w:eastAsia="MS Mincho" w:hAnsi="Calibri"/>
                <w:color w:val="000000" w:themeColor="text1"/>
                <w:sz w:val="22"/>
                <w:szCs w:val="22"/>
                <w:lang w:val="pt-PT"/>
              </w:rPr>
              <w:t>WPPrIO and WPSA coordinator</w:t>
            </w:r>
            <w:r w:rsidR="00581576" w:rsidRPr="007252C3">
              <w:rPr>
                <w:rFonts w:ascii="Calibri" w:eastAsia="MS Mincho" w:hAnsi="Calibri"/>
                <w:color w:val="000000" w:themeColor="text1"/>
                <w:sz w:val="22"/>
                <w:szCs w:val="22"/>
                <w:lang w:val="pt-PT"/>
              </w:rPr>
              <w:t>)</w:t>
            </w:r>
          </w:p>
          <w:p w14:paraId="23F8D74E" w14:textId="4352FAC7" w:rsidR="006D7701" w:rsidRPr="006D7701" w:rsidRDefault="006D7701" w:rsidP="00B67BF2">
            <w:pPr>
              <w:rPr>
                <w:rFonts w:ascii="Calibri" w:eastAsia="MS Mincho" w:hAnsi="Calibri"/>
                <w:sz w:val="22"/>
                <w:szCs w:val="22"/>
                <w:u w:val="single"/>
              </w:rPr>
            </w:pPr>
            <w:r w:rsidRPr="006D7701">
              <w:rPr>
                <w:rFonts w:ascii="Calibri" w:eastAsia="MS Mincho" w:hAnsi="Calibri"/>
                <w:sz w:val="22"/>
                <w:szCs w:val="22"/>
                <w:u w:val="single"/>
              </w:rPr>
              <w:t>David D</w:t>
            </w:r>
            <w:r>
              <w:rPr>
                <w:rFonts w:ascii="Calibri" w:eastAsia="MS Mincho" w:hAnsi="Calibri"/>
                <w:sz w:val="22"/>
                <w:szCs w:val="22"/>
                <w:u w:val="single"/>
              </w:rPr>
              <w:t>o</w:t>
            </w:r>
            <w:r w:rsidRPr="006D7701">
              <w:rPr>
                <w:rFonts w:ascii="Calibri" w:eastAsia="MS Mincho" w:hAnsi="Calibri"/>
                <w:sz w:val="22"/>
                <w:szCs w:val="22"/>
                <w:u w:val="single"/>
              </w:rPr>
              <w:t>uai</w:t>
            </w:r>
            <w:r w:rsidR="00581576" w:rsidRPr="00581576">
              <w:rPr>
                <w:rFonts w:ascii="Calibri" w:eastAsia="MS Mincho" w:hAnsi="Calibri"/>
                <w:sz w:val="22"/>
                <w:szCs w:val="22"/>
              </w:rPr>
              <w:t xml:space="preserve"> </w:t>
            </w:r>
            <w:r w:rsidR="00581576" w:rsidRPr="00CB36DE">
              <w:rPr>
                <w:rFonts w:ascii="Calibri" w:eastAsia="MS Mincho" w:hAnsi="Calibri"/>
                <w:color w:val="000000" w:themeColor="text1"/>
                <w:sz w:val="22"/>
                <w:szCs w:val="22"/>
              </w:rPr>
              <w:t>(</w:t>
            </w:r>
            <w:r w:rsidR="00CB36DE" w:rsidRPr="00CB36DE">
              <w:rPr>
                <w:rFonts w:ascii="Calibri" w:eastAsia="MS Mincho" w:hAnsi="Calibri"/>
                <w:color w:val="000000" w:themeColor="text1"/>
                <w:sz w:val="22"/>
                <w:szCs w:val="22"/>
              </w:rPr>
              <w:t>WPPWIE coordinator</w:t>
            </w:r>
            <w:r w:rsidR="00581576" w:rsidRPr="00CB36DE">
              <w:rPr>
                <w:rFonts w:ascii="Calibri" w:eastAsia="MS Mincho" w:hAnsi="Calibri"/>
                <w:color w:val="000000" w:themeColor="text1"/>
                <w:sz w:val="22"/>
                <w:szCs w:val="22"/>
              </w:rPr>
              <w:t>)</w:t>
            </w:r>
          </w:p>
        </w:tc>
      </w:tr>
      <w:tr w:rsidR="00CC1080" w:rsidRPr="006D7701" w14:paraId="3FD2BB6F" w14:textId="77777777" w:rsidTr="005255E8">
        <w:tc>
          <w:tcPr>
            <w:tcW w:w="2302" w:type="dxa"/>
            <w:shd w:val="clear" w:color="auto" w:fill="DBE5F1"/>
          </w:tcPr>
          <w:p w14:paraId="7495AC87" w14:textId="2FC13B13" w:rsidR="00CC1080" w:rsidRPr="00B5210D" w:rsidRDefault="00D243BA" w:rsidP="00B03DA2">
            <w:pPr>
              <w:jc w:val="right"/>
              <w:rPr>
                <w:rFonts w:ascii="Calibri" w:hAnsi="Calibri" w:cs="Calibri"/>
                <w:b/>
                <w:sz w:val="22"/>
                <w:szCs w:val="22"/>
              </w:rPr>
            </w:pPr>
            <w:r>
              <w:rPr>
                <w:rFonts w:ascii="Calibri" w:hAnsi="Calibri" w:cs="Calibri"/>
                <w:b/>
                <w:sz w:val="22"/>
                <w:szCs w:val="22"/>
              </w:rPr>
              <w:t>ITER IO</w:t>
            </w:r>
          </w:p>
        </w:tc>
        <w:tc>
          <w:tcPr>
            <w:tcW w:w="7298" w:type="dxa"/>
            <w:shd w:val="clear" w:color="auto" w:fill="EAF1DD"/>
          </w:tcPr>
          <w:p w14:paraId="2D08A5F0" w14:textId="5ED6998B" w:rsidR="00CC1080" w:rsidRPr="00B5210D" w:rsidRDefault="009E02DF" w:rsidP="00AB29F5">
            <w:pPr>
              <w:rPr>
                <w:rFonts w:ascii="Calibri" w:hAnsi="Calibri" w:cs="Calibri"/>
                <w:color w:val="BFBFBF"/>
                <w:sz w:val="22"/>
                <w:szCs w:val="22"/>
              </w:rPr>
            </w:pPr>
            <w:r w:rsidRPr="00D04D9A">
              <w:rPr>
                <w:rStyle w:val="rwrro"/>
                <w:rFonts w:asciiTheme="minorHAnsi" w:hAnsiTheme="minorHAnsi" w:cstheme="minorHAnsi"/>
                <w:sz w:val="22"/>
                <w:szCs w:val="22"/>
              </w:rPr>
              <w:t>Alberto Loarte</w:t>
            </w:r>
          </w:p>
        </w:tc>
      </w:tr>
    </w:tbl>
    <w:p w14:paraId="126D6399" w14:textId="77777777" w:rsidR="00F74DC4" w:rsidRPr="00B5210D" w:rsidRDefault="00F74DC4" w:rsidP="00B03DA2">
      <w:pPr>
        <w:spacing w:after="120"/>
        <w:jc w:val="center"/>
        <w:rPr>
          <w:rFonts w:ascii="Calibri" w:hAnsi="Calibri" w:cs="Calibri"/>
          <w:b/>
          <w:sz w:val="22"/>
          <w:szCs w:val="22"/>
          <w:lang w:val="en-GB"/>
        </w:rPr>
      </w:pPr>
      <w:bookmarkStart w:id="0" w:name="_MON_1399279778"/>
      <w:bookmarkStart w:id="1" w:name="_MON_1399279801"/>
      <w:bookmarkStart w:id="2" w:name="_MON_1399279820"/>
      <w:bookmarkStart w:id="3" w:name="_MON_1399279840"/>
      <w:bookmarkStart w:id="4" w:name="_MON_1399289849"/>
      <w:bookmarkStart w:id="5" w:name="_MON_1399289864"/>
      <w:bookmarkStart w:id="6" w:name="_MON_1399289937"/>
      <w:bookmarkStart w:id="7" w:name="_MON_1399289951"/>
      <w:bookmarkStart w:id="8" w:name="_MON_1399289967"/>
      <w:bookmarkStart w:id="9" w:name="_MON_1399289978"/>
      <w:bookmarkEnd w:id="0"/>
      <w:bookmarkEnd w:id="1"/>
      <w:bookmarkEnd w:id="2"/>
      <w:bookmarkEnd w:id="3"/>
      <w:bookmarkEnd w:id="4"/>
      <w:bookmarkEnd w:id="5"/>
      <w:bookmarkEnd w:id="6"/>
      <w:bookmarkEnd w:id="7"/>
      <w:bookmarkEnd w:id="8"/>
      <w:bookmarkEnd w:id="9"/>
    </w:p>
    <w:p w14:paraId="0992A8FF" w14:textId="77777777" w:rsidR="00255A1F" w:rsidRPr="00B5210D" w:rsidRDefault="00BE09F8" w:rsidP="00E23AF2">
      <w:pPr>
        <w:rPr>
          <w:rFonts w:ascii="Calibri" w:hAnsi="Calibri" w:cs="Calibri"/>
          <w:b/>
          <w:sz w:val="22"/>
          <w:szCs w:val="22"/>
          <w:lang w:val="en-GB"/>
        </w:rPr>
      </w:pPr>
      <w:r w:rsidRPr="00B5210D">
        <w:rPr>
          <w:rFonts w:ascii="Calibri" w:hAnsi="Calibri" w:cs="Calibri"/>
          <w:b/>
          <w:sz w:val="22"/>
          <w:szCs w:val="22"/>
          <w:lang w:val="en-GB"/>
        </w:rPr>
        <w:t>Minutes</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
        <w:gridCol w:w="9340"/>
      </w:tblGrid>
      <w:tr w:rsidR="006A1C92" w:rsidRPr="00B5210D" w14:paraId="7E91B9B7" w14:textId="77777777" w:rsidTr="00944758">
        <w:trPr>
          <w:cantSplit/>
        </w:trPr>
        <w:tc>
          <w:tcPr>
            <w:tcW w:w="328" w:type="dxa"/>
            <w:shd w:val="clear" w:color="auto" w:fill="DBE5F1"/>
          </w:tcPr>
          <w:p w14:paraId="5A69EBE4" w14:textId="77777777" w:rsidR="006A1C92" w:rsidRPr="00B5210D" w:rsidRDefault="006A1C92" w:rsidP="001526E7">
            <w:pPr>
              <w:spacing w:before="60" w:after="60"/>
              <w:jc w:val="both"/>
              <w:rPr>
                <w:rFonts w:ascii="Calibri" w:hAnsi="Calibri" w:cs="Calibri"/>
                <w:b/>
                <w:sz w:val="22"/>
                <w:szCs w:val="22"/>
                <w:lang w:val="en-GB"/>
              </w:rPr>
            </w:pPr>
          </w:p>
        </w:tc>
        <w:tc>
          <w:tcPr>
            <w:tcW w:w="9340" w:type="dxa"/>
            <w:shd w:val="clear" w:color="auto" w:fill="DBE5F1"/>
          </w:tcPr>
          <w:p w14:paraId="2C8B7EF1" w14:textId="77777777" w:rsidR="006A1C92" w:rsidRPr="00B5210D" w:rsidRDefault="006A1C92" w:rsidP="001526E7">
            <w:pPr>
              <w:pStyle w:val="Default"/>
              <w:spacing w:before="60" w:after="60"/>
              <w:jc w:val="both"/>
              <w:rPr>
                <w:rFonts w:ascii="Calibri" w:hAnsi="Calibri" w:cs="Calibri"/>
                <w:b/>
                <w:sz w:val="22"/>
                <w:szCs w:val="22"/>
              </w:rPr>
            </w:pPr>
            <w:r w:rsidRPr="00B5210D">
              <w:rPr>
                <w:rFonts w:ascii="Calibri" w:hAnsi="Calibri" w:cs="Calibri"/>
                <w:b/>
                <w:sz w:val="22"/>
                <w:szCs w:val="22"/>
              </w:rPr>
              <w:t>Item</w:t>
            </w:r>
          </w:p>
        </w:tc>
      </w:tr>
      <w:tr w:rsidR="006A1C92" w:rsidRPr="006A39C3" w14:paraId="570F3C5E" w14:textId="77777777" w:rsidTr="00944758">
        <w:tc>
          <w:tcPr>
            <w:tcW w:w="328" w:type="dxa"/>
            <w:shd w:val="clear" w:color="auto" w:fill="auto"/>
          </w:tcPr>
          <w:p w14:paraId="378E9D56" w14:textId="77777777" w:rsidR="006A1C92" w:rsidRPr="00B5210D" w:rsidRDefault="006A1C92" w:rsidP="001526E7">
            <w:pPr>
              <w:spacing w:before="60" w:after="60"/>
              <w:jc w:val="both"/>
              <w:rPr>
                <w:rFonts w:ascii="Calibri" w:hAnsi="Calibri" w:cs="Calibri"/>
                <w:sz w:val="22"/>
                <w:szCs w:val="22"/>
                <w:lang w:val="en-GB"/>
              </w:rPr>
            </w:pPr>
            <w:r w:rsidRPr="00B5210D">
              <w:rPr>
                <w:rFonts w:ascii="Calibri" w:hAnsi="Calibri" w:cs="Calibri"/>
                <w:sz w:val="22"/>
                <w:szCs w:val="22"/>
                <w:lang w:val="en-GB"/>
              </w:rPr>
              <w:t>1</w:t>
            </w:r>
          </w:p>
        </w:tc>
        <w:tc>
          <w:tcPr>
            <w:tcW w:w="9340" w:type="dxa"/>
            <w:shd w:val="clear" w:color="auto" w:fill="auto"/>
          </w:tcPr>
          <w:p w14:paraId="7536CFD2" w14:textId="77777777" w:rsidR="006A1C92" w:rsidRDefault="00E23AF2" w:rsidP="001526E7">
            <w:pPr>
              <w:pStyle w:val="Default"/>
              <w:spacing w:before="60" w:after="60"/>
              <w:jc w:val="both"/>
              <w:rPr>
                <w:rFonts w:ascii="Calibri" w:hAnsi="Calibri" w:cs="Calibri"/>
                <w:b/>
                <w:sz w:val="22"/>
                <w:szCs w:val="22"/>
                <w:lang w:val="en-US"/>
              </w:rPr>
            </w:pPr>
            <w:r w:rsidRPr="00E23AF2">
              <w:rPr>
                <w:rFonts w:ascii="Calibri" w:hAnsi="Calibri" w:cs="Calibri"/>
                <w:b/>
                <w:sz w:val="22"/>
                <w:szCs w:val="22"/>
                <w:lang w:val="en-US"/>
              </w:rPr>
              <w:t>Introduction</w:t>
            </w:r>
          </w:p>
          <w:p w14:paraId="52CF947D" w14:textId="2FC821E6" w:rsidR="001F42F9" w:rsidRDefault="001F42F9" w:rsidP="001526E7">
            <w:pPr>
              <w:pStyle w:val="Default"/>
              <w:spacing w:before="60" w:after="60"/>
              <w:jc w:val="both"/>
              <w:rPr>
                <w:rFonts w:ascii="Calibri" w:hAnsi="Calibri" w:cs="Calibri"/>
                <w:sz w:val="22"/>
                <w:szCs w:val="22"/>
                <w:lang w:val="en-US"/>
              </w:rPr>
            </w:pPr>
            <w:r w:rsidRPr="006D7701">
              <w:rPr>
                <w:rFonts w:ascii="Calibri" w:hAnsi="Calibri" w:cs="Calibri"/>
                <w:sz w:val="22"/>
                <w:szCs w:val="22"/>
                <w:lang w:val="en-US"/>
              </w:rPr>
              <w:t xml:space="preserve">T. </w:t>
            </w:r>
            <w:proofErr w:type="spellStart"/>
            <w:r w:rsidR="006D7701" w:rsidRPr="006D7701">
              <w:rPr>
                <w:rFonts w:ascii="Calibri" w:hAnsi="Calibri" w:cs="Calibri"/>
                <w:sz w:val="22"/>
                <w:szCs w:val="22"/>
                <w:lang w:val="en-US"/>
              </w:rPr>
              <w:t>Donné</w:t>
            </w:r>
            <w:proofErr w:type="spellEnd"/>
            <w:r w:rsidRPr="006D7701">
              <w:rPr>
                <w:rFonts w:ascii="Calibri" w:hAnsi="Calibri" w:cs="Calibri"/>
                <w:sz w:val="22"/>
                <w:szCs w:val="22"/>
                <w:lang w:val="en-US"/>
              </w:rPr>
              <w:t xml:space="preserve"> introduced the agenda.</w:t>
            </w:r>
            <w:r w:rsidR="006D7701" w:rsidRPr="006D7701">
              <w:rPr>
                <w:rFonts w:ascii="Calibri" w:hAnsi="Calibri" w:cs="Calibri"/>
                <w:sz w:val="22"/>
                <w:szCs w:val="22"/>
                <w:lang w:val="en-US"/>
              </w:rPr>
              <w:t xml:space="preserve"> There were no objections to the agenda</w:t>
            </w:r>
            <w:r w:rsidR="001526E7">
              <w:rPr>
                <w:rFonts w:ascii="Calibri" w:hAnsi="Calibri" w:cs="Calibri"/>
                <w:sz w:val="22"/>
                <w:szCs w:val="22"/>
                <w:lang w:val="en-US"/>
              </w:rPr>
              <w:t>.</w:t>
            </w:r>
          </w:p>
          <w:p w14:paraId="2BC94507" w14:textId="6369FA87" w:rsidR="002B2DCD" w:rsidRDefault="002B2DCD" w:rsidP="001526E7">
            <w:pPr>
              <w:pStyle w:val="Default"/>
              <w:spacing w:before="60" w:after="60"/>
              <w:jc w:val="both"/>
              <w:rPr>
                <w:rFonts w:ascii="Calibri" w:hAnsi="Calibri" w:cs="Calibri"/>
                <w:sz w:val="22"/>
                <w:szCs w:val="22"/>
                <w:lang w:val="en-US"/>
              </w:rPr>
            </w:pPr>
          </w:p>
          <w:p w14:paraId="38A6ABBA" w14:textId="0F4D6351" w:rsidR="00901C53" w:rsidRDefault="002B2DCD" w:rsidP="001526E7">
            <w:pPr>
              <w:pStyle w:val="Default"/>
              <w:spacing w:before="60" w:after="60"/>
              <w:jc w:val="both"/>
              <w:rPr>
                <w:rFonts w:ascii="Calibri" w:hAnsi="Calibri" w:cs="Calibri"/>
                <w:sz w:val="22"/>
                <w:szCs w:val="22"/>
                <w:lang w:val="en-US"/>
              </w:rPr>
            </w:pPr>
            <w:r w:rsidRPr="006D7701">
              <w:rPr>
                <w:rFonts w:ascii="Calibri" w:hAnsi="Calibri" w:cs="Calibri"/>
                <w:sz w:val="22"/>
                <w:szCs w:val="22"/>
                <w:lang w:val="en-US"/>
              </w:rPr>
              <w:t xml:space="preserve">T. </w:t>
            </w:r>
            <w:proofErr w:type="spellStart"/>
            <w:r w:rsidRPr="006D7701">
              <w:rPr>
                <w:rFonts w:ascii="Calibri" w:hAnsi="Calibri" w:cs="Calibri"/>
                <w:sz w:val="22"/>
                <w:szCs w:val="22"/>
                <w:lang w:val="en-US"/>
              </w:rPr>
              <w:t>Donné</w:t>
            </w:r>
            <w:proofErr w:type="spellEnd"/>
            <w:r w:rsidRPr="006D7701">
              <w:rPr>
                <w:rFonts w:ascii="Calibri" w:hAnsi="Calibri" w:cs="Calibri"/>
                <w:sz w:val="22"/>
                <w:szCs w:val="22"/>
                <w:lang w:val="en-US"/>
              </w:rPr>
              <w:t xml:space="preserve"> </w:t>
            </w:r>
            <w:r>
              <w:rPr>
                <w:rFonts w:ascii="Calibri" w:hAnsi="Calibri" w:cs="Calibri"/>
                <w:sz w:val="22"/>
                <w:szCs w:val="22"/>
                <w:lang w:val="en-US"/>
              </w:rPr>
              <w:t xml:space="preserve">mentioned the policies regarding the collaborations and co-authorships with individuals </w:t>
            </w:r>
            <w:r w:rsidR="00563B08">
              <w:rPr>
                <w:rFonts w:ascii="Calibri" w:hAnsi="Calibri" w:cs="Calibri"/>
                <w:sz w:val="22"/>
                <w:szCs w:val="22"/>
                <w:lang w:val="en-US"/>
              </w:rPr>
              <w:t xml:space="preserve">from the </w:t>
            </w:r>
            <w:r>
              <w:rPr>
                <w:rFonts w:ascii="Calibri" w:hAnsi="Calibri" w:cs="Calibri"/>
                <w:sz w:val="22"/>
                <w:szCs w:val="22"/>
                <w:lang w:val="en-US"/>
              </w:rPr>
              <w:t>Russian or Belarus institutes. There will be further decision made by the EC, and will be communicated to all in due time.</w:t>
            </w:r>
          </w:p>
          <w:p w14:paraId="1E56DE64" w14:textId="26E7C1FD" w:rsidR="00563B08" w:rsidRDefault="00563B08" w:rsidP="001526E7">
            <w:pPr>
              <w:pStyle w:val="Default"/>
              <w:spacing w:before="60" w:after="60"/>
              <w:jc w:val="both"/>
              <w:rPr>
                <w:rFonts w:ascii="Calibri" w:hAnsi="Calibri" w:cs="Calibri"/>
                <w:sz w:val="22"/>
                <w:szCs w:val="22"/>
                <w:lang w:val="en-US"/>
              </w:rPr>
            </w:pPr>
          </w:p>
          <w:p w14:paraId="1ACE0CD3" w14:textId="77777777" w:rsidR="00563B08" w:rsidRDefault="00563B08" w:rsidP="001526E7">
            <w:pPr>
              <w:pStyle w:val="Default"/>
              <w:spacing w:before="60" w:after="60"/>
              <w:jc w:val="both"/>
              <w:rPr>
                <w:rFonts w:ascii="Calibri" w:hAnsi="Calibri" w:cs="Calibri"/>
                <w:sz w:val="22"/>
                <w:szCs w:val="22"/>
                <w:lang w:val="en-US"/>
              </w:rPr>
            </w:pPr>
            <w:r>
              <w:rPr>
                <w:rFonts w:ascii="Calibri" w:hAnsi="Calibri" w:cs="Calibri"/>
                <w:sz w:val="22"/>
                <w:szCs w:val="22"/>
                <w:lang w:val="en-US"/>
              </w:rPr>
              <w:t xml:space="preserve">A. </w:t>
            </w:r>
            <w:proofErr w:type="spellStart"/>
            <w:r>
              <w:rPr>
                <w:rFonts w:ascii="Calibri" w:hAnsi="Calibri" w:cs="Calibri"/>
                <w:sz w:val="22"/>
                <w:szCs w:val="22"/>
                <w:lang w:val="en-US"/>
              </w:rPr>
              <w:t>Murari</w:t>
            </w:r>
            <w:proofErr w:type="spellEnd"/>
            <w:r>
              <w:rPr>
                <w:rFonts w:ascii="Calibri" w:hAnsi="Calibri" w:cs="Calibri"/>
                <w:sz w:val="22"/>
                <w:szCs w:val="22"/>
                <w:lang w:val="en-US"/>
              </w:rPr>
              <w:t xml:space="preserve"> asked on the possible funds for PhD students travel? T. </w:t>
            </w:r>
            <w:proofErr w:type="spellStart"/>
            <w:r>
              <w:rPr>
                <w:rFonts w:ascii="Calibri" w:hAnsi="Calibri" w:cs="Calibri"/>
                <w:sz w:val="22"/>
                <w:szCs w:val="22"/>
                <w:lang w:val="en-US"/>
              </w:rPr>
              <w:t>Donné</w:t>
            </w:r>
            <w:proofErr w:type="spellEnd"/>
            <w:r>
              <w:rPr>
                <w:rFonts w:ascii="Calibri" w:hAnsi="Calibri" w:cs="Calibri"/>
                <w:sz w:val="22"/>
                <w:szCs w:val="22"/>
                <w:lang w:val="en-US"/>
              </w:rPr>
              <w:t xml:space="preserve"> replied that travels can be requested under Education and Training activities.</w:t>
            </w:r>
          </w:p>
          <w:p w14:paraId="2CFDD988" w14:textId="77777777" w:rsidR="00AA019F" w:rsidRDefault="00AA019F" w:rsidP="001526E7">
            <w:pPr>
              <w:pStyle w:val="Default"/>
              <w:spacing w:before="60" w:after="60"/>
              <w:jc w:val="both"/>
              <w:rPr>
                <w:rFonts w:ascii="Calibri" w:hAnsi="Calibri" w:cs="Calibri"/>
                <w:sz w:val="22"/>
                <w:szCs w:val="22"/>
                <w:lang w:val="en-US"/>
              </w:rPr>
            </w:pPr>
          </w:p>
          <w:p w14:paraId="00805A27" w14:textId="693DE09F" w:rsidR="00AA019F" w:rsidRPr="00B5210D" w:rsidRDefault="00AA019F" w:rsidP="001526E7">
            <w:pPr>
              <w:pStyle w:val="Default"/>
              <w:spacing w:before="60" w:after="60"/>
              <w:jc w:val="both"/>
              <w:rPr>
                <w:rFonts w:ascii="Calibri" w:hAnsi="Calibri" w:cs="Calibri"/>
                <w:sz w:val="22"/>
                <w:szCs w:val="22"/>
                <w:lang w:val="en-US"/>
              </w:rPr>
            </w:pPr>
            <w:r>
              <w:rPr>
                <w:rFonts w:ascii="Calibri" w:hAnsi="Calibri" w:cs="Calibri"/>
                <w:sz w:val="22"/>
                <w:szCs w:val="22"/>
                <w:lang w:val="en-US"/>
              </w:rPr>
              <w:t xml:space="preserve">A. </w:t>
            </w:r>
            <w:proofErr w:type="spellStart"/>
            <w:r>
              <w:rPr>
                <w:rFonts w:ascii="Calibri" w:hAnsi="Calibri" w:cs="Calibri"/>
                <w:sz w:val="22"/>
                <w:szCs w:val="22"/>
                <w:lang w:val="en-US"/>
              </w:rPr>
              <w:t>Murari</w:t>
            </w:r>
            <w:proofErr w:type="spellEnd"/>
            <w:r>
              <w:rPr>
                <w:rFonts w:ascii="Calibri" w:hAnsi="Calibri" w:cs="Calibri"/>
                <w:sz w:val="22"/>
                <w:szCs w:val="22"/>
                <w:lang w:val="en-US"/>
              </w:rPr>
              <w:t xml:space="preserve"> asked for the PB related documents to be distributed more in advance of the meetings. V. Naulin agreed.</w:t>
            </w:r>
          </w:p>
        </w:tc>
      </w:tr>
      <w:tr w:rsidR="006A1C92" w:rsidRPr="006A39C3" w14:paraId="542BB72C" w14:textId="77777777" w:rsidTr="00944758">
        <w:tc>
          <w:tcPr>
            <w:tcW w:w="328" w:type="dxa"/>
            <w:shd w:val="clear" w:color="auto" w:fill="auto"/>
          </w:tcPr>
          <w:p w14:paraId="416A7F4E" w14:textId="59BBFEA4" w:rsidR="006A1C92" w:rsidRPr="00B5210D" w:rsidRDefault="00F304E4" w:rsidP="001526E7">
            <w:pPr>
              <w:spacing w:before="60" w:after="60"/>
              <w:jc w:val="both"/>
              <w:rPr>
                <w:rFonts w:ascii="Calibri" w:hAnsi="Calibri" w:cs="Calibri"/>
                <w:sz w:val="22"/>
                <w:szCs w:val="22"/>
                <w:lang w:val="en-GB"/>
              </w:rPr>
            </w:pPr>
            <w:r>
              <w:rPr>
                <w:rFonts w:ascii="Calibri" w:hAnsi="Calibri" w:cs="Calibri"/>
                <w:sz w:val="22"/>
                <w:szCs w:val="22"/>
                <w:lang w:val="en-GB"/>
              </w:rPr>
              <w:t>2</w:t>
            </w:r>
          </w:p>
        </w:tc>
        <w:tc>
          <w:tcPr>
            <w:tcW w:w="9340" w:type="dxa"/>
            <w:shd w:val="clear" w:color="auto" w:fill="auto"/>
          </w:tcPr>
          <w:p w14:paraId="0EEA956D" w14:textId="62B859DC" w:rsidR="00D87B73" w:rsidRPr="00B637CE" w:rsidRDefault="00D87B73" w:rsidP="001526E7">
            <w:pPr>
              <w:spacing w:before="60" w:after="60"/>
              <w:jc w:val="both"/>
              <w:rPr>
                <w:rFonts w:ascii="Calibri" w:hAnsi="Calibri" w:cs="Calibri"/>
                <w:b/>
                <w:i/>
                <w:iCs/>
                <w:sz w:val="22"/>
                <w:szCs w:val="22"/>
              </w:rPr>
            </w:pPr>
            <w:r w:rsidRPr="00B637CE">
              <w:rPr>
                <w:rFonts w:ascii="Calibri" w:hAnsi="Calibri" w:cs="Calibri"/>
                <w:b/>
                <w:i/>
                <w:iCs/>
                <w:sz w:val="22"/>
                <w:szCs w:val="22"/>
              </w:rPr>
              <w:t>WPTE</w:t>
            </w:r>
          </w:p>
          <w:p w14:paraId="2DA2992C" w14:textId="17A1C0F6" w:rsidR="006A1C92" w:rsidRDefault="00E23AF2" w:rsidP="001526E7">
            <w:pPr>
              <w:spacing w:before="60" w:after="60"/>
              <w:jc w:val="both"/>
              <w:rPr>
                <w:rFonts w:ascii="Calibri" w:hAnsi="Calibri" w:cs="Calibri"/>
                <w:b/>
                <w:sz w:val="22"/>
                <w:szCs w:val="22"/>
              </w:rPr>
            </w:pPr>
            <w:r w:rsidRPr="00E23AF2">
              <w:rPr>
                <w:rFonts w:ascii="Calibri" w:hAnsi="Calibri" w:cs="Calibri"/>
                <w:b/>
                <w:sz w:val="22"/>
                <w:szCs w:val="22"/>
              </w:rPr>
              <w:t xml:space="preserve">a) WP </w:t>
            </w:r>
            <w:r w:rsidR="00C41EDD">
              <w:rPr>
                <w:rFonts w:ascii="Calibri" w:hAnsi="Calibri" w:cs="Calibri"/>
                <w:b/>
                <w:sz w:val="22"/>
                <w:szCs w:val="22"/>
              </w:rPr>
              <w:t>Progress Report and PCRs</w:t>
            </w:r>
          </w:p>
          <w:p w14:paraId="51DAEB8C" w14:textId="658CD5DB" w:rsidR="00B9735F" w:rsidRDefault="00641E5A" w:rsidP="001526E7">
            <w:pPr>
              <w:spacing w:before="60" w:after="60"/>
              <w:jc w:val="both"/>
              <w:rPr>
                <w:rFonts w:ascii="Calibri" w:hAnsi="Calibri" w:cs="Calibri"/>
                <w:sz w:val="22"/>
                <w:szCs w:val="22"/>
              </w:rPr>
            </w:pPr>
            <w:r>
              <w:rPr>
                <w:rFonts w:ascii="Calibri" w:hAnsi="Calibri" w:cs="Calibri"/>
                <w:sz w:val="22"/>
                <w:szCs w:val="22"/>
              </w:rPr>
              <w:t>M. Wischmeier</w:t>
            </w:r>
            <w:r w:rsidR="00A34CA6" w:rsidRPr="00A34CA6">
              <w:rPr>
                <w:rFonts w:ascii="Calibri" w:hAnsi="Calibri" w:cs="Calibri"/>
                <w:sz w:val="22"/>
                <w:szCs w:val="22"/>
              </w:rPr>
              <w:t xml:space="preserve"> </w:t>
            </w:r>
            <w:r w:rsidR="00A34CA6">
              <w:rPr>
                <w:rFonts w:ascii="Calibri" w:hAnsi="Calibri" w:cs="Calibri"/>
                <w:sz w:val="22"/>
                <w:szCs w:val="22"/>
              </w:rPr>
              <w:t xml:space="preserve">reported </w:t>
            </w:r>
            <w:r w:rsidR="009A5016">
              <w:rPr>
                <w:rFonts w:ascii="Calibri" w:hAnsi="Calibri" w:cs="Calibri"/>
                <w:sz w:val="22"/>
                <w:szCs w:val="22"/>
              </w:rPr>
              <w:t xml:space="preserve">the scientific </w:t>
            </w:r>
            <w:r>
              <w:rPr>
                <w:rFonts w:ascii="Calibri" w:hAnsi="Calibri" w:cs="Calibri"/>
                <w:sz w:val="22"/>
                <w:szCs w:val="22"/>
              </w:rPr>
              <w:t>results</w:t>
            </w:r>
            <w:r w:rsidR="009A5016">
              <w:rPr>
                <w:rFonts w:ascii="Calibri" w:hAnsi="Calibri" w:cs="Calibri"/>
                <w:sz w:val="22"/>
                <w:szCs w:val="22"/>
              </w:rPr>
              <w:t xml:space="preserve">, the </w:t>
            </w:r>
            <w:r w:rsidR="006D656B">
              <w:rPr>
                <w:rFonts w:ascii="Calibri" w:hAnsi="Calibri" w:cs="Calibri"/>
                <w:sz w:val="22"/>
                <w:szCs w:val="22"/>
              </w:rPr>
              <w:t>progress</w:t>
            </w:r>
            <w:r w:rsidR="00A34CA6">
              <w:rPr>
                <w:rFonts w:ascii="Calibri" w:hAnsi="Calibri" w:cs="Calibri"/>
                <w:sz w:val="22"/>
                <w:szCs w:val="22"/>
              </w:rPr>
              <w:t xml:space="preserve"> of</w:t>
            </w:r>
            <w:r w:rsidR="00A906C1">
              <w:rPr>
                <w:rFonts w:ascii="Calibri" w:hAnsi="Calibri" w:cs="Calibri"/>
                <w:sz w:val="22"/>
                <w:szCs w:val="22"/>
              </w:rPr>
              <w:t xml:space="preserve"> WPTE 2021 campaign</w:t>
            </w:r>
            <w:r w:rsidR="001E274F">
              <w:rPr>
                <w:rFonts w:ascii="Calibri" w:hAnsi="Calibri" w:cs="Calibri"/>
                <w:sz w:val="22"/>
                <w:szCs w:val="22"/>
              </w:rPr>
              <w:t>s</w:t>
            </w:r>
            <w:r w:rsidR="00482BF1">
              <w:rPr>
                <w:rFonts w:ascii="Calibri" w:hAnsi="Calibri" w:cs="Calibri"/>
                <w:sz w:val="22"/>
                <w:szCs w:val="22"/>
              </w:rPr>
              <w:t xml:space="preserve">, </w:t>
            </w:r>
            <w:r w:rsidR="00A906C1">
              <w:rPr>
                <w:rFonts w:ascii="Calibri" w:hAnsi="Calibri" w:cs="Calibri"/>
                <w:sz w:val="22"/>
                <w:szCs w:val="22"/>
              </w:rPr>
              <w:t xml:space="preserve">and </w:t>
            </w:r>
            <w:r w:rsidR="00482BF1">
              <w:rPr>
                <w:rFonts w:ascii="Calibri" w:hAnsi="Calibri" w:cs="Calibri"/>
                <w:sz w:val="22"/>
                <w:szCs w:val="22"/>
              </w:rPr>
              <w:t>theory and predictive modelling</w:t>
            </w:r>
            <w:r w:rsidR="00A906C1">
              <w:rPr>
                <w:rFonts w:ascii="Calibri" w:hAnsi="Calibri" w:cs="Calibri"/>
                <w:sz w:val="22"/>
                <w:szCs w:val="22"/>
              </w:rPr>
              <w:t xml:space="preserve"> </w:t>
            </w:r>
            <w:r w:rsidR="00EB2682">
              <w:rPr>
                <w:rFonts w:ascii="Calibri" w:hAnsi="Calibri" w:cs="Calibri"/>
                <w:sz w:val="22"/>
                <w:szCs w:val="22"/>
              </w:rPr>
              <w:t xml:space="preserve">activities </w:t>
            </w:r>
            <w:r w:rsidR="00E343BE">
              <w:rPr>
                <w:rFonts w:ascii="Calibri" w:hAnsi="Calibri" w:cs="Calibri"/>
                <w:sz w:val="22"/>
                <w:szCs w:val="22"/>
              </w:rPr>
              <w:t xml:space="preserve">including the interfaces with </w:t>
            </w:r>
            <w:r w:rsidR="00037952">
              <w:rPr>
                <w:rFonts w:ascii="Calibri" w:hAnsi="Calibri" w:cs="Calibri"/>
                <w:sz w:val="22"/>
                <w:szCs w:val="22"/>
              </w:rPr>
              <w:t xml:space="preserve">related </w:t>
            </w:r>
            <w:r w:rsidR="00E343BE">
              <w:rPr>
                <w:rFonts w:ascii="Calibri" w:hAnsi="Calibri" w:cs="Calibri"/>
                <w:sz w:val="22"/>
                <w:szCs w:val="22"/>
              </w:rPr>
              <w:t>TSVVs</w:t>
            </w:r>
            <w:r w:rsidR="00482BF1">
              <w:rPr>
                <w:rFonts w:ascii="Calibri" w:hAnsi="Calibri" w:cs="Calibri"/>
                <w:sz w:val="22"/>
                <w:szCs w:val="22"/>
              </w:rPr>
              <w:t xml:space="preserve">. </w:t>
            </w:r>
            <w:r w:rsidR="00B9735F">
              <w:rPr>
                <w:rFonts w:ascii="Calibri" w:hAnsi="Calibri" w:cs="Calibri"/>
                <w:sz w:val="22"/>
                <w:szCs w:val="22"/>
              </w:rPr>
              <w:t>T</w:t>
            </w:r>
            <w:r w:rsidR="00581576">
              <w:rPr>
                <w:rFonts w:ascii="Calibri" w:hAnsi="Calibri" w:cs="Calibri"/>
                <w:sz w:val="22"/>
                <w:szCs w:val="22"/>
              </w:rPr>
              <w:t xml:space="preserve">he schedule </w:t>
            </w:r>
            <w:r w:rsidR="00B31CC1">
              <w:rPr>
                <w:rFonts w:ascii="Calibri" w:hAnsi="Calibri" w:cs="Calibri"/>
                <w:sz w:val="22"/>
                <w:szCs w:val="22"/>
              </w:rPr>
              <w:t>of the WPTE machine operations in 202</w:t>
            </w:r>
            <w:r w:rsidR="006D656B">
              <w:rPr>
                <w:rFonts w:ascii="Calibri" w:hAnsi="Calibri" w:cs="Calibri"/>
                <w:sz w:val="22"/>
                <w:szCs w:val="22"/>
              </w:rPr>
              <w:t>2</w:t>
            </w:r>
            <w:r w:rsidR="00B31CC1">
              <w:rPr>
                <w:rFonts w:ascii="Calibri" w:hAnsi="Calibri" w:cs="Calibri"/>
                <w:sz w:val="22"/>
                <w:szCs w:val="22"/>
              </w:rPr>
              <w:t xml:space="preserve"> </w:t>
            </w:r>
            <w:r w:rsidR="006D656B">
              <w:rPr>
                <w:rFonts w:ascii="Calibri" w:hAnsi="Calibri" w:cs="Calibri"/>
                <w:sz w:val="22"/>
                <w:szCs w:val="22"/>
              </w:rPr>
              <w:t xml:space="preserve">and preliminary plans for 2023 </w:t>
            </w:r>
            <w:r w:rsidR="00B31CC1">
              <w:rPr>
                <w:rFonts w:ascii="Calibri" w:hAnsi="Calibri" w:cs="Calibri"/>
                <w:sz w:val="22"/>
                <w:szCs w:val="22"/>
              </w:rPr>
              <w:t>w</w:t>
            </w:r>
            <w:r w:rsidR="006D656B">
              <w:rPr>
                <w:rFonts w:ascii="Calibri" w:hAnsi="Calibri" w:cs="Calibri"/>
                <w:sz w:val="22"/>
                <w:szCs w:val="22"/>
              </w:rPr>
              <w:t>ere</w:t>
            </w:r>
            <w:r w:rsidR="00B31CC1">
              <w:rPr>
                <w:rFonts w:ascii="Calibri" w:hAnsi="Calibri" w:cs="Calibri"/>
                <w:sz w:val="22"/>
                <w:szCs w:val="22"/>
              </w:rPr>
              <w:t xml:space="preserve"> presented. Distribution of the resources </w:t>
            </w:r>
            <w:r w:rsidR="00240238">
              <w:rPr>
                <w:rFonts w:ascii="Calibri" w:hAnsi="Calibri" w:cs="Calibri"/>
                <w:sz w:val="22"/>
                <w:szCs w:val="22"/>
              </w:rPr>
              <w:t>over the</w:t>
            </w:r>
            <w:r w:rsidR="00B31CC1">
              <w:rPr>
                <w:rFonts w:ascii="Calibri" w:hAnsi="Calibri" w:cs="Calibri"/>
                <w:sz w:val="22"/>
                <w:szCs w:val="22"/>
              </w:rPr>
              <w:t xml:space="preserve"> scientific topics (Research </w:t>
            </w:r>
            <w:r w:rsidR="00222CEE">
              <w:rPr>
                <w:rFonts w:ascii="Calibri" w:hAnsi="Calibri" w:cs="Calibri"/>
                <w:sz w:val="22"/>
                <w:szCs w:val="22"/>
              </w:rPr>
              <w:t>T</w:t>
            </w:r>
            <w:r w:rsidR="00B31CC1">
              <w:rPr>
                <w:rFonts w:ascii="Calibri" w:hAnsi="Calibri" w:cs="Calibri"/>
                <w:sz w:val="22"/>
                <w:szCs w:val="22"/>
              </w:rPr>
              <w:t xml:space="preserve">opics) and plans for </w:t>
            </w:r>
            <w:r>
              <w:rPr>
                <w:rFonts w:ascii="Calibri" w:hAnsi="Calibri" w:cs="Calibri"/>
                <w:sz w:val="22"/>
                <w:szCs w:val="22"/>
              </w:rPr>
              <w:t>re</w:t>
            </w:r>
            <w:r w:rsidR="00B31CC1">
              <w:rPr>
                <w:rFonts w:ascii="Calibri" w:hAnsi="Calibri" w:cs="Calibri"/>
                <w:sz w:val="22"/>
                <w:szCs w:val="22"/>
              </w:rPr>
              <w:t xml:space="preserve">organization of the 2022 </w:t>
            </w:r>
            <w:r>
              <w:rPr>
                <w:rFonts w:ascii="Calibri" w:hAnsi="Calibri" w:cs="Calibri"/>
                <w:sz w:val="22"/>
                <w:szCs w:val="22"/>
              </w:rPr>
              <w:t>RTs</w:t>
            </w:r>
            <w:r w:rsidR="00B31CC1">
              <w:rPr>
                <w:rFonts w:ascii="Calibri" w:hAnsi="Calibri" w:cs="Calibri"/>
                <w:sz w:val="22"/>
                <w:szCs w:val="22"/>
              </w:rPr>
              <w:t xml:space="preserve"> </w:t>
            </w:r>
            <w:r w:rsidR="007E35BD">
              <w:rPr>
                <w:rFonts w:ascii="Calibri" w:hAnsi="Calibri" w:cs="Calibri"/>
                <w:sz w:val="22"/>
                <w:szCs w:val="22"/>
              </w:rPr>
              <w:t>were shown.</w:t>
            </w:r>
          </w:p>
          <w:p w14:paraId="43271866" w14:textId="1984CEFD" w:rsidR="00564AB0" w:rsidRDefault="00B9735F">
            <w:pPr>
              <w:spacing w:before="60" w:after="60"/>
              <w:jc w:val="both"/>
              <w:rPr>
                <w:rFonts w:ascii="Calibri" w:hAnsi="Calibri" w:cs="Calibri"/>
                <w:sz w:val="22"/>
                <w:szCs w:val="22"/>
              </w:rPr>
            </w:pPr>
            <w:r>
              <w:rPr>
                <w:rFonts w:ascii="Calibri" w:hAnsi="Calibri" w:cs="Calibri"/>
                <w:sz w:val="22"/>
                <w:szCs w:val="22"/>
              </w:rPr>
              <w:t>The risks of the workplan were outlined</w:t>
            </w:r>
            <w:r w:rsidR="00630D6F">
              <w:rPr>
                <w:rFonts w:ascii="Calibri" w:hAnsi="Calibri" w:cs="Calibri"/>
                <w:sz w:val="22"/>
                <w:szCs w:val="22"/>
              </w:rPr>
              <w:t xml:space="preserve"> and a report on the Grant agreement deliverables and Milestones was given</w:t>
            </w:r>
            <w:r w:rsidR="00870A84">
              <w:rPr>
                <w:rFonts w:ascii="Calibri" w:hAnsi="Calibri" w:cs="Calibri"/>
                <w:sz w:val="22"/>
                <w:szCs w:val="22"/>
              </w:rPr>
              <w:t>.</w:t>
            </w:r>
            <w:r w:rsidR="003114AB">
              <w:rPr>
                <w:rFonts w:ascii="Calibri" w:hAnsi="Calibri" w:cs="Calibri"/>
                <w:sz w:val="22"/>
                <w:szCs w:val="22"/>
              </w:rPr>
              <w:t xml:space="preserve"> </w:t>
            </w:r>
          </w:p>
          <w:p w14:paraId="2238F9B5" w14:textId="77777777" w:rsidR="004200DA" w:rsidRDefault="004200DA">
            <w:pPr>
              <w:spacing w:before="60" w:after="60"/>
              <w:jc w:val="both"/>
              <w:rPr>
                <w:rFonts w:ascii="Calibri" w:hAnsi="Calibri" w:cs="Calibri"/>
                <w:sz w:val="22"/>
                <w:szCs w:val="22"/>
              </w:rPr>
            </w:pPr>
          </w:p>
          <w:p w14:paraId="3114ECFA" w14:textId="530C1560" w:rsidR="00E7579E" w:rsidRDefault="000923BB" w:rsidP="001526E7">
            <w:pPr>
              <w:spacing w:before="60" w:after="60"/>
              <w:jc w:val="both"/>
              <w:rPr>
                <w:rFonts w:ascii="Calibri" w:hAnsi="Calibri" w:cs="Calibri"/>
                <w:b/>
                <w:sz w:val="22"/>
                <w:szCs w:val="22"/>
              </w:rPr>
            </w:pPr>
            <w:r w:rsidRPr="004200DA">
              <w:rPr>
                <w:rFonts w:ascii="Calibri" w:hAnsi="Calibri" w:cs="Calibri"/>
                <w:b/>
                <w:sz w:val="22"/>
                <w:szCs w:val="22"/>
              </w:rPr>
              <w:t>Discussion:</w:t>
            </w:r>
          </w:p>
          <w:p w14:paraId="6A8B9A66" w14:textId="3B76576A" w:rsidR="00864313" w:rsidRDefault="00723E14" w:rsidP="00B00158">
            <w:pPr>
              <w:pStyle w:val="ListParagraph"/>
              <w:spacing w:before="60" w:after="60"/>
              <w:ind w:left="1068"/>
              <w:jc w:val="both"/>
              <w:rPr>
                <w:rFonts w:ascii="Calibri" w:hAnsi="Calibri" w:cs="Calibri"/>
                <w:sz w:val="22"/>
                <w:szCs w:val="22"/>
              </w:rPr>
            </w:pPr>
            <w:r>
              <w:rPr>
                <w:rFonts w:ascii="Calibri" w:hAnsi="Calibri" w:cs="Calibri"/>
                <w:sz w:val="22"/>
                <w:szCs w:val="22"/>
                <w:lang w:val="en-US"/>
              </w:rPr>
              <w:t xml:space="preserve">A. </w:t>
            </w:r>
            <w:proofErr w:type="spellStart"/>
            <w:r w:rsidR="00C64C4B" w:rsidRPr="00B00158">
              <w:rPr>
                <w:rFonts w:ascii="Calibri" w:hAnsi="Calibri" w:cs="Calibri"/>
                <w:sz w:val="22"/>
                <w:szCs w:val="22"/>
                <w:lang w:val="en-US"/>
              </w:rPr>
              <w:t>Murari</w:t>
            </w:r>
            <w:proofErr w:type="spellEnd"/>
            <w:r w:rsidR="00C64C4B" w:rsidRPr="00B00158">
              <w:rPr>
                <w:rFonts w:ascii="Calibri" w:hAnsi="Calibri" w:cs="Calibri"/>
                <w:sz w:val="22"/>
                <w:szCs w:val="22"/>
              </w:rPr>
              <w:t xml:space="preserve"> </w:t>
            </w:r>
            <w:r w:rsidR="00A1712E">
              <w:rPr>
                <w:rFonts w:ascii="Calibri" w:hAnsi="Calibri" w:cs="Calibri"/>
                <w:sz w:val="22"/>
                <w:szCs w:val="22"/>
              </w:rPr>
              <w:t xml:space="preserve">asked </w:t>
            </w:r>
            <w:r w:rsidR="0088225B">
              <w:rPr>
                <w:rFonts w:ascii="Calibri" w:hAnsi="Calibri" w:cs="Calibri"/>
                <w:sz w:val="22"/>
                <w:szCs w:val="22"/>
              </w:rPr>
              <w:t>why under the new organization of the RTs detachment has a separate RT and not included under the scenario development RT?</w:t>
            </w:r>
            <w:r w:rsidR="00864313">
              <w:rPr>
                <w:rFonts w:ascii="Calibri" w:hAnsi="Calibri" w:cs="Calibri"/>
                <w:sz w:val="22"/>
                <w:szCs w:val="22"/>
              </w:rPr>
              <w:t xml:space="preserve"> M. Wischmeier explained that various results aimed for ITER and DEMO require input from detachment studies and thus </w:t>
            </w:r>
            <w:r w:rsidR="00790218">
              <w:rPr>
                <w:rFonts w:ascii="Calibri" w:hAnsi="Calibri" w:cs="Calibri"/>
                <w:sz w:val="22"/>
                <w:szCs w:val="22"/>
              </w:rPr>
              <w:lastRenderedPageBreak/>
              <w:t>cannot</w:t>
            </w:r>
            <w:r w:rsidR="00864313">
              <w:rPr>
                <w:rFonts w:ascii="Calibri" w:hAnsi="Calibri" w:cs="Calibri"/>
                <w:sz w:val="22"/>
                <w:szCs w:val="22"/>
              </w:rPr>
              <w:t xml:space="preserve"> be included under the scenario alone.</w:t>
            </w:r>
            <w:r w:rsidR="00DD2301">
              <w:rPr>
                <w:rFonts w:ascii="Calibri" w:hAnsi="Calibri" w:cs="Calibri"/>
                <w:sz w:val="22"/>
                <w:szCs w:val="22"/>
              </w:rPr>
              <w:t xml:space="preserve"> Also, it is not a common agreement that the E</w:t>
            </w:r>
            <w:r w:rsidR="007F342F">
              <w:rPr>
                <w:rFonts w:ascii="Calibri" w:hAnsi="Calibri" w:cs="Calibri"/>
                <w:sz w:val="22"/>
                <w:szCs w:val="22"/>
              </w:rPr>
              <w:t>dge</w:t>
            </w:r>
            <w:r w:rsidR="00DD2301">
              <w:rPr>
                <w:rFonts w:ascii="Calibri" w:hAnsi="Calibri" w:cs="Calibri"/>
                <w:sz w:val="22"/>
                <w:szCs w:val="22"/>
              </w:rPr>
              <w:t>-</w:t>
            </w:r>
            <w:r w:rsidR="0033725B">
              <w:rPr>
                <w:rFonts w:ascii="Calibri" w:hAnsi="Calibri" w:cs="Calibri"/>
                <w:sz w:val="22"/>
                <w:szCs w:val="22"/>
              </w:rPr>
              <w:t>SOL</w:t>
            </w:r>
            <w:r w:rsidR="0033725B">
              <w:rPr>
                <w:rFonts w:ascii="Calibri" w:hAnsi="Calibri" w:cs="Calibri"/>
                <w:sz w:val="22"/>
                <w:szCs w:val="22"/>
              </w:rPr>
              <w:t>P</w:t>
            </w:r>
            <w:r w:rsidR="0033725B">
              <w:rPr>
                <w:rFonts w:ascii="Calibri" w:hAnsi="Calibri" w:cs="Calibri"/>
                <w:sz w:val="22"/>
                <w:szCs w:val="22"/>
              </w:rPr>
              <w:t xml:space="preserve">s </w:t>
            </w:r>
            <w:r w:rsidR="00DD2301">
              <w:rPr>
                <w:rFonts w:ascii="Calibri" w:hAnsi="Calibri" w:cs="Calibri"/>
                <w:sz w:val="22"/>
                <w:szCs w:val="22"/>
              </w:rPr>
              <w:t xml:space="preserve">modelling capabilities currently produce </w:t>
            </w:r>
            <w:r w:rsidR="007F342F">
              <w:rPr>
                <w:rFonts w:ascii="Calibri" w:hAnsi="Calibri" w:cs="Calibri"/>
                <w:sz w:val="22"/>
                <w:szCs w:val="22"/>
              </w:rPr>
              <w:t>agreement</w:t>
            </w:r>
            <w:r w:rsidR="00DD2301">
              <w:rPr>
                <w:rFonts w:ascii="Calibri" w:hAnsi="Calibri" w:cs="Calibri"/>
                <w:sz w:val="22"/>
                <w:szCs w:val="22"/>
              </w:rPr>
              <w:t xml:space="preserve"> with experiments, and thus the field requires </w:t>
            </w:r>
            <w:r w:rsidR="007F342F">
              <w:rPr>
                <w:rFonts w:ascii="Calibri" w:hAnsi="Calibri" w:cs="Calibri"/>
                <w:sz w:val="22"/>
                <w:szCs w:val="22"/>
              </w:rPr>
              <w:t>further</w:t>
            </w:r>
            <w:r w:rsidR="00DD2301">
              <w:rPr>
                <w:rFonts w:ascii="Calibri" w:hAnsi="Calibri" w:cs="Calibri"/>
                <w:sz w:val="22"/>
                <w:szCs w:val="22"/>
              </w:rPr>
              <w:t xml:space="preserve"> maturity before consolidation into a scenario development RT.</w:t>
            </w:r>
          </w:p>
          <w:p w14:paraId="1A5BDF5B" w14:textId="4B6B40D5" w:rsidR="00C023C6" w:rsidRDefault="00C023C6" w:rsidP="00B00158">
            <w:pPr>
              <w:pStyle w:val="ListParagraph"/>
              <w:spacing w:before="60" w:after="60"/>
              <w:ind w:left="1068"/>
              <w:jc w:val="both"/>
              <w:rPr>
                <w:rFonts w:ascii="Calibri" w:hAnsi="Calibri" w:cs="Calibri"/>
                <w:sz w:val="22"/>
                <w:szCs w:val="22"/>
              </w:rPr>
            </w:pPr>
            <w:r>
              <w:rPr>
                <w:rFonts w:ascii="Calibri" w:hAnsi="Calibri" w:cs="Calibri"/>
                <w:sz w:val="22"/>
                <w:szCs w:val="22"/>
              </w:rPr>
              <w:t>A.</w:t>
            </w:r>
            <w:r w:rsidR="00391FD1">
              <w:rPr>
                <w:rFonts w:ascii="Calibri" w:hAnsi="Calibri" w:cs="Calibri"/>
                <w:sz w:val="22"/>
                <w:szCs w:val="22"/>
              </w:rPr>
              <w:t xml:space="preserve"> </w:t>
            </w:r>
            <w:proofErr w:type="spellStart"/>
            <w:r>
              <w:rPr>
                <w:rFonts w:ascii="Calibri" w:hAnsi="Calibri" w:cs="Calibri"/>
                <w:sz w:val="22"/>
                <w:szCs w:val="22"/>
              </w:rPr>
              <w:t>Murari</w:t>
            </w:r>
            <w:proofErr w:type="spellEnd"/>
            <w:r>
              <w:rPr>
                <w:rFonts w:ascii="Calibri" w:hAnsi="Calibri" w:cs="Calibri"/>
                <w:sz w:val="22"/>
                <w:szCs w:val="22"/>
              </w:rPr>
              <w:t xml:space="preserve"> expressed the opinion, reiterated after the presentation of the financial overview, the allocation of shifts to the He campaign looks too generous. </w:t>
            </w:r>
          </w:p>
          <w:p w14:paraId="491A4F7B" w14:textId="60B55520" w:rsidR="00815DAA" w:rsidRDefault="00815DAA" w:rsidP="00815DAA">
            <w:pPr>
              <w:spacing w:before="60" w:after="60"/>
              <w:ind w:left="1068"/>
              <w:jc w:val="both"/>
              <w:rPr>
                <w:rFonts w:ascii="Calibri" w:hAnsi="Calibri" w:cs="Calibri"/>
                <w:sz w:val="22"/>
                <w:szCs w:val="22"/>
              </w:rPr>
            </w:pPr>
            <w:r>
              <w:rPr>
                <w:rFonts w:ascii="Calibri" w:hAnsi="Calibri" w:cs="Calibri"/>
                <w:sz w:val="22"/>
                <w:szCs w:val="22"/>
              </w:rPr>
              <w:t>X. Litaudon asked about the decision on a DTE3 at JET, and if the decision is made as yet? M. Wischmeier replied that a decision might be available by June 2022.</w:t>
            </w:r>
            <w:r w:rsidR="008262CA">
              <w:rPr>
                <w:rFonts w:ascii="Calibri" w:hAnsi="Calibri" w:cs="Calibri"/>
                <w:sz w:val="22"/>
                <w:szCs w:val="22"/>
              </w:rPr>
              <w:t xml:space="preserve"> V. Naulin confirmed that under current </w:t>
            </w:r>
            <w:r w:rsidR="00835E2D">
              <w:rPr>
                <w:rFonts w:ascii="Calibri" w:hAnsi="Calibri" w:cs="Calibri"/>
                <w:sz w:val="22"/>
                <w:szCs w:val="22"/>
              </w:rPr>
              <w:t>situations</w:t>
            </w:r>
            <w:r w:rsidR="008262CA">
              <w:rPr>
                <w:rFonts w:ascii="Calibri" w:hAnsi="Calibri" w:cs="Calibri"/>
                <w:sz w:val="22"/>
                <w:szCs w:val="22"/>
              </w:rPr>
              <w:t xml:space="preserve"> it is not yet possible to make the deci</w:t>
            </w:r>
            <w:r w:rsidR="003767FC">
              <w:rPr>
                <w:rFonts w:ascii="Calibri" w:hAnsi="Calibri" w:cs="Calibri"/>
                <w:sz w:val="22"/>
                <w:szCs w:val="22"/>
              </w:rPr>
              <w:t>sion</w:t>
            </w:r>
            <w:r w:rsidR="008262CA">
              <w:rPr>
                <w:rFonts w:ascii="Calibri" w:hAnsi="Calibri" w:cs="Calibri"/>
                <w:sz w:val="22"/>
                <w:szCs w:val="22"/>
              </w:rPr>
              <w:t xml:space="preserve">. </w:t>
            </w:r>
            <w:r w:rsidR="00F07141">
              <w:rPr>
                <w:rFonts w:ascii="Calibri" w:hAnsi="Calibri" w:cs="Calibri"/>
                <w:sz w:val="22"/>
                <w:szCs w:val="22"/>
              </w:rPr>
              <w:t xml:space="preserve">E. Joffrin also added that the results of DTE2 are due soon (may 2022) and then these will feed into a decision for a need to any further DTE campaigns at JET. </w:t>
            </w:r>
            <w:r w:rsidR="00265086">
              <w:rPr>
                <w:rFonts w:ascii="Calibri" w:hAnsi="Calibri" w:cs="Calibri"/>
                <w:sz w:val="22"/>
                <w:szCs w:val="22"/>
              </w:rPr>
              <w:t>M. Wischmeier mentioned that currently, the main priorities are to have seeding and high current experiments at JET for the 2022, 2023 campaigns.</w:t>
            </w:r>
            <w:r w:rsidR="00807039">
              <w:rPr>
                <w:rFonts w:ascii="Calibri" w:hAnsi="Calibri" w:cs="Calibri"/>
                <w:sz w:val="22"/>
                <w:szCs w:val="22"/>
              </w:rPr>
              <w:t xml:space="preserve"> X. Litaudon made the comments that he wants, as </w:t>
            </w:r>
            <w:proofErr w:type="spellStart"/>
            <w:r w:rsidR="00807039">
              <w:rPr>
                <w:rFonts w:ascii="Calibri" w:hAnsi="Calibri" w:cs="Calibri"/>
                <w:sz w:val="22"/>
                <w:szCs w:val="22"/>
              </w:rPr>
              <w:t>WPPrIO</w:t>
            </w:r>
            <w:proofErr w:type="spellEnd"/>
            <w:r w:rsidR="00807039">
              <w:rPr>
                <w:rFonts w:ascii="Calibri" w:hAnsi="Calibri" w:cs="Calibri"/>
                <w:sz w:val="22"/>
                <w:szCs w:val="22"/>
              </w:rPr>
              <w:t xml:space="preserve"> leaders, together with </w:t>
            </w:r>
            <w:proofErr w:type="spellStart"/>
            <w:r w:rsidR="00807039">
              <w:rPr>
                <w:rFonts w:ascii="Calibri" w:hAnsi="Calibri" w:cs="Calibri"/>
                <w:sz w:val="22"/>
                <w:szCs w:val="22"/>
              </w:rPr>
              <w:t>PrIO</w:t>
            </w:r>
            <w:proofErr w:type="spellEnd"/>
            <w:r w:rsidR="00807039">
              <w:rPr>
                <w:rFonts w:ascii="Calibri" w:hAnsi="Calibri" w:cs="Calibri"/>
                <w:sz w:val="22"/>
                <w:szCs w:val="22"/>
              </w:rPr>
              <w:t xml:space="preserve"> neutronics experts to be involved in the decision for DTE3 so that physics and neutronics technology aspects are taken in the decision process</w:t>
            </w:r>
            <w:r w:rsidR="008849E8">
              <w:rPr>
                <w:rFonts w:ascii="Calibri" w:hAnsi="Calibri" w:cs="Calibri"/>
                <w:sz w:val="22"/>
                <w:szCs w:val="22"/>
              </w:rPr>
              <w:t xml:space="preserve"> (add an action)</w:t>
            </w:r>
            <w:r w:rsidR="00807039">
              <w:rPr>
                <w:rFonts w:ascii="Calibri" w:hAnsi="Calibri" w:cs="Calibri"/>
                <w:sz w:val="22"/>
                <w:szCs w:val="22"/>
              </w:rPr>
              <w:t xml:space="preserve">. </w:t>
            </w:r>
          </w:p>
          <w:p w14:paraId="36779228" w14:textId="087FD7BF" w:rsidR="001C02AD" w:rsidRDefault="001C02AD" w:rsidP="00815DAA">
            <w:pPr>
              <w:spacing w:before="60" w:after="60"/>
              <w:ind w:left="1068"/>
              <w:jc w:val="both"/>
              <w:rPr>
                <w:rFonts w:ascii="Calibri" w:hAnsi="Calibri" w:cs="Calibri"/>
                <w:sz w:val="22"/>
                <w:szCs w:val="22"/>
              </w:rPr>
            </w:pPr>
            <w:r>
              <w:rPr>
                <w:rFonts w:ascii="Calibri" w:hAnsi="Calibri" w:cs="Calibri"/>
                <w:sz w:val="22"/>
                <w:szCs w:val="22"/>
              </w:rPr>
              <w:t xml:space="preserve">A. Loarte raised concerns regarding the risk for missing the expertise from Russian colleagues for SOLPS-ITER modeling activities due to new restrictions? T. </w:t>
            </w:r>
            <w:proofErr w:type="spellStart"/>
            <w:r>
              <w:rPr>
                <w:rFonts w:ascii="Calibri" w:hAnsi="Calibri" w:cs="Calibri"/>
                <w:sz w:val="22"/>
                <w:szCs w:val="22"/>
              </w:rPr>
              <w:t>Donné</w:t>
            </w:r>
            <w:proofErr w:type="spellEnd"/>
            <w:r>
              <w:rPr>
                <w:rFonts w:ascii="Calibri" w:hAnsi="Calibri" w:cs="Calibri"/>
                <w:sz w:val="22"/>
                <w:szCs w:val="22"/>
              </w:rPr>
              <w:t xml:space="preserve"> suggested they could try to include their contributions under an independent status?  A. Loarte mentioned that as Russia is still a member of ITER project the accounts should remain active for now.</w:t>
            </w:r>
            <w:r w:rsidR="006F585B">
              <w:rPr>
                <w:rFonts w:ascii="Calibri" w:hAnsi="Calibri" w:cs="Calibri"/>
                <w:sz w:val="22"/>
                <w:szCs w:val="22"/>
              </w:rPr>
              <w:t xml:space="preserve"> M. Wischmeier mentioned that for SOLPS-ITER modeling Europe does have the needed expertise if any further restrictions is made so it should not be a big risk.</w:t>
            </w:r>
          </w:p>
          <w:p w14:paraId="2B847548" w14:textId="0875DA45" w:rsidR="004C2357" w:rsidRDefault="004C2357" w:rsidP="00815DAA">
            <w:pPr>
              <w:spacing w:before="60" w:after="60"/>
              <w:ind w:left="1068"/>
              <w:jc w:val="both"/>
              <w:rPr>
                <w:rFonts w:ascii="Calibri" w:hAnsi="Calibri" w:cs="Calibri"/>
                <w:sz w:val="22"/>
                <w:szCs w:val="22"/>
              </w:rPr>
            </w:pPr>
            <w:r>
              <w:rPr>
                <w:rFonts w:ascii="Calibri" w:hAnsi="Calibri" w:cs="Calibri"/>
                <w:sz w:val="22"/>
                <w:szCs w:val="22"/>
              </w:rPr>
              <w:t xml:space="preserve">A. </w:t>
            </w:r>
            <w:proofErr w:type="spellStart"/>
            <w:r>
              <w:rPr>
                <w:rFonts w:ascii="Calibri" w:hAnsi="Calibri" w:cs="Calibri"/>
                <w:sz w:val="22"/>
                <w:szCs w:val="22"/>
              </w:rPr>
              <w:t>Murari</w:t>
            </w:r>
            <w:proofErr w:type="spellEnd"/>
            <w:r>
              <w:rPr>
                <w:rFonts w:ascii="Calibri" w:hAnsi="Calibri" w:cs="Calibri"/>
                <w:sz w:val="22"/>
                <w:szCs w:val="22"/>
              </w:rPr>
              <w:t xml:space="preserve"> asked about the requirements for planning of the AGHS changes in view of the possible DTE3, and how much gain in time that would be? M. Wischmeier replied the updates to AGHS, would gain 1 week per 2 cycles of DT. </w:t>
            </w:r>
          </w:p>
          <w:p w14:paraId="119CD420" w14:textId="6E356219" w:rsidR="00DD6CCA" w:rsidRPr="0071574B" w:rsidRDefault="00F33674" w:rsidP="0071574B">
            <w:pPr>
              <w:spacing w:before="60" w:after="60"/>
              <w:ind w:left="1068"/>
              <w:jc w:val="both"/>
              <w:rPr>
                <w:rFonts w:ascii="Calibri" w:hAnsi="Calibri" w:cs="Calibri"/>
                <w:sz w:val="22"/>
                <w:szCs w:val="22"/>
              </w:rPr>
            </w:pPr>
            <w:r>
              <w:rPr>
                <w:rFonts w:ascii="Calibri" w:hAnsi="Calibri" w:cs="Calibri"/>
                <w:sz w:val="22"/>
                <w:szCs w:val="22"/>
              </w:rPr>
              <w:t xml:space="preserve">A. </w:t>
            </w:r>
            <w:proofErr w:type="spellStart"/>
            <w:r>
              <w:rPr>
                <w:rFonts w:ascii="Calibri" w:hAnsi="Calibri" w:cs="Calibri"/>
                <w:sz w:val="22"/>
                <w:szCs w:val="22"/>
              </w:rPr>
              <w:t>Murari</w:t>
            </w:r>
            <w:proofErr w:type="spellEnd"/>
            <w:r>
              <w:rPr>
                <w:rFonts w:ascii="Calibri" w:hAnsi="Calibri" w:cs="Calibri"/>
                <w:sz w:val="22"/>
                <w:szCs w:val="22"/>
              </w:rPr>
              <w:t xml:space="preserve"> asked about the new governance and organization of data validation and analysis at JET and how this will continue? V. Naulin replied that Session Leaders will remain within TE exploitation budget and indeed that will have an impact on TE budget, but currently </w:t>
            </w:r>
            <w:proofErr w:type="spellStart"/>
            <w:r>
              <w:rPr>
                <w:rFonts w:ascii="Calibri" w:hAnsi="Calibri" w:cs="Calibri"/>
                <w:sz w:val="22"/>
                <w:szCs w:val="22"/>
              </w:rPr>
              <w:t>Eurofusion</w:t>
            </w:r>
            <w:proofErr w:type="spellEnd"/>
            <w:r>
              <w:rPr>
                <w:rFonts w:ascii="Calibri" w:hAnsi="Calibri" w:cs="Calibri"/>
                <w:sz w:val="22"/>
                <w:szCs w:val="22"/>
              </w:rPr>
              <w:t xml:space="preserve"> is in negotiations with UKAEA to see what can be done. The data validation and analysis will continue as was as these are part of the operational costs. </w:t>
            </w:r>
            <w:r w:rsidR="0028771A">
              <w:rPr>
                <w:rFonts w:ascii="Calibri" w:hAnsi="Calibri" w:cs="Calibri"/>
                <w:sz w:val="22"/>
                <w:szCs w:val="22"/>
              </w:rPr>
              <w:t>DVCM meetings are also continuing as usual.</w:t>
            </w:r>
            <w:r>
              <w:rPr>
                <w:rFonts w:ascii="Calibri" w:hAnsi="Calibri" w:cs="Calibri"/>
                <w:sz w:val="22"/>
                <w:szCs w:val="22"/>
              </w:rPr>
              <w:t xml:space="preserve"> </w:t>
            </w:r>
            <w:r w:rsidR="0088225B" w:rsidRPr="0071574B">
              <w:rPr>
                <w:rFonts w:ascii="Calibri" w:hAnsi="Calibri" w:cs="Calibri"/>
                <w:sz w:val="22"/>
                <w:szCs w:val="22"/>
              </w:rPr>
              <w:t xml:space="preserve"> </w:t>
            </w:r>
          </w:p>
          <w:p w14:paraId="47B5BD85" w14:textId="77777777" w:rsidR="00D04547" w:rsidRDefault="00D04547" w:rsidP="00B26F30">
            <w:pPr>
              <w:spacing w:before="60" w:after="60"/>
              <w:ind w:left="1068"/>
              <w:jc w:val="both"/>
              <w:rPr>
                <w:rFonts w:ascii="Calibri" w:hAnsi="Calibri" w:cs="Calibri"/>
                <w:bCs/>
                <w:sz w:val="22"/>
                <w:szCs w:val="22"/>
              </w:rPr>
            </w:pPr>
          </w:p>
          <w:p w14:paraId="275C5A65" w14:textId="219619E8" w:rsidR="00CC2EA3" w:rsidRDefault="00B71DBA" w:rsidP="00CC2EA3">
            <w:pPr>
              <w:spacing w:before="60" w:after="60"/>
              <w:jc w:val="both"/>
              <w:rPr>
                <w:rFonts w:ascii="Calibri" w:hAnsi="Calibri" w:cs="Calibri"/>
                <w:b/>
                <w:sz w:val="22"/>
                <w:szCs w:val="22"/>
                <w:lang w:val="en-GB"/>
              </w:rPr>
            </w:pPr>
            <w:r>
              <w:rPr>
                <w:rFonts w:ascii="Calibri" w:hAnsi="Calibri" w:cs="Calibri"/>
                <w:b/>
                <w:sz w:val="22"/>
                <w:szCs w:val="22"/>
                <w:lang w:val="en-GB"/>
              </w:rPr>
              <w:t>b</w:t>
            </w:r>
            <w:r w:rsidR="00CC2EA3" w:rsidRPr="00E23AF2">
              <w:rPr>
                <w:rFonts w:ascii="Calibri" w:hAnsi="Calibri" w:cs="Calibri"/>
                <w:b/>
                <w:sz w:val="22"/>
                <w:szCs w:val="22"/>
                <w:lang w:val="en-GB"/>
              </w:rPr>
              <w:t>) Project Change Requests (PCRs)</w:t>
            </w:r>
          </w:p>
          <w:p w14:paraId="1D04A072" w14:textId="77777777" w:rsidR="00CC2EA3" w:rsidRDefault="00CC2EA3" w:rsidP="00CC2EA3">
            <w:pPr>
              <w:spacing w:before="60" w:after="60"/>
              <w:jc w:val="both"/>
              <w:rPr>
                <w:rFonts w:ascii="Calibri" w:hAnsi="Calibri" w:cs="Calibri"/>
                <w:sz w:val="22"/>
                <w:szCs w:val="22"/>
              </w:rPr>
            </w:pPr>
            <w:r>
              <w:rPr>
                <w:rFonts w:ascii="Calibri" w:hAnsi="Calibri" w:cs="Calibri"/>
                <w:sz w:val="22"/>
                <w:szCs w:val="22"/>
              </w:rPr>
              <w:t xml:space="preserve">Change requests: </w:t>
            </w:r>
          </w:p>
          <w:p w14:paraId="6C9FD3FE" w14:textId="24A049FB" w:rsidR="00046FCB" w:rsidRDefault="00CC2EA3" w:rsidP="00046FCB">
            <w:pPr>
              <w:spacing w:before="60" w:after="60"/>
              <w:jc w:val="both"/>
              <w:rPr>
                <w:rFonts w:ascii="Calibri" w:hAnsi="Calibri" w:cs="Calibri"/>
                <w:sz w:val="22"/>
                <w:szCs w:val="22"/>
              </w:rPr>
            </w:pPr>
            <w:r>
              <w:rPr>
                <w:rFonts w:ascii="Calibri" w:hAnsi="Calibri" w:cs="Calibri"/>
                <w:sz w:val="22"/>
                <w:szCs w:val="22"/>
              </w:rPr>
              <w:t>-</w:t>
            </w:r>
            <w:r w:rsidR="00FB4F73">
              <w:rPr>
                <w:rFonts w:ascii="Calibri" w:hAnsi="Calibri" w:cs="Calibri"/>
                <w:sz w:val="22"/>
                <w:szCs w:val="22"/>
              </w:rPr>
              <w:t xml:space="preserve"> </w:t>
            </w:r>
            <w:r w:rsidR="0071574B">
              <w:rPr>
                <w:rFonts w:ascii="Calibri" w:hAnsi="Calibri" w:cs="Calibri"/>
                <w:sz w:val="22"/>
                <w:szCs w:val="22"/>
              </w:rPr>
              <w:t>Proposed delay of the grand agreement TE.D01 from initial due date of 31.12.2021 to new date 31.12.2022</w:t>
            </w:r>
            <w:r w:rsidR="00E23007">
              <w:rPr>
                <w:rFonts w:ascii="Calibri" w:hAnsi="Calibri" w:cs="Calibri"/>
                <w:sz w:val="22"/>
                <w:szCs w:val="22"/>
              </w:rPr>
              <w:t>.</w:t>
            </w:r>
            <w:r w:rsidR="0071574B">
              <w:rPr>
                <w:rFonts w:ascii="Calibri" w:hAnsi="Calibri" w:cs="Calibri"/>
                <w:sz w:val="22"/>
                <w:szCs w:val="22"/>
              </w:rPr>
              <w:t xml:space="preserve"> The results were not reached as the ECRH at TCV was </w:t>
            </w:r>
            <w:r w:rsidR="001C40C8">
              <w:rPr>
                <w:rFonts w:ascii="Calibri" w:hAnsi="Calibri" w:cs="Calibri"/>
                <w:sz w:val="22"/>
                <w:szCs w:val="22"/>
              </w:rPr>
              <w:t>suffering</w:t>
            </w:r>
            <w:r w:rsidR="0071574B">
              <w:rPr>
                <w:rFonts w:ascii="Calibri" w:hAnsi="Calibri" w:cs="Calibri"/>
                <w:sz w:val="22"/>
                <w:szCs w:val="22"/>
              </w:rPr>
              <w:t xml:space="preserve"> from some technical issues.</w:t>
            </w:r>
          </w:p>
          <w:p w14:paraId="04087AB1" w14:textId="7B9E1AD5" w:rsidR="004174C9" w:rsidRDefault="004174C9" w:rsidP="004174C9">
            <w:pPr>
              <w:spacing w:before="60" w:after="60"/>
              <w:jc w:val="both"/>
              <w:rPr>
                <w:rFonts w:ascii="Calibri" w:hAnsi="Calibri" w:cs="Calibri"/>
                <w:sz w:val="22"/>
                <w:szCs w:val="22"/>
              </w:rPr>
            </w:pPr>
            <w:r>
              <w:rPr>
                <w:rFonts w:ascii="Calibri" w:hAnsi="Calibri" w:cs="Calibri"/>
                <w:sz w:val="22"/>
                <w:szCs w:val="22"/>
              </w:rPr>
              <w:t xml:space="preserve">- Proposed </w:t>
            </w:r>
            <w:r w:rsidR="003B1EAD">
              <w:rPr>
                <w:rFonts w:ascii="Calibri" w:hAnsi="Calibri" w:cs="Calibri"/>
                <w:sz w:val="22"/>
                <w:szCs w:val="22"/>
              </w:rPr>
              <w:t>restructuring</w:t>
            </w:r>
            <w:r>
              <w:rPr>
                <w:rFonts w:ascii="Calibri" w:hAnsi="Calibri" w:cs="Calibri"/>
                <w:sz w:val="22"/>
                <w:szCs w:val="22"/>
              </w:rPr>
              <w:t xml:space="preserve"> of the Research Topics from 18 to 9 under the 2022/2023 plans.</w:t>
            </w:r>
          </w:p>
          <w:p w14:paraId="3442DC41" w14:textId="77777777" w:rsidR="004174C9" w:rsidRDefault="004174C9" w:rsidP="00046FCB">
            <w:pPr>
              <w:spacing w:before="60" w:after="60"/>
              <w:jc w:val="both"/>
              <w:rPr>
                <w:rFonts w:ascii="Calibri" w:hAnsi="Calibri" w:cs="Calibri"/>
                <w:sz w:val="22"/>
                <w:szCs w:val="22"/>
              </w:rPr>
            </w:pPr>
          </w:p>
          <w:p w14:paraId="5DABFE23" w14:textId="5413BA61" w:rsidR="00CC2EA3" w:rsidRDefault="00CC2EA3" w:rsidP="00CC2EA3">
            <w:pPr>
              <w:spacing w:before="60" w:after="60"/>
              <w:jc w:val="both"/>
              <w:rPr>
                <w:rFonts w:ascii="Calibri" w:hAnsi="Calibri" w:cs="Calibri"/>
                <w:sz w:val="22"/>
                <w:szCs w:val="22"/>
              </w:rPr>
            </w:pPr>
            <w:r>
              <w:rPr>
                <w:rFonts w:ascii="Calibri" w:hAnsi="Calibri" w:cs="Calibri"/>
                <w:sz w:val="22"/>
                <w:szCs w:val="22"/>
              </w:rPr>
              <w:t>All Project Change requests were accepted by the</w:t>
            </w:r>
            <w:r w:rsidR="000B3E58">
              <w:rPr>
                <w:rFonts w:ascii="Calibri" w:hAnsi="Calibri" w:cs="Calibri"/>
                <w:sz w:val="22"/>
                <w:szCs w:val="22"/>
              </w:rPr>
              <w:t xml:space="preserve"> PB</w:t>
            </w:r>
            <w:r>
              <w:rPr>
                <w:rFonts w:ascii="Calibri" w:hAnsi="Calibri" w:cs="Calibri"/>
                <w:sz w:val="22"/>
                <w:szCs w:val="22"/>
              </w:rPr>
              <w:t>.</w:t>
            </w:r>
          </w:p>
          <w:p w14:paraId="2A415A5C" w14:textId="77777777" w:rsidR="00CC2EA3" w:rsidRDefault="00CC2EA3" w:rsidP="00CC2EA3">
            <w:pPr>
              <w:spacing w:before="60" w:after="60"/>
              <w:jc w:val="both"/>
              <w:rPr>
                <w:rFonts w:ascii="Calibri" w:hAnsi="Calibri" w:cs="Calibri"/>
                <w:sz w:val="22"/>
                <w:szCs w:val="22"/>
              </w:rPr>
            </w:pPr>
            <w:r w:rsidRPr="00A237BC">
              <w:rPr>
                <w:rFonts w:ascii="Calibri" w:hAnsi="Calibri" w:cs="Calibri"/>
                <w:sz w:val="22"/>
                <w:szCs w:val="22"/>
                <w:highlight w:val="yellow"/>
                <w:u w:val="single"/>
              </w:rPr>
              <w:t>Action WPTE</w:t>
            </w:r>
            <w:r w:rsidRPr="00555F51">
              <w:rPr>
                <w:rFonts w:ascii="Calibri" w:hAnsi="Calibri" w:cs="Calibri"/>
                <w:sz w:val="22"/>
                <w:szCs w:val="22"/>
              </w:rPr>
              <w:t>:</w:t>
            </w:r>
            <w:r>
              <w:rPr>
                <w:rFonts w:ascii="Calibri" w:hAnsi="Calibri" w:cs="Calibri"/>
                <w:sz w:val="22"/>
                <w:szCs w:val="22"/>
              </w:rPr>
              <w:t xml:space="preserve"> implement the changes in a new version of the PEP and upload it to IDM.</w:t>
            </w:r>
          </w:p>
          <w:p w14:paraId="5502CA8D" w14:textId="77777777" w:rsidR="00DD6CCA" w:rsidRPr="000E5BEE" w:rsidRDefault="00DD6CCA" w:rsidP="001526E7">
            <w:pPr>
              <w:spacing w:before="60" w:after="60"/>
              <w:jc w:val="both"/>
              <w:rPr>
                <w:rFonts w:ascii="Calibri" w:hAnsi="Calibri" w:cs="Calibri"/>
                <w:b/>
                <w:sz w:val="22"/>
                <w:szCs w:val="22"/>
              </w:rPr>
            </w:pPr>
          </w:p>
          <w:p w14:paraId="1FC93D36" w14:textId="74DEAD87" w:rsidR="00E23AF2" w:rsidRDefault="00B71DBA" w:rsidP="001526E7">
            <w:pPr>
              <w:spacing w:before="60" w:after="60"/>
              <w:jc w:val="both"/>
              <w:rPr>
                <w:rFonts w:ascii="Calibri" w:hAnsi="Calibri" w:cs="Calibri"/>
                <w:b/>
                <w:sz w:val="22"/>
                <w:szCs w:val="22"/>
                <w:lang w:val="en-GB"/>
              </w:rPr>
            </w:pPr>
            <w:r>
              <w:rPr>
                <w:rFonts w:ascii="Calibri" w:hAnsi="Calibri" w:cs="Calibri"/>
                <w:b/>
                <w:sz w:val="22"/>
                <w:szCs w:val="22"/>
                <w:lang w:val="en-GB"/>
              </w:rPr>
              <w:t>c</w:t>
            </w:r>
            <w:r w:rsidR="00E23AF2" w:rsidRPr="00E23AF2">
              <w:rPr>
                <w:rFonts w:ascii="Calibri" w:hAnsi="Calibri" w:cs="Calibri"/>
                <w:b/>
                <w:sz w:val="22"/>
                <w:szCs w:val="22"/>
                <w:lang w:val="en-GB"/>
              </w:rPr>
              <w:t>) Financial Overview</w:t>
            </w:r>
          </w:p>
          <w:p w14:paraId="325350EA" w14:textId="1BE417DF" w:rsidR="008D7F51" w:rsidRDefault="002D263F" w:rsidP="00161812">
            <w:pPr>
              <w:spacing w:before="60" w:after="60"/>
              <w:jc w:val="both"/>
              <w:rPr>
                <w:rFonts w:ascii="Calibri" w:hAnsi="Calibri" w:cs="Calibri"/>
                <w:sz w:val="22"/>
                <w:szCs w:val="22"/>
              </w:rPr>
            </w:pPr>
            <w:r>
              <w:rPr>
                <w:rFonts w:ascii="Calibri" w:hAnsi="Calibri" w:cs="Calibri"/>
                <w:sz w:val="22"/>
                <w:szCs w:val="22"/>
              </w:rPr>
              <w:t>E. Genangeli</w:t>
            </w:r>
            <w:r w:rsidR="008D7F51">
              <w:rPr>
                <w:rFonts w:ascii="Calibri" w:hAnsi="Calibri" w:cs="Calibri"/>
                <w:sz w:val="22"/>
                <w:szCs w:val="22"/>
              </w:rPr>
              <w:t xml:space="preserve"> presented the share of W</w:t>
            </w:r>
            <w:r w:rsidR="001B7588">
              <w:rPr>
                <w:rFonts w:ascii="Calibri" w:hAnsi="Calibri" w:cs="Calibri"/>
                <w:sz w:val="22"/>
                <w:szCs w:val="22"/>
              </w:rPr>
              <w:t>Ps</w:t>
            </w:r>
            <w:r w:rsidR="008D7F51">
              <w:rPr>
                <w:rFonts w:ascii="Calibri" w:hAnsi="Calibri" w:cs="Calibri"/>
                <w:sz w:val="22"/>
                <w:szCs w:val="22"/>
              </w:rPr>
              <w:t xml:space="preserve"> in the FSD budget</w:t>
            </w:r>
            <w:r w:rsidR="00D505D7">
              <w:rPr>
                <w:rFonts w:ascii="Calibri" w:hAnsi="Calibri" w:cs="Calibri"/>
                <w:sz w:val="22"/>
                <w:szCs w:val="22"/>
              </w:rPr>
              <w:t xml:space="preserve"> and main changes since last PB meeting.</w:t>
            </w:r>
          </w:p>
          <w:p w14:paraId="48CE096C" w14:textId="47691D0A" w:rsidR="00C023C6" w:rsidRDefault="00C023C6" w:rsidP="00161812">
            <w:pPr>
              <w:spacing w:before="60" w:after="60"/>
              <w:jc w:val="both"/>
              <w:rPr>
                <w:rFonts w:ascii="Calibri" w:hAnsi="Calibri" w:cs="Calibri"/>
                <w:sz w:val="22"/>
                <w:szCs w:val="22"/>
              </w:rPr>
            </w:pPr>
            <w:r>
              <w:rPr>
                <w:rFonts w:ascii="Calibri" w:hAnsi="Calibri" w:cs="Calibri"/>
                <w:sz w:val="22"/>
                <w:szCs w:val="22"/>
              </w:rPr>
              <w:t>A.</w:t>
            </w:r>
            <w:r w:rsidR="00874DDF">
              <w:rPr>
                <w:rFonts w:ascii="Calibri" w:hAnsi="Calibri" w:cs="Calibri"/>
                <w:sz w:val="22"/>
                <w:szCs w:val="22"/>
              </w:rPr>
              <w:t xml:space="preserve"> </w:t>
            </w:r>
            <w:proofErr w:type="spellStart"/>
            <w:r>
              <w:rPr>
                <w:rFonts w:ascii="Calibri" w:hAnsi="Calibri" w:cs="Calibri"/>
                <w:sz w:val="22"/>
                <w:szCs w:val="22"/>
              </w:rPr>
              <w:t>Murari</w:t>
            </w:r>
            <w:proofErr w:type="spellEnd"/>
            <w:r>
              <w:rPr>
                <w:rFonts w:ascii="Calibri" w:hAnsi="Calibri" w:cs="Calibri"/>
                <w:sz w:val="22"/>
                <w:szCs w:val="22"/>
              </w:rPr>
              <w:t xml:space="preserve"> asked how the He campaign is to be financed</w:t>
            </w:r>
            <w:r w:rsidR="00124921">
              <w:rPr>
                <w:rFonts w:ascii="Calibri" w:hAnsi="Calibri" w:cs="Calibri"/>
                <w:sz w:val="22"/>
                <w:szCs w:val="22"/>
              </w:rPr>
              <w:t xml:space="preserve">. </w:t>
            </w:r>
          </w:p>
          <w:p w14:paraId="268BF249" w14:textId="0E584B46" w:rsidR="00124921" w:rsidRDefault="00124921" w:rsidP="00161812">
            <w:pPr>
              <w:spacing w:before="60" w:after="60"/>
              <w:jc w:val="both"/>
              <w:rPr>
                <w:rFonts w:ascii="Calibri" w:hAnsi="Calibri" w:cs="Calibri"/>
                <w:sz w:val="22"/>
                <w:szCs w:val="22"/>
              </w:rPr>
            </w:pPr>
            <w:r>
              <w:rPr>
                <w:rFonts w:ascii="Calibri" w:hAnsi="Calibri" w:cs="Calibri"/>
                <w:sz w:val="22"/>
                <w:szCs w:val="22"/>
              </w:rPr>
              <w:t>GA has already approved the financing of the JET operation including the He campaign until end of Sep 2022 with an additional 1.6Meuros CC.</w:t>
            </w:r>
          </w:p>
          <w:p w14:paraId="0D5D6D03" w14:textId="7A0405D3" w:rsidR="00317CAB" w:rsidRPr="00B5210D" w:rsidRDefault="001B1046" w:rsidP="00E45976">
            <w:pPr>
              <w:spacing w:before="60" w:after="60"/>
              <w:jc w:val="both"/>
              <w:rPr>
                <w:rFonts w:ascii="Calibri" w:hAnsi="Calibri" w:cs="Calibri"/>
                <w:sz w:val="22"/>
                <w:szCs w:val="22"/>
              </w:rPr>
            </w:pPr>
            <w:r w:rsidRPr="00B5210D">
              <w:rPr>
                <w:rFonts w:ascii="Calibri" w:hAnsi="Calibri" w:cs="Calibri"/>
                <w:sz w:val="22"/>
                <w:szCs w:val="22"/>
              </w:rPr>
              <w:lastRenderedPageBreak/>
              <w:t xml:space="preserve"> </w:t>
            </w:r>
          </w:p>
        </w:tc>
      </w:tr>
      <w:tr w:rsidR="00723E14" w:rsidRPr="006A39C3" w14:paraId="069BB99B" w14:textId="77777777" w:rsidTr="00944758">
        <w:tc>
          <w:tcPr>
            <w:tcW w:w="328" w:type="dxa"/>
            <w:shd w:val="clear" w:color="auto" w:fill="auto"/>
          </w:tcPr>
          <w:p w14:paraId="17ED54CA" w14:textId="6B4CC0C4" w:rsidR="00723E14" w:rsidRPr="00B5210D" w:rsidRDefault="0036519C" w:rsidP="001526E7">
            <w:pPr>
              <w:spacing w:before="60" w:after="60"/>
              <w:jc w:val="both"/>
              <w:rPr>
                <w:rFonts w:ascii="Calibri" w:hAnsi="Calibri" w:cs="Calibri"/>
                <w:sz w:val="22"/>
                <w:szCs w:val="22"/>
                <w:lang w:val="en-GB"/>
              </w:rPr>
            </w:pPr>
            <w:r>
              <w:rPr>
                <w:rFonts w:ascii="Calibri" w:hAnsi="Calibri" w:cs="Calibri"/>
                <w:sz w:val="22"/>
                <w:szCs w:val="22"/>
                <w:lang w:val="en-GB"/>
              </w:rPr>
              <w:lastRenderedPageBreak/>
              <w:t>4</w:t>
            </w:r>
          </w:p>
        </w:tc>
        <w:tc>
          <w:tcPr>
            <w:tcW w:w="9340" w:type="dxa"/>
            <w:shd w:val="clear" w:color="auto" w:fill="auto"/>
          </w:tcPr>
          <w:p w14:paraId="351C2AC2" w14:textId="4BBBDB2F" w:rsidR="001D0ECA" w:rsidRPr="00B637CE" w:rsidRDefault="001D0ECA" w:rsidP="001D0ECA">
            <w:pPr>
              <w:spacing w:before="60" w:after="60"/>
              <w:jc w:val="both"/>
              <w:rPr>
                <w:rFonts w:ascii="Calibri" w:hAnsi="Calibri" w:cs="Calibri"/>
                <w:b/>
                <w:i/>
                <w:iCs/>
                <w:sz w:val="22"/>
                <w:szCs w:val="22"/>
              </w:rPr>
            </w:pPr>
            <w:proofErr w:type="spellStart"/>
            <w:r w:rsidRPr="00B637CE">
              <w:rPr>
                <w:rFonts w:ascii="Calibri" w:hAnsi="Calibri" w:cs="Calibri"/>
                <w:b/>
                <w:i/>
                <w:iCs/>
                <w:sz w:val="22"/>
                <w:szCs w:val="22"/>
              </w:rPr>
              <w:t>WP</w:t>
            </w:r>
            <w:r w:rsidR="00B436BF">
              <w:rPr>
                <w:rFonts w:ascii="Calibri" w:hAnsi="Calibri" w:cs="Calibri"/>
                <w:b/>
                <w:i/>
                <w:iCs/>
                <w:sz w:val="22"/>
                <w:szCs w:val="22"/>
              </w:rPr>
              <w:t>PrIO</w:t>
            </w:r>
            <w:proofErr w:type="spellEnd"/>
          </w:p>
          <w:p w14:paraId="1E9B6A98" w14:textId="4994CEDA" w:rsidR="00723E14" w:rsidRDefault="001D0ECA" w:rsidP="001D0ECA">
            <w:pPr>
              <w:spacing w:before="60" w:after="60"/>
              <w:jc w:val="both"/>
              <w:rPr>
                <w:rFonts w:ascii="Calibri" w:hAnsi="Calibri" w:cs="Calibri"/>
                <w:b/>
                <w:sz w:val="22"/>
                <w:szCs w:val="22"/>
              </w:rPr>
            </w:pPr>
            <w:r w:rsidRPr="00E23AF2">
              <w:rPr>
                <w:rFonts w:ascii="Calibri" w:hAnsi="Calibri" w:cs="Calibri"/>
                <w:b/>
                <w:sz w:val="22"/>
                <w:szCs w:val="22"/>
              </w:rPr>
              <w:t>a)</w:t>
            </w:r>
            <w:r w:rsidR="006131E2">
              <w:rPr>
                <w:rFonts w:ascii="Calibri" w:hAnsi="Calibri" w:cs="Calibri"/>
                <w:b/>
                <w:sz w:val="22"/>
                <w:szCs w:val="22"/>
              </w:rPr>
              <w:t xml:space="preserve"> </w:t>
            </w:r>
            <w:r w:rsidR="006131E2" w:rsidRPr="00E23AF2">
              <w:rPr>
                <w:rFonts w:ascii="Calibri" w:hAnsi="Calibri" w:cs="Calibri"/>
                <w:b/>
                <w:sz w:val="22"/>
                <w:szCs w:val="22"/>
              </w:rPr>
              <w:t xml:space="preserve">WP </w:t>
            </w:r>
            <w:r w:rsidR="006131E2">
              <w:rPr>
                <w:rFonts w:ascii="Calibri" w:hAnsi="Calibri" w:cs="Calibri"/>
                <w:b/>
                <w:sz w:val="22"/>
                <w:szCs w:val="22"/>
              </w:rPr>
              <w:t>Progress Report and PCRs</w:t>
            </w:r>
          </w:p>
          <w:p w14:paraId="3E42B555" w14:textId="137B671D" w:rsidR="00D85D75" w:rsidRDefault="007A5353" w:rsidP="00D85D75">
            <w:pPr>
              <w:spacing w:before="60" w:after="60"/>
              <w:jc w:val="both"/>
              <w:rPr>
                <w:rFonts w:ascii="Calibri" w:hAnsi="Calibri" w:cs="Calibri"/>
                <w:sz w:val="22"/>
                <w:szCs w:val="22"/>
              </w:rPr>
            </w:pPr>
            <w:r>
              <w:rPr>
                <w:rFonts w:ascii="Calibri" w:hAnsi="Calibri" w:cs="Calibri"/>
                <w:sz w:val="22"/>
                <w:szCs w:val="22"/>
              </w:rPr>
              <w:t>X. Litaudon</w:t>
            </w:r>
            <w:r w:rsidR="00D85D75" w:rsidRPr="00A34CA6">
              <w:rPr>
                <w:rFonts w:ascii="Calibri" w:hAnsi="Calibri" w:cs="Calibri"/>
                <w:sz w:val="22"/>
                <w:szCs w:val="22"/>
              </w:rPr>
              <w:t xml:space="preserve"> </w:t>
            </w:r>
            <w:r w:rsidR="00D85D75">
              <w:rPr>
                <w:rFonts w:ascii="Calibri" w:hAnsi="Calibri" w:cs="Calibri"/>
                <w:sz w:val="22"/>
                <w:szCs w:val="22"/>
              </w:rPr>
              <w:t xml:space="preserve">reported the </w:t>
            </w:r>
            <w:r w:rsidR="00AB11E8">
              <w:rPr>
                <w:rFonts w:ascii="Calibri" w:hAnsi="Calibri" w:cs="Calibri"/>
                <w:sz w:val="22"/>
                <w:szCs w:val="22"/>
              </w:rPr>
              <w:t>progress of the sub-projects</w:t>
            </w:r>
            <w:r w:rsidR="00807039">
              <w:rPr>
                <w:rFonts w:ascii="Calibri" w:hAnsi="Calibri" w:cs="Calibri"/>
                <w:sz w:val="22"/>
                <w:szCs w:val="22"/>
              </w:rPr>
              <w:t xml:space="preserve"> on</w:t>
            </w:r>
            <w:r w:rsidR="00882E08">
              <w:rPr>
                <w:rFonts w:ascii="Calibri" w:hAnsi="Calibri" w:cs="Calibri"/>
                <w:sz w:val="22"/>
                <w:szCs w:val="22"/>
              </w:rPr>
              <w:t xml:space="preserve"> </w:t>
            </w:r>
            <w:r w:rsidR="00FA4CA7">
              <w:rPr>
                <w:rFonts w:ascii="Calibri" w:hAnsi="Calibri" w:cs="Calibri"/>
                <w:sz w:val="22"/>
                <w:szCs w:val="22"/>
              </w:rPr>
              <w:t>activities</w:t>
            </w:r>
            <w:r w:rsidR="0059203A">
              <w:rPr>
                <w:rFonts w:ascii="Calibri" w:hAnsi="Calibri" w:cs="Calibri"/>
                <w:sz w:val="22"/>
                <w:szCs w:val="22"/>
              </w:rPr>
              <w:t xml:space="preserve"> </w:t>
            </w:r>
            <w:r w:rsidR="00807039">
              <w:rPr>
                <w:rFonts w:ascii="Calibri" w:hAnsi="Calibri" w:cs="Calibri"/>
                <w:sz w:val="22"/>
                <w:szCs w:val="22"/>
              </w:rPr>
              <w:t xml:space="preserve">performed </w:t>
            </w:r>
            <w:r w:rsidR="0059203A">
              <w:rPr>
                <w:rFonts w:ascii="Calibri" w:hAnsi="Calibri" w:cs="Calibri"/>
                <w:sz w:val="22"/>
                <w:szCs w:val="22"/>
              </w:rPr>
              <w:t xml:space="preserve">in </w:t>
            </w:r>
            <w:r w:rsidR="00D85D75">
              <w:rPr>
                <w:rFonts w:ascii="Calibri" w:hAnsi="Calibri" w:cs="Calibri"/>
                <w:sz w:val="22"/>
                <w:szCs w:val="22"/>
              </w:rPr>
              <w:t>2021</w:t>
            </w:r>
            <w:r w:rsidR="00793AD0">
              <w:rPr>
                <w:rFonts w:ascii="Calibri" w:hAnsi="Calibri" w:cs="Calibri"/>
                <w:sz w:val="22"/>
                <w:szCs w:val="22"/>
              </w:rPr>
              <w:t xml:space="preserve"> and </w:t>
            </w:r>
            <w:r w:rsidR="00807039">
              <w:rPr>
                <w:rFonts w:ascii="Calibri" w:hAnsi="Calibri" w:cs="Calibri"/>
                <w:sz w:val="22"/>
                <w:szCs w:val="22"/>
              </w:rPr>
              <w:t xml:space="preserve">plans for </w:t>
            </w:r>
            <w:r w:rsidR="00793AD0">
              <w:rPr>
                <w:rFonts w:ascii="Calibri" w:hAnsi="Calibri" w:cs="Calibri"/>
                <w:sz w:val="22"/>
                <w:szCs w:val="22"/>
              </w:rPr>
              <w:t>2022</w:t>
            </w:r>
            <w:r w:rsidR="00D85D75">
              <w:rPr>
                <w:rFonts w:ascii="Calibri" w:hAnsi="Calibri" w:cs="Calibri"/>
                <w:sz w:val="22"/>
                <w:szCs w:val="22"/>
              </w:rPr>
              <w:t xml:space="preserve">, and theory and predictive modelling activities including the interfaces with </w:t>
            </w:r>
            <w:r w:rsidR="00F2245D">
              <w:rPr>
                <w:rFonts w:ascii="Calibri" w:hAnsi="Calibri" w:cs="Calibri"/>
                <w:sz w:val="22"/>
                <w:szCs w:val="22"/>
              </w:rPr>
              <w:t xml:space="preserve">the </w:t>
            </w:r>
            <w:r w:rsidR="00D85D75">
              <w:rPr>
                <w:rFonts w:ascii="Calibri" w:hAnsi="Calibri" w:cs="Calibri"/>
                <w:sz w:val="22"/>
                <w:szCs w:val="22"/>
              </w:rPr>
              <w:t xml:space="preserve">related TSVVs. Distribution of the resources over the </w:t>
            </w:r>
            <w:r w:rsidR="003F5795">
              <w:rPr>
                <w:rFonts w:ascii="Calibri" w:hAnsi="Calibri" w:cs="Calibri"/>
                <w:sz w:val="22"/>
                <w:szCs w:val="22"/>
              </w:rPr>
              <w:t>sub</w:t>
            </w:r>
            <w:r w:rsidR="00FA4CA7">
              <w:rPr>
                <w:rFonts w:ascii="Calibri" w:hAnsi="Calibri" w:cs="Calibri"/>
                <w:sz w:val="22"/>
                <w:szCs w:val="22"/>
              </w:rPr>
              <w:t>-</w:t>
            </w:r>
            <w:r w:rsidR="003F5795">
              <w:rPr>
                <w:rFonts w:ascii="Calibri" w:hAnsi="Calibri" w:cs="Calibri"/>
                <w:sz w:val="22"/>
                <w:szCs w:val="22"/>
              </w:rPr>
              <w:t>projects</w:t>
            </w:r>
            <w:r w:rsidR="00D85D75">
              <w:rPr>
                <w:rFonts w:ascii="Calibri" w:hAnsi="Calibri" w:cs="Calibri"/>
                <w:sz w:val="22"/>
                <w:szCs w:val="22"/>
              </w:rPr>
              <w:t xml:space="preserve"> were shown.</w:t>
            </w:r>
          </w:p>
          <w:p w14:paraId="3C9FB63D" w14:textId="17F5DEC8" w:rsidR="00AA3B25" w:rsidRDefault="00D85D75" w:rsidP="00D85D75">
            <w:pPr>
              <w:spacing w:before="60" w:after="60"/>
              <w:jc w:val="both"/>
              <w:rPr>
                <w:rFonts w:ascii="Calibri" w:hAnsi="Calibri" w:cs="Calibri"/>
                <w:sz w:val="22"/>
                <w:szCs w:val="22"/>
              </w:rPr>
            </w:pPr>
            <w:r>
              <w:rPr>
                <w:rFonts w:ascii="Calibri" w:hAnsi="Calibri" w:cs="Calibri"/>
                <w:sz w:val="22"/>
                <w:szCs w:val="22"/>
              </w:rPr>
              <w:t xml:space="preserve">The </w:t>
            </w:r>
            <w:r w:rsidR="003873EF">
              <w:rPr>
                <w:rFonts w:ascii="Calibri" w:hAnsi="Calibri" w:cs="Calibri"/>
                <w:sz w:val="22"/>
                <w:szCs w:val="22"/>
              </w:rPr>
              <w:t>sub-</w:t>
            </w:r>
            <w:r>
              <w:rPr>
                <w:rFonts w:ascii="Calibri" w:hAnsi="Calibri" w:cs="Calibri"/>
                <w:sz w:val="22"/>
                <w:szCs w:val="22"/>
              </w:rPr>
              <w:t>project</w:t>
            </w:r>
            <w:r w:rsidR="003873EF">
              <w:rPr>
                <w:rFonts w:ascii="Calibri" w:hAnsi="Calibri" w:cs="Calibri"/>
                <w:sz w:val="22"/>
                <w:szCs w:val="22"/>
              </w:rPr>
              <w:t>s</w:t>
            </w:r>
            <w:r>
              <w:rPr>
                <w:rFonts w:ascii="Calibri" w:hAnsi="Calibri" w:cs="Calibri"/>
                <w:sz w:val="22"/>
                <w:szCs w:val="22"/>
              </w:rPr>
              <w:t xml:space="preserve"> and the management structure</w:t>
            </w:r>
            <w:r w:rsidR="00FA7D54">
              <w:rPr>
                <w:rFonts w:ascii="Calibri" w:hAnsi="Calibri" w:cs="Calibri"/>
                <w:sz w:val="22"/>
                <w:szCs w:val="22"/>
              </w:rPr>
              <w:t xml:space="preserve"> </w:t>
            </w:r>
            <w:r>
              <w:rPr>
                <w:rFonts w:ascii="Calibri" w:hAnsi="Calibri" w:cs="Calibri"/>
                <w:sz w:val="22"/>
                <w:szCs w:val="22"/>
              </w:rPr>
              <w:t>were discussed. The risks of the workplan were outlined.</w:t>
            </w:r>
          </w:p>
          <w:p w14:paraId="31E8867F" w14:textId="407C9273" w:rsidR="004378AD" w:rsidRDefault="004378AD" w:rsidP="00D85D75">
            <w:pPr>
              <w:spacing w:before="60" w:after="60"/>
              <w:jc w:val="both"/>
              <w:rPr>
                <w:rFonts w:ascii="Calibri" w:hAnsi="Calibri" w:cs="Calibri"/>
                <w:b/>
                <w:sz w:val="22"/>
                <w:szCs w:val="22"/>
              </w:rPr>
            </w:pPr>
          </w:p>
          <w:p w14:paraId="7286D08D" w14:textId="77777777" w:rsidR="004378AD" w:rsidRDefault="004378AD" w:rsidP="004378AD">
            <w:pPr>
              <w:spacing w:before="60" w:after="60"/>
              <w:jc w:val="both"/>
              <w:rPr>
                <w:rFonts w:ascii="Calibri" w:hAnsi="Calibri" w:cs="Calibri"/>
                <w:b/>
                <w:sz w:val="22"/>
                <w:szCs w:val="22"/>
              </w:rPr>
            </w:pPr>
            <w:r w:rsidRPr="004200DA">
              <w:rPr>
                <w:rFonts w:ascii="Calibri" w:hAnsi="Calibri" w:cs="Calibri"/>
                <w:b/>
                <w:sz w:val="22"/>
                <w:szCs w:val="22"/>
              </w:rPr>
              <w:t>Discussion:</w:t>
            </w:r>
          </w:p>
          <w:p w14:paraId="38ED1FC6" w14:textId="1377AEB3" w:rsidR="001D62E8" w:rsidRDefault="001D62E8" w:rsidP="007F76E6">
            <w:pPr>
              <w:spacing w:before="60" w:after="60"/>
              <w:ind w:left="708"/>
              <w:jc w:val="both"/>
              <w:rPr>
                <w:rFonts w:ascii="Calibri" w:hAnsi="Calibri" w:cs="Calibri"/>
                <w:bCs/>
                <w:sz w:val="22"/>
                <w:szCs w:val="22"/>
              </w:rPr>
            </w:pPr>
            <w:r>
              <w:rPr>
                <w:rFonts w:ascii="Calibri" w:hAnsi="Calibri" w:cs="Calibri"/>
                <w:bCs/>
                <w:sz w:val="22"/>
                <w:szCs w:val="22"/>
              </w:rPr>
              <w:t>A.</w:t>
            </w:r>
            <w:r w:rsidR="003D4A2E">
              <w:rPr>
                <w:rFonts w:ascii="Calibri" w:hAnsi="Calibri" w:cs="Calibri"/>
                <w:bCs/>
                <w:sz w:val="22"/>
                <w:szCs w:val="22"/>
              </w:rPr>
              <w:t xml:space="preserve"> </w:t>
            </w:r>
            <w:proofErr w:type="spellStart"/>
            <w:r>
              <w:rPr>
                <w:rFonts w:ascii="Calibri" w:hAnsi="Calibri" w:cs="Calibri"/>
                <w:bCs/>
                <w:sz w:val="22"/>
                <w:szCs w:val="22"/>
              </w:rPr>
              <w:t>Murari</w:t>
            </w:r>
            <w:proofErr w:type="spellEnd"/>
            <w:r>
              <w:rPr>
                <w:rFonts w:ascii="Calibri" w:hAnsi="Calibri" w:cs="Calibri"/>
                <w:bCs/>
                <w:sz w:val="22"/>
                <w:szCs w:val="22"/>
              </w:rPr>
              <w:t xml:space="preserve"> asked why the call forth LH database coordinator had not been launched after being agreed two PB ago.</w:t>
            </w:r>
          </w:p>
          <w:p w14:paraId="5A0B5274" w14:textId="7FE3A5E7" w:rsidR="007252C3" w:rsidRDefault="007252C3" w:rsidP="007F76E6">
            <w:pPr>
              <w:spacing w:before="60" w:after="60"/>
              <w:ind w:left="708"/>
              <w:jc w:val="both"/>
              <w:rPr>
                <w:rFonts w:ascii="Calibri" w:hAnsi="Calibri" w:cs="Calibri"/>
                <w:bCs/>
                <w:sz w:val="22"/>
                <w:szCs w:val="22"/>
              </w:rPr>
            </w:pPr>
            <w:r>
              <w:rPr>
                <w:rFonts w:ascii="Calibri" w:hAnsi="Calibri" w:cs="Calibri"/>
                <w:bCs/>
                <w:sz w:val="22"/>
                <w:szCs w:val="22"/>
              </w:rPr>
              <w:t xml:space="preserve">The board was informed that it has been agreed to launch a call for an L-H database but the budget for such </w:t>
            </w:r>
            <w:r w:rsidR="00F57F3D">
              <w:rPr>
                <w:rFonts w:ascii="Calibri" w:hAnsi="Calibri" w:cs="Calibri"/>
                <w:bCs/>
                <w:sz w:val="22"/>
                <w:szCs w:val="22"/>
              </w:rPr>
              <w:t xml:space="preserve">work </w:t>
            </w:r>
            <w:r>
              <w:rPr>
                <w:rFonts w:ascii="Calibri" w:hAnsi="Calibri" w:cs="Calibri"/>
                <w:bCs/>
                <w:sz w:val="22"/>
                <w:szCs w:val="22"/>
              </w:rPr>
              <w:t xml:space="preserve">is limited. </w:t>
            </w:r>
          </w:p>
          <w:p w14:paraId="19BBBC36" w14:textId="2749A2E0" w:rsidR="001D62E8" w:rsidRDefault="001D62E8" w:rsidP="007F76E6">
            <w:pPr>
              <w:spacing w:before="60" w:after="60"/>
              <w:ind w:left="708"/>
              <w:jc w:val="both"/>
              <w:rPr>
                <w:rFonts w:ascii="Calibri" w:hAnsi="Calibri" w:cs="Calibri"/>
                <w:bCs/>
                <w:sz w:val="22"/>
                <w:szCs w:val="22"/>
              </w:rPr>
            </w:pPr>
            <w:r>
              <w:rPr>
                <w:rFonts w:ascii="Calibri" w:hAnsi="Calibri" w:cs="Calibri"/>
                <w:bCs/>
                <w:sz w:val="22"/>
                <w:szCs w:val="22"/>
              </w:rPr>
              <w:t>A.</w:t>
            </w:r>
            <w:r w:rsidR="00153255">
              <w:rPr>
                <w:rFonts w:ascii="Calibri" w:hAnsi="Calibri" w:cs="Calibri"/>
                <w:bCs/>
                <w:sz w:val="22"/>
                <w:szCs w:val="22"/>
              </w:rPr>
              <w:t xml:space="preserve"> </w:t>
            </w:r>
            <w:proofErr w:type="spellStart"/>
            <w:r>
              <w:rPr>
                <w:rFonts w:ascii="Calibri" w:hAnsi="Calibri" w:cs="Calibri"/>
                <w:bCs/>
                <w:sz w:val="22"/>
                <w:szCs w:val="22"/>
              </w:rPr>
              <w:t>Murari</w:t>
            </w:r>
            <w:proofErr w:type="spellEnd"/>
            <w:r>
              <w:rPr>
                <w:rFonts w:ascii="Calibri" w:hAnsi="Calibri" w:cs="Calibri"/>
                <w:bCs/>
                <w:sz w:val="22"/>
                <w:szCs w:val="22"/>
              </w:rPr>
              <w:t xml:space="preserve"> commented that a couple of ppm per year would be very good value for money, based on the experience of the other </w:t>
            </w:r>
            <w:proofErr w:type="spellStart"/>
            <w:r>
              <w:rPr>
                <w:rFonts w:ascii="Calibri" w:hAnsi="Calibri" w:cs="Calibri"/>
                <w:bCs/>
                <w:sz w:val="22"/>
                <w:szCs w:val="22"/>
              </w:rPr>
              <w:t>DBs.</w:t>
            </w:r>
            <w:proofErr w:type="spellEnd"/>
            <w:r>
              <w:rPr>
                <w:rFonts w:ascii="Calibri" w:hAnsi="Calibri" w:cs="Calibri"/>
                <w:bCs/>
                <w:sz w:val="22"/>
                <w:szCs w:val="22"/>
              </w:rPr>
              <w:t xml:space="preserve"> </w:t>
            </w:r>
          </w:p>
          <w:p w14:paraId="7F5FE6B6" w14:textId="16DA6C66" w:rsidR="00842111" w:rsidRPr="00842111" w:rsidRDefault="007252C3" w:rsidP="00842111">
            <w:pPr>
              <w:spacing w:before="60" w:after="60"/>
              <w:ind w:left="708"/>
              <w:jc w:val="both"/>
              <w:rPr>
                <w:rFonts w:ascii="Calibri" w:hAnsi="Calibri" w:cs="Calibri"/>
                <w:bCs/>
                <w:sz w:val="22"/>
                <w:szCs w:val="22"/>
              </w:rPr>
            </w:pPr>
            <w:r>
              <w:rPr>
                <w:rFonts w:ascii="Calibri" w:hAnsi="Calibri" w:cs="Calibri"/>
                <w:bCs/>
                <w:sz w:val="22"/>
                <w:szCs w:val="22"/>
              </w:rPr>
              <w:t>The importance of a JET water activation system to address large modelling uncertainties was stressed.</w:t>
            </w:r>
            <w:r w:rsidR="00842111">
              <w:rPr>
                <w:rFonts w:ascii="Calibri" w:hAnsi="Calibri" w:cs="Calibri"/>
                <w:bCs/>
                <w:sz w:val="22"/>
                <w:szCs w:val="22"/>
              </w:rPr>
              <w:t xml:space="preserve"> </w:t>
            </w:r>
          </w:p>
          <w:p w14:paraId="0722D1A8" w14:textId="1D22C6FC" w:rsidR="007252C3" w:rsidRDefault="007252C3" w:rsidP="007F76E6">
            <w:pPr>
              <w:spacing w:before="60" w:after="60"/>
              <w:ind w:left="708"/>
              <w:jc w:val="both"/>
              <w:rPr>
                <w:rFonts w:ascii="Calibri" w:hAnsi="Calibri" w:cs="Calibri"/>
                <w:bCs/>
                <w:sz w:val="22"/>
                <w:szCs w:val="22"/>
              </w:rPr>
            </w:pPr>
          </w:p>
          <w:p w14:paraId="2236E437" w14:textId="6C3199AD" w:rsidR="001D62E8" w:rsidRDefault="001D62E8" w:rsidP="007F76E6">
            <w:pPr>
              <w:spacing w:before="60" w:after="60"/>
              <w:ind w:left="708"/>
              <w:jc w:val="both"/>
              <w:rPr>
                <w:rFonts w:ascii="Calibri" w:hAnsi="Calibri" w:cs="Calibri"/>
                <w:bCs/>
                <w:sz w:val="22"/>
                <w:szCs w:val="22"/>
              </w:rPr>
            </w:pPr>
            <w:r>
              <w:rPr>
                <w:rFonts w:ascii="Calibri" w:hAnsi="Calibri" w:cs="Calibri"/>
                <w:bCs/>
                <w:sz w:val="22"/>
                <w:szCs w:val="22"/>
              </w:rPr>
              <w:t>A.</w:t>
            </w:r>
            <w:r w:rsidR="00873FC9">
              <w:rPr>
                <w:rFonts w:ascii="Calibri" w:hAnsi="Calibri" w:cs="Calibri"/>
                <w:bCs/>
                <w:sz w:val="22"/>
                <w:szCs w:val="22"/>
              </w:rPr>
              <w:t xml:space="preserve"> </w:t>
            </w:r>
            <w:proofErr w:type="spellStart"/>
            <w:r>
              <w:rPr>
                <w:rFonts w:ascii="Calibri" w:hAnsi="Calibri" w:cs="Calibri"/>
                <w:bCs/>
                <w:sz w:val="22"/>
                <w:szCs w:val="22"/>
              </w:rPr>
              <w:t>Murari</w:t>
            </w:r>
            <w:proofErr w:type="spellEnd"/>
            <w:r>
              <w:rPr>
                <w:rFonts w:ascii="Calibri" w:hAnsi="Calibri" w:cs="Calibri"/>
                <w:bCs/>
                <w:sz w:val="22"/>
                <w:szCs w:val="22"/>
              </w:rPr>
              <w:t xml:space="preserve"> asked when the project should be launched at the latest to be ready for DTE3.</w:t>
            </w:r>
          </w:p>
          <w:p w14:paraId="585FE123" w14:textId="316A824A" w:rsidR="00BD0839" w:rsidRDefault="00567EF6" w:rsidP="007F76E6">
            <w:pPr>
              <w:spacing w:before="60" w:after="60"/>
              <w:ind w:left="708"/>
              <w:jc w:val="both"/>
              <w:rPr>
                <w:rFonts w:ascii="Calibri" w:hAnsi="Calibri" w:cs="Calibri"/>
                <w:bCs/>
                <w:sz w:val="22"/>
                <w:szCs w:val="22"/>
              </w:rPr>
            </w:pPr>
            <w:r>
              <w:rPr>
                <w:rFonts w:ascii="Calibri" w:hAnsi="Calibri" w:cs="Calibri"/>
                <w:bCs/>
                <w:sz w:val="22"/>
                <w:szCs w:val="22"/>
              </w:rPr>
              <w:t>The project is launched, and f</w:t>
            </w:r>
            <w:proofErr w:type="spellStart"/>
            <w:r w:rsidRPr="00842111">
              <w:rPr>
                <w:rFonts w:ascii="Calibri" w:hAnsi="Calibri" w:cs="Calibri"/>
                <w:bCs/>
                <w:sz w:val="22"/>
                <w:szCs w:val="22"/>
                <w:lang w:val="en-GB"/>
              </w:rPr>
              <w:t>ollowing</w:t>
            </w:r>
            <w:proofErr w:type="spellEnd"/>
            <w:r w:rsidRPr="00842111">
              <w:rPr>
                <w:rFonts w:ascii="Calibri" w:hAnsi="Calibri" w:cs="Calibri"/>
                <w:bCs/>
                <w:sz w:val="22"/>
                <w:szCs w:val="22"/>
                <w:lang w:val="en-GB"/>
              </w:rPr>
              <w:t xml:space="preserve"> the end of the respective call the proposed enhancement project leader was officially confirmed</w:t>
            </w:r>
          </w:p>
          <w:p w14:paraId="58F51103" w14:textId="211FB848" w:rsidR="004830C9" w:rsidRPr="004830C9" w:rsidRDefault="007252C3" w:rsidP="007F76E6">
            <w:pPr>
              <w:spacing w:before="60" w:after="60"/>
              <w:ind w:left="708"/>
              <w:jc w:val="both"/>
              <w:rPr>
                <w:rFonts w:ascii="Calibri" w:hAnsi="Calibri" w:cs="Calibri"/>
                <w:bCs/>
                <w:sz w:val="22"/>
                <w:szCs w:val="22"/>
              </w:rPr>
            </w:pPr>
            <w:r>
              <w:rPr>
                <w:rFonts w:ascii="Calibri" w:hAnsi="Calibri" w:cs="Calibri"/>
                <w:bCs/>
                <w:sz w:val="22"/>
                <w:szCs w:val="22"/>
              </w:rPr>
              <w:t xml:space="preserve">It was confirmed to the board </w:t>
            </w:r>
            <w:r w:rsidR="0026571A">
              <w:rPr>
                <w:rFonts w:ascii="Calibri" w:hAnsi="Calibri" w:cs="Calibri"/>
                <w:bCs/>
                <w:sz w:val="22"/>
                <w:szCs w:val="22"/>
              </w:rPr>
              <w:t xml:space="preserve">that </w:t>
            </w:r>
            <w:r w:rsidR="00F57F3D">
              <w:rPr>
                <w:rFonts w:ascii="Calibri" w:hAnsi="Calibri" w:cs="Calibri"/>
                <w:bCs/>
                <w:sz w:val="22"/>
                <w:szCs w:val="22"/>
              </w:rPr>
              <w:t>participation</w:t>
            </w:r>
            <w:r w:rsidR="004026BF">
              <w:rPr>
                <w:rFonts w:ascii="Calibri" w:hAnsi="Calibri" w:cs="Calibri"/>
                <w:bCs/>
                <w:sz w:val="22"/>
                <w:szCs w:val="22"/>
              </w:rPr>
              <w:t xml:space="preserve"> in the</w:t>
            </w:r>
            <w:r w:rsidR="0026571A">
              <w:rPr>
                <w:rFonts w:ascii="Calibri" w:hAnsi="Calibri" w:cs="Calibri"/>
                <w:bCs/>
                <w:sz w:val="22"/>
                <w:szCs w:val="22"/>
              </w:rPr>
              <w:t xml:space="preserve"> </w:t>
            </w:r>
            <w:proofErr w:type="spellStart"/>
            <w:r w:rsidR="00F57F3D">
              <w:rPr>
                <w:rFonts w:ascii="Calibri" w:hAnsi="Calibri" w:cs="Calibri"/>
                <w:bCs/>
                <w:sz w:val="22"/>
                <w:szCs w:val="22"/>
              </w:rPr>
              <w:t>EUROfusion</w:t>
            </w:r>
            <w:proofErr w:type="spellEnd"/>
            <w:r w:rsidR="00F57F3D">
              <w:rPr>
                <w:rFonts w:ascii="Calibri" w:hAnsi="Calibri" w:cs="Calibri"/>
                <w:bCs/>
                <w:sz w:val="22"/>
                <w:szCs w:val="22"/>
              </w:rPr>
              <w:t xml:space="preserve"> Operations Network</w:t>
            </w:r>
            <w:r w:rsidR="004026BF">
              <w:rPr>
                <w:rFonts w:ascii="Calibri" w:hAnsi="Calibri" w:cs="Calibri"/>
                <w:bCs/>
                <w:sz w:val="22"/>
                <w:szCs w:val="22"/>
              </w:rPr>
              <w:t xml:space="preserve"> (EON)</w:t>
            </w:r>
            <w:r w:rsidR="00F57F3D">
              <w:rPr>
                <w:rFonts w:ascii="Calibri" w:hAnsi="Calibri" w:cs="Calibri"/>
                <w:bCs/>
                <w:sz w:val="22"/>
                <w:szCs w:val="22"/>
              </w:rPr>
              <w:t xml:space="preserve"> can be granted upon request.</w:t>
            </w:r>
          </w:p>
          <w:p w14:paraId="423450BF" w14:textId="77777777" w:rsidR="007252C3" w:rsidRDefault="007252C3" w:rsidP="001D0ECA">
            <w:pPr>
              <w:spacing w:before="60" w:after="60"/>
              <w:jc w:val="both"/>
              <w:rPr>
                <w:rFonts w:ascii="Calibri" w:hAnsi="Calibri" w:cs="Calibri"/>
                <w:b/>
                <w:sz w:val="22"/>
                <w:szCs w:val="22"/>
              </w:rPr>
            </w:pPr>
          </w:p>
          <w:p w14:paraId="2928C63F" w14:textId="48D523BA" w:rsidR="00F13278" w:rsidRDefault="001B7588" w:rsidP="00F13278">
            <w:pPr>
              <w:spacing w:before="60" w:after="60"/>
              <w:jc w:val="both"/>
              <w:rPr>
                <w:rFonts w:ascii="Calibri" w:hAnsi="Calibri" w:cs="Calibri"/>
                <w:b/>
                <w:sz w:val="22"/>
                <w:szCs w:val="22"/>
                <w:lang w:val="en-GB"/>
              </w:rPr>
            </w:pPr>
            <w:r>
              <w:rPr>
                <w:rFonts w:ascii="Calibri" w:hAnsi="Calibri" w:cs="Calibri"/>
                <w:b/>
                <w:sz w:val="22"/>
                <w:szCs w:val="22"/>
                <w:lang w:val="en-GB"/>
              </w:rPr>
              <w:t>b</w:t>
            </w:r>
            <w:r w:rsidR="00F13278" w:rsidRPr="00E23AF2">
              <w:rPr>
                <w:rFonts w:ascii="Calibri" w:hAnsi="Calibri" w:cs="Calibri"/>
                <w:b/>
                <w:sz w:val="22"/>
                <w:szCs w:val="22"/>
                <w:lang w:val="en-GB"/>
              </w:rPr>
              <w:t>) Project Change Requests (PCRs)</w:t>
            </w:r>
          </w:p>
          <w:p w14:paraId="2959E0BE" w14:textId="77777777" w:rsidR="00AD694A" w:rsidRDefault="00F13278" w:rsidP="00AD694A">
            <w:pPr>
              <w:spacing w:before="60" w:after="60"/>
              <w:jc w:val="both"/>
              <w:rPr>
                <w:rFonts w:ascii="Calibri" w:hAnsi="Calibri" w:cs="Calibri"/>
                <w:sz w:val="22"/>
                <w:szCs w:val="22"/>
              </w:rPr>
            </w:pPr>
            <w:r>
              <w:rPr>
                <w:rFonts w:ascii="Calibri" w:hAnsi="Calibri" w:cs="Calibri"/>
                <w:sz w:val="22"/>
                <w:szCs w:val="22"/>
              </w:rPr>
              <w:t xml:space="preserve">Change requests: </w:t>
            </w:r>
          </w:p>
          <w:p w14:paraId="6F3A055F" w14:textId="276B4859" w:rsidR="008D49C1" w:rsidRPr="004377ED" w:rsidRDefault="00285793" w:rsidP="00F958C5">
            <w:pPr>
              <w:spacing w:before="60" w:after="60"/>
              <w:jc w:val="both"/>
              <w:rPr>
                <w:rFonts w:ascii="Calibri" w:hAnsi="Calibri" w:cs="Calibri"/>
                <w:sz w:val="22"/>
                <w:szCs w:val="22"/>
              </w:rPr>
            </w:pPr>
            <w:r w:rsidRPr="004377ED">
              <w:rPr>
                <w:rFonts w:ascii="Calibri" w:hAnsi="Calibri" w:cs="Calibri"/>
                <w:sz w:val="22"/>
                <w:szCs w:val="22"/>
              </w:rPr>
              <w:t>-</w:t>
            </w:r>
            <w:r w:rsidR="007252C3">
              <w:rPr>
                <w:rFonts w:ascii="Calibri" w:hAnsi="Calibri" w:cs="Calibri"/>
                <w:sz w:val="22"/>
                <w:szCs w:val="22"/>
              </w:rPr>
              <w:t xml:space="preserve"> Are indicated in the respective presentation.</w:t>
            </w:r>
          </w:p>
          <w:p w14:paraId="3CFC7DE3" w14:textId="77777777" w:rsidR="00F13278" w:rsidRDefault="00F13278" w:rsidP="00F13278">
            <w:pPr>
              <w:spacing w:before="60" w:after="60"/>
              <w:jc w:val="both"/>
              <w:rPr>
                <w:rFonts w:ascii="Calibri" w:hAnsi="Calibri" w:cs="Calibri"/>
                <w:sz w:val="22"/>
                <w:szCs w:val="22"/>
              </w:rPr>
            </w:pPr>
            <w:r>
              <w:rPr>
                <w:rFonts w:ascii="Calibri" w:hAnsi="Calibri" w:cs="Calibri"/>
                <w:sz w:val="22"/>
                <w:szCs w:val="22"/>
              </w:rPr>
              <w:t>All Project Change requests were accepted by the PB.</w:t>
            </w:r>
          </w:p>
          <w:p w14:paraId="3D764B80" w14:textId="52CC6D38" w:rsidR="00F13278" w:rsidRDefault="00F13278" w:rsidP="00F13278">
            <w:pPr>
              <w:spacing w:before="60" w:after="60"/>
              <w:jc w:val="both"/>
              <w:rPr>
                <w:rFonts w:ascii="Calibri" w:hAnsi="Calibri" w:cs="Calibri"/>
                <w:sz w:val="22"/>
                <w:szCs w:val="22"/>
              </w:rPr>
            </w:pPr>
            <w:r w:rsidRPr="00A237BC">
              <w:rPr>
                <w:rFonts w:ascii="Calibri" w:hAnsi="Calibri" w:cs="Calibri"/>
                <w:sz w:val="22"/>
                <w:szCs w:val="22"/>
                <w:highlight w:val="yellow"/>
                <w:u w:val="single"/>
              </w:rPr>
              <w:t>Action W</w:t>
            </w:r>
            <w:r w:rsidRPr="00DB2AFC">
              <w:rPr>
                <w:rFonts w:ascii="Calibri" w:hAnsi="Calibri" w:cs="Calibri"/>
                <w:sz w:val="22"/>
                <w:szCs w:val="22"/>
                <w:highlight w:val="yellow"/>
                <w:u w:val="single"/>
              </w:rPr>
              <w:t>P</w:t>
            </w:r>
            <w:r w:rsidR="00212FD2" w:rsidRPr="00DB2AFC">
              <w:rPr>
                <w:rFonts w:ascii="Calibri" w:hAnsi="Calibri" w:cs="Calibri"/>
                <w:sz w:val="22"/>
                <w:szCs w:val="22"/>
                <w:highlight w:val="yellow"/>
                <w:u w:val="single"/>
              </w:rPr>
              <w:t>PRIO</w:t>
            </w:r>
            <w:r w:rsidRPr="00555F51">
              <w:rPr>
                <w:rFonts w:ascii="Calibri" w:hAnsi="Calibri" w:cs="Calibri"/>
                <w:sz w:val="22"/>
                <w:szCs w:val="22"/>
              </w:rPr>
              <w:t>:</w:t>
            </w:r>
            <w:r>
              <w:rPr>
                <w:rFonts w:ascii="Calibri" w:hAnsi="Calibri" w:cs="Calibri"/>
                <w:sz w:val="22"/>
                <w:szCs w:val="22"/>
              </w:rPr>
              <w:t xml:space="preserve"> implement the changes in a new version of the PEP and upload it to IDM</w:t>
            </w:r>
            <w:r w:rsidR="00DB2AFC">
              <w:rPr>
                <w:rFonts w:ascii="Calibri" w:hAnsi="Calibri" w:cs="Calibri"/>
                <w:sz w:val="22"/>
                <w:szCs w:val="22"/>
              </w:rPr>
              <w:t>.</w:t>
            </w:r>
          </w:p>
          <w:p w14:paraId="06DA7A8A" w14:textId="7F5043CF" w:rsidR="004D3B77" w:rsidRPr="00B637CE" w:rsidRDefault="004D3B77" w:rsidP="00F13278">
            <w:pPr>
              <w:spacing w:before="60" w:after="60"/>
              <w:jc w:val="both"/>
              <w:rPr>
                <w:rFonts w:ascii="Calibri" w:hAnsi="Calibri" w:cs="Calibri"/>
                <w:b/>
                <w:i/>
                <w:iCs/>
                <w:sz w:val="22"/>
                <w:szCs w:val="22"/>
              </w:rPr>
            </w:pPr>
          </w:p>
        </w:tc>
      </w:tr>
      <w:tr w:rsidR="00B436BF" w:rsidRPr="006A39C3" w14:paraId="29F8F841" w14:textId="77777777" w:rsidTr="00944758">
        <w:tc>
          <w:tcPr>
            <w:tcW w:w="328" w:type="dxa"/>
            <w:shd w:val="clear" w:color="auto" w:fill="auto"/>
          </w:tcPr>
          <w:p w14:paraId="2B1D2926" w14:textId="68E2813A" w:rsidR="00B436BF" w:rsidRDefault="00AB50BE" w:rsidP="00B436BF">
            <w:pPr>
              <w:spacing w:before="60" w:after="60"/>
              <w:jc w:val="both"/>
              <w:rPr>
                <w:rFonts w:ascii="Calibri" w:hAnsi="Calibri" w:cs="Calibri"/>
                <w:sz w:val="22"/>
                <w:szCs w:val="22"/>
                <w:lang w:val="en-GB"/>
              </w:rPr>
            </w:pPr>
            <w:r>
              <w:rPr>
                <w:rFonts w:ascii="Calibri" w:hAnsi="Calibri" w:cs="Calibri"/>
                <w:sz w:val="22"/>
                <w:szCs w:val="22"/>
                <w:lang w:val="en-GB"/>
              </w:rPr>
              <w:t>5</w:t>
            </w:r>
          </w:p>
        </w:tc>
        <w:tc>
          <w:tcPr>
            <w:tcW w:w="9340" w:type="dxa"/>
            <w:shd w:val="clear" w:color="auto" w:fill="auto"/>
          </w:tcPr>
          <w:p w14:paraId="2393E5F2" w14:textId="0299AF6A" w:rsidR="00B436BF" w:rsidRPr="00B637CE" w:rsidRDefault="00B436BF" w:rsidP="00B436BF">
            <w:pPr>
              <w:spacing w:before="60" w:after="60"/>
              <w:jc w:val="both"/>
              <w:rPr>
                <w:rFonts w:ascii="Calibri" w:hAnsi="Calibri" w:cs="Calibri"/>
                <w:b/>
                <w:i/>
                <w:iCs/>
                <w:sz w:val="22"/>
                <w:szCs w:val="22"/>
              </w:rPr>
            </w:pPr>
            <w:r w:rsidRPr="00B637CE">
              <w:rPr>
                <w:rFonts w:ascii="Calibri" w:hAnsi="Calibri" w:cs="Calibri"/>
                <w:b/>
                <w:i/>
                <w:iCs/>
                <w:sz w:val="22"/>
                <w:szCs w:val="22"/>
              </w:rPr>
              <w:t>WP</w:t>
            </w:r>
            <w:r w:rsidR="00EE4421">
              <w:rPr>
                <w:rFonts w:ascii="Calibri" w:hAnsi="Calibri" w:cs="Calibri"/>
                <w:b/>
                <w:i/>
                <w:iCs/>
                <w:sz w:val="22"/>
                <w:szCs w:val="22"/>
              </w:rPr>
              <w:t>SA</w:t>
            </w:r>
          </w:p>
          <w:p w14:paraId="7BE92B15" w14:textId="47245447" w:rsidR="00B436BF" w:rsidRDefault="00B436BF" w:rsidP="00B436BF">
            <w:pPr>
              <w:spacing w:before="60" w:after="60"/>
              <w:jc w:val="both"/>
              <w:rPr>
                <w:rFonts w:ascii="Calibri" w:hAnsi="Calibri" w:cs="Calibri"/>
                <w:b/>
                <w:sz w:val="22"/>
                <w:szCs w:val="22"/>
              </w:rPr>
            </w:pPr>
            <w:r w:rsidRPr="00E23AF2">
              <w:rPr>
                <w:rFonts w:ascii="Calibri" w:hAnsi="Calibri" w:cs="Calibri"/>
                <w:b/>
                <w:sz w:val="22"/>
                <w:szCs w:val="22"/>
              </w:rPr>
              <w:t xml:space="preserve">a) </w:t>
            </w:r>
            <w:r w:rsidR="00D81D44" w:rsidRPr="00E23AF2">
              <w:rPr>
                <w:rFonts w:ascii="Calibri" w:hAnsi="Calibri" w:cs="Calibri"/>
                <w:b/>
                <w:sz w:val="22"/>
                <w:szCs w:val="22"/>
              </w:rPr>
              <w:t xml:space="preserve">WP </w:t>
            </w:r>
            <w:r w:rsidR="00D81D44">
              <w:rPr>
                <w:rFonts w:ascii="Calibri" w:hAnsi="Calibri" w:cs="Calibri"/>
                <w:b/>
                <w:sz w:val="22"/>
                <w:szCs w:val="22"/>
              </w:rPr>
              <w:t>Progress Report and PCRs</w:t>
            </w:r>
          </w:p>
          <w:p w14:paraId="451BE92F" w14:textId="6AD7DFB3" w:rsidR="00D952E7" w:rsidRDefault="00132BE0" w:rsidP="00D952E7">
            <w:pPr>
              <w:spacing w:before="60" w:after="60"/>
              <w:jc w:val="both"/>
              <w:rPr>
                <w:rFonts w:ascii="Calibri" w:hAnsi="Calibri" w:cs="Calibri"/>
                <w:sz w:val="22"/>
                <w:szCs w:val="22"/>
              </w:rPr>
            </w:pPr>
            <w:r>
              <w:rPr>
                <w:rFonts w:ascii="Calibri" w:hAnsi="Calibri" w:cs="Calibri"/>
                <w:sz w:val="22"/>
                <w:szCs w:val="22"/>
              </w:rPr>
              <w:t xml:space="preserve">C. Sozzi </w:t>
            </w:r>
            <w:r w:rsidR="00D952E7">
              <w:rPr>
                <w:rFonts w:ascii="Calibri" w:hAnsi="Calibri" w:cs="Calibri"/>
                <w:sz w:val="22"/>
                <w:szCs w:val="22"/>
              </w:rPr>
              <w:t xml:space="preserve">reported the </w:t>
            </w:r>
            <w:r w:rsidR="00642C50">
              <w:rPr>
                <w:rFonts w:ascii="Calibri" w:hAnsi="Calibri" w:cs="Calibri"/>
                <w:sz w:val="22"/>
                <w:szCs w:val="22"/>
              </w:rPr>
              <w:t xml:space="preserve">progress of the </w:t>
            </w:r>
            <w:r w:rsidR="00D952E7">
              <w:rPr>
                <w:rFonts w:ascii="Calibri" w:hAnsi="Calibri" w:cs="Calibri"/>
                <w:sz w:val="22"/>
                <w:szCs w:val="22"/>
              </w:rPr>
              <w:t>scientific objectives, the status of WP</w:t>
            </w:r>
            <w:r w:rsidR="007F76B0">
              <w:rPr>
                <w:rFonts w:ascii="Calibri" w:hAnsi="Calibri" w:cs="Calibri"/>
                <w:sz w:val="22"/>
                <w:szCs w:val="22"/>
              </w:rPr>
              <w:t>SA</w:t>
            </w:r>
            <w:r w:rsidR="00D952E7">
              <w:rPr>
                <w:rFonts w:ascii="Calibri" w:hAnsi="Calibri" w:cs="Calibri"/>
                <w:sz w:val="22"/>
                <w:szCs w:val="22"/>
              </w:rPr>
              <w:t xml:space="preserve"> </w:t>
            </w:r>
            <w:r w:rsidR="007F76B0">
              <w:rPr>
                <w:rFonts w:ascii="Calibri" w:hAnsi="Calibri" w:cs="Calibri"/>
                <w:sz w:val="22"/>
                <w:szCs w:val="22"/>
              </w:rPr>
              <w:t xml:space="preserve">Enhancement </w:t>
            </w:r>
            <w:r w:rsidR="00D952E7">
              <w:rPr>
                <w:rFonts w:ascii="Calibri" w:hAnsi="Calibri" w:cs="Calibri"/>
                <w:sz w:val="22"/>
                <w:szCs w:val="22"/>
              </w:rPr>
              <w:t>project</w:t>
            </w:r>
            <w:r w:rsidR="007F76B0">
              <w:rPr>
                <w:rFonts w:ascii="Calibri" w:hAnsi="Calibri" w:cs="Calibri"/>
                <w:sz w:val="22"/>
                <w:szCs w:val="22"/>
              </w:rPr>
              <w:t>s</w:t>
            </w:r>
            <w:r w:rsidR="00B315AB">
              <w:rPr>
                <w:rFonts w:ascii="Calibri" w:hAnsi="Calibri" w:cs="Calibri"/>
                <w:sz w:val="22"/>
                <w:szCs w:val="22"/>
              </w:rPr>
              <w:t xml:space="preserve">, </w:t>
            </w:r>
            <w:r w:rsidR="00C36046">
              <w:rPr>
                <w:rFonts w:ascii="Calibri" w:hAnsi="Calibri" w:cs="Calibri"/>
                <w:sz w:val="22"/>
                <w:szCs w:val="22"/>
              </w:rPr>
              <w:t>international collaborations</w:t>
            </w:r>
            <w:r w:rsidR="006B4D5F">
              <w:rPr>
                <w:rFonts w:ascii="Calibri" w:hAnsi="Calibri" w:cs="Calibri"/>
                <w:sz w:val="22"/>
                <w:szCs w:val="22"/>
              </w:rPr>
              <w:t xml:space="preserve">, and the four areas of activities </w:t>
            </w:r>
            <w:r w:rsidR="00D952E7">
              <w:rPr>
                <w:rFonts w:ascii="Calibri" w:hAnsi="Calibri" w:cs="Calibri"/>
                <w:sz w:val="22"/>
                <w:szCs w:val="22"/>
              </w:rPr>
              <w:t>in 2021</w:t>
            </w:r>
            <w:r w:rsidR="00527972">
              <w:rPr>
                <w:rFonts w:ascii="Calibri" w:hAnsi="Calibri" w:cs="Calibri"/>
                <w:sz w:val="22"/>
                <w:szCs w:val="22"/>
              </w:rPr>
              <w:t xml:space="preserve"> and 2022</w:t>
            </w:r>
            <w:r w:rsidR="00D952E7">
              <w:rPr>
                <w:rFonts w:ascii="Calibri" w:hAnsi="Calibri" w:cs="Calibri"/>
                <w:sz w:val="22"/>
                <w:szCs w:val="22"/>
              </w:rPr>
              <w:t>. Distribution of the resources over the sub-projects were shown.</w:t>
            </w:r>
            <w:r w:rsidR="004026BF">
              <w:rPr>
                <w:rFonts w:ascii="Calibri" w:hAnsi="Calibri" w:cs="Calibri"/>
                <w:sz w:val="22"/>
                <w:szCs w:val="22"/>
              </w:rPr>
              <w:t xml:space="preserve"> </w:t>
            </w:r>
            <w:r w:rsidR="00D952E7">
              <w:rPr>
                <w:rFonts w:ascii="Calibri" w:hAnsi="Calibri" w:cs="Calibri"/>
                <w:sz w:val="22"/>
                <w:szCs w:val="22"/>
              </w:rPr>
              <w:t xml:space="preserve">The </w:t>
            </w:r>
            <w:r w:rsidR="00D43CFB">
              <w:rPr>
                <w:rFonts w:ascii="Calibri" w:hAnsi="Calibri" w:cs="Calibri"/>
                <w:sz w:val="22"/>
                <w:szCs w:val="22"/>
              </w:rPr>
              <w:t>organizational</w:t>
            </w:r>
            <w:r w:rsidR="00D952E7">
              <w:rPr>
                <w:rFonts w:ascii="Calibri" w:hAnsi="Calibri" w:cs="Calibri"/>
                <w:sz w:val="22"/>
                <w:szCs w:val="22"/>
              </w:rPr>
              <w:t xml:space="preserve"> and the management structure</w:t>
            </w:r>
            <w:r w:rsidR="00D43CFB">
              <w:rPr>
                <w:rFonts w:ascii="Calibri" w:hAnsi="Calibri" w:cs="Calibri"/>
                <w:sz w:val="22"/>
                <w:szCs w:val="22"/>
              </w:rPr>
              <w:t>s</w:t>
            </w:r>
            <w:r w:rsidR="00D952E7">
              <w:rPr>
                <w:rFonts w:ascii="Calibri" w:hAnsi="Calibri" w:cs="Calibri"/>
                <w:sz w:val="22"/>
                <w:szCs w:val="22"/>
              </w:rPr>
              <w:t xml:space="preserve"> were discussed. The risks of the workplan were outlined.</w:t>
            </w:r>
          </w:p>
          <w:p w14:paraId="5A473817" w14:textId="793FBA85" w:rsidR="00ED1CC8" w:rsidRDefault="00ED1CC8" w:rsidP="00D952E7">
            <w:pPr>
              <w:spacing w:before="60" w:after="60"/>
              <w:jc w:val="both"/>
              <w:rPr>
                <w:rFonts w:ascii="Calibri" w:hAnsi="Calibri" w:cs="Calibri"/>
                <w:sz w:val="22"/>
                <w:szCs w:val="22"/>
              </w:rPr>
            </w:pPr>
          </w:p>
          <w:p w14:paraId="1CE37D4D" w14:textId="7D862CD8" w:rsidR="00ED1CC8" w:rsidRDefault="00ED1CC8" w:rsidP="00D952E7">
            <w:pPr>
              <w:spacing w:before="60" w:after="60"/>
              <w:jc w:val="both"/>
              <w:rPr>
                <w:rFonts w:ascii="Calibri" w:hAnsi="Calibri" w:cs="Calibri"/>
                <w:b/>
                <w:bCs/>
                <w:sz w:val="22"/>
                <w:szCs w:val="22"/>
              </w:rPr>
            </w:pPr>
            <w:r w:rsidRPr="00ED1CC8">
              <w:rPr>
                <w:rFonts w:ascii="Calibri" w:hAnsi="Calibri" w:cs="Calibri"/>
                <w:b/>
                <w:bCs/>
                <w:sz w:val="22"/>
                <w:szCs w:val="22"/>
              </w:rPr>
              <w:t>Discussion</w:t>
            </w:r>
          </w:p>
          <w:p w14:paraId="3335B150" w14:textId="4FD215B2" w:rsidR="00446B46" w:rsidRDefault="00446B46" w:rsidP="007F76E6">
            <w:pPr>
              <w:spacing w:before="60" w:after="60"/>
              <w:ind w:left="708"/>
              <w:jc w:val="both"/>
              <w:rPr>
                <w:rFonts w:ascii="Calibri" w:hAnsi="Calibri" w:cs="Calibri"/>
                <w:sz w:val="22"/>
                <w:szCs w:val="22"/>
              </w:rPr>
            </w:pPr>
            <w:r>
              <w:rPr>
                <w:rFonts w:ascii="Calibri" w:hAnsi="Calibri" w:cs="Calibri"/>
                <w:sz w:val="22"/>
                <w:szCs w:val="22"/>
              </w:rPr>
              <w:t>A.</w:t>
            </w:r>
            <w:r w:rsidR="00873FC9">
              <w:rPr>
                <w:rFonts w:ascii="Calibri" w:hAnsi="Calibri" w:cs="Calibri"/>
                <w:sz w:val="22"/>
                <w:szCs w:val="22"/>
              </w:rPr>
              <w:t xml:space="preserve"> </w:t>
            </w:r>
            <w:proofErr w:type="spellStart"/>
            <w:r>
              <w:rPr>
                <w:rFonts w:ascii="Calibri" w:hAnsi="Calibri" w:cs="Calibri"/>
                <w:sz w:val="22"/>
                <w:szCs w:val="22"/>
              </w:rPr>
              <w:t>Murari</w:t>
            </w:r>
            <w:proofErr w:type="spellEnd"/>
            <w:r>
              <w:rPr>
                <w:rFonts w:ascii="Calibri" w:hAnsi="Calibri" w:cs="Calibri"/>
                <w:sz w:val="22"/>
                <w:szCs w:val="22"/>
              </w:rPr>
              <w:t xml:space="preserve"> asked about the schedule of the machine operation, the status of the remote participation tools and how many of the </w:t>
            </w:r>
            <w:proofErr w:type="spellStart"/>
            <w:r>
              <w:rPr>
                <w:rFonts w:ascii="Calibri" w:hAnsi="Calibri" w:cs="Calibri"/>
                <w:sz w:val="22"/>
                <w:szCs w:val="22"/>
              </w:rPr>
              <w:t>EUROfusion</w:t>
            </w:r>
            <w:proofErr w:type="spellEnd"/>
            <w:r>
              <w:rPr>
                <w:rFonts w:ascii="Calibri" w:hAnsi="Calibri" w:cs="Calibri"/>
                <w:sz w:val="22"/>
                <w:szCs w:val="22"/>
              </w:rPr>
              <w:t xml:space="preserve"> diagnostics will be available for first plasma. </w:t>
            </w:r>
          </w:p>
          <w:p w14:paraId="5F8C642E" w14:textId="7272332B" w:rsidR="00CD5DF3" w:rsidRDefault="004726E7" w:rsidP="007F76E6">
            <w:pPr>
              <w:spacing w:before="60" w:after="60"/>
              <w:ind w:left="708"/>
              <w:jc w:val="both"/>
              <w:rPr>
                <w:rFonts w:ascii="Calibri" w:hAnsi="Calibri" w:cs="Calibri"/>
                <w:sz w:val="22"/>
                <w:szCs w:val="22"/>
              </w:rPr>
            </w:pPr>
            <w:r w:rsidRPr="004726E7">
              <w:rPr>
                <w:rFonts w:ascii="Calibri" w:hAnsi="Calibri" w:cs="Calibri"/>
                <w:sz w:val="22"/>
                <w:szCs w:val="22"/>
              </w:rPr>
              <w:lastRenderedPageBreak/>
              <w:t xml:space="preserve">It was stated </w:t>
            </w:r>
            <w:r>
              <w:rPr>
                <w:rFonts w:ascii="Calibri" w:hAnsi="Calibri" w:cs="Calibri"/>
                <w:sz w:val="22"/>
                <w:szCs w:val="22"/>
              </w:rPr>
              <w:t xml:space="preserve">that the date for </w:t>
            </w:r>
            <w:r w:rsidR="00CD5DF3">
              <w:rPr>
                <w:rFonts w:ascii="Calibri" w:hAnsi="Calibri" w:cs="Calibri"/>
                <w:sz w:val="22"/>
                <w:szCs w:val="22"/>
              </w:rPr>
              <w:t>first</w:t>
            </w:r>
            <w:r>
              <w:rPr>
                <w:rFonts w:ascii="Calibri" w:hAnsi="Calibri" w:cs="Calibri"/>
                <w:sz w:val="22"/>
                <w:szCs w:val="22"/>
              </w:rPr>
              <w:t xml:space="preserve"> plasma is not yet officially scheduled but it’s expected to be in September/October.</w:t>
            </w:r>
          </w:p>
          <w:p w14:paraId="1F735B93" w14:textId="081D2E34" w:rsidR="004026BF" w:rsidRDefault="00E46A07" w:rsidP="007F76E6">
            <w:pPr>
              <w:spacing w:before="60" w:after="60"/>
              <w:ind w:left="708"/>
              <w:jc w:val="both"/>
              <w:rPr>
                <w:rFonts w:ascii="Calibri" w:hAnsi="Calibri" w:cs="Calibri"/>
                <w:sz w:val="22"/>
                <w:szCs w:val="22"/>
              </w:rPr>
            </w:pPr>
            <w:r>
              <w:rPr>
                <w:rFonts w:ascii="Calibri" w:hAnsi="Calibri" w:cs="Calibri"/>
                <w:sz w:val="22"/>
                <w:szCs w:val="22"/>
              </w:rPr>
              <w:t>On the topic of</w:t>
            </w:r>
            <w:r w:rsidR="004726E7">
              <w:rPr>
                <w:rFonts w:ascii="Calibri" w:hAnsi="Calibri" w:cs="Calibri"/>
                <w:sz w:val="22"/>
                <w:szCs w:val="22"/>
              </w:rPr>
              <w:t xml:space="preserve"> operational tools it was </w:t>
            </w:r>
            <w:r w:rsidR="00CD5DF3">
              <w:rPr>
                <w:rFonts w:ascii="Calibri" w:hAnsi="Calibri" w:cs="Calibri"/>
                <w:sz w:val="22"/>
                <w:szCs w:val="22"/>
              </w:rPr>
              <w:t>mentioned that the plans are to test them during integrated commissioning and so well before the first experimental campaign.</w:t>
            </w:r>
          </w:p>
          <w:p w14:paraId="41582E22" w14:textId="24549AA0" w:rsidR="00CD5DF3" w:rsidRDefault="00CD5DF3" w:rsidP="007F76E6">
            <w:pPr>
              <w:spacing w:before="60" w:after="60"/>
              <w:ind w:left="708"/>
              <w:jc w:val="both"/>
              <w:rPr>
                <w:rFonts w:ascii="Calibri" w:hAnsi="Calibri" w:cs="Calibri"/>
                <w:sz w:val="22"/>
                <w:szCs w:val="22"/>
              </w:rPr>
            </w:pPr>
            <w:r>
              <w:rPr>
                <w:rFonts w:ascii="Calibri" w:hAnsi="Calibri" w:cs="Calibri"/>
                <w:sz w:val="22"/>
                <w:szCs w:val="22"/>
              </w:rPr>
              <w:t>On the issue of which EU diagnostics will be available for first plasma it was clarified that only the EDICAM will be available. The necessary tools for this system have already been installed and tested.</w:t>
            </w:r>
          </w:p>
          <w:p w14:paraId="5CBCB4E1" w14:textId="4F76B697" w:rsidR="000D7D84" w:rsidRDefault="00530B8E" w:rsidP="007F76E6">
            <w:pPr>
              <w:spacing w:before="60" w:after="60"/>
              <w:ind w:left="708"/>
              <w:jc w:val="both"/>
              <w:rPr>
                <w:rFonts w:ascii="Calibri" w:hAnsi="Calibri" w:cs="Calibri"/>
                <w:sz w:val="22"/>
                <w:szCs w:val="22"/>
              </w:rPr>
            </w:pPr>
            <w:r>
              <w:rPr>
                <w:rFonts w:ascii="Calibri" w:hAnsi="Calibri" w:cs="Calibri"/>
                <w:sz w:val="22"/>
                <w:szCs w:val="22"/>
              </w:rPr>
              <w:t>Regardin</w:t>
            </w:r>
            <w:r w:rsidR="00960022">
              <w:rPr>
                <w:rFonts w:ascii="Calibri" w:hAnsi="Calibri" w:cs="Calibri"/>
                <w:sz w:val="22"/>
                <w:szCs w:val="22"/>
              </w:rPr>
              <w:t xml:space="preserve">g </w:t>
            </w:r>
            <w:r>
              <w:rPr>
                <w:rFonts w:ascii="Calibri" w:hAnsi="Calibri" w:cs="Calibri"/>
                <w:sz w:val="22"/>
                <w:szCs w:val="22"/>
              </w:rPr>
              <w:t xml:space="preserve">the overall budget it was </w:t>
            </w:r>
            <w:r w:rsidR="00960022">
              <w:rPr>
                <w:rFonts w:ascii="Calibri" w:hAnsi="Calibri" w:cs="Calibri"/>
                <w:sz w:val="22"/>
                <w:szCs w:val="22"/>
              </w:rPr>
              <w:t>indicated that delays in the start of operations mean that the resources that were initially insufficient to cover 3 experimental campaigns should now be enough to support the planned two.</w:t>
            </w:r>
          </w:p>
          <w:p w14:paraId="18478DC2" w14:textId="67AF67DB" w:rsidR="00B523D0" w:rsidRDefault="00B523D0" w:rsidP="007F76E6">
            <w:pPr>
              <w:spacing w:before="60" w:after="60"/>
              <w:ind w:left="708"/>
              <w:jc w:val="both"/>
              <w:rPr>
                <w:rFonts w:ascii="Calibri" w:hAnsi="Calibri" w:cs="Calibri"/>
                <w:sz w:val="22"/>
                <w:szCs w:val="22"/>
              </w:rPr>
            </w:pPr>
            <w:r>
              <w:rPr>
                <w:rFonts w:ascii="Calibri" w:hAnsi="Calibri" w:cs="Calibri"/>
                <w:sz w:val="22"/>
                <w:szCs w:val="22"/>
              </w:rPr>
              <w:t>It was requested by A. Loarte that the possibility of the implementation of an SPI system be addressed again. It was agreed that this point will be raised with the further information to be brought to the next Project Board.</w:t>
            </w:r>
          </w:p>
          <w:p w14:paraId="4F303B69" w14:textId="4EAC0652" w:rsidR="00E46A07" w:rsidRDefault="00E46A07" w:rsidP="007F76E6">
            <w:pPr>
              <w:spacing w:before="60" w:after="60"/>
              <w:ind w:left="708"/>
              <w:jc w:val="both"/>
              <w:rPr>
                <w:rFonts w:ascii="Calibri" w:hAnsi="Calibri" w:cs="Calibri"/>
                <w:sz w:val="22"/>
                <w:szCs w:val="22"/>
              </w:rPr>
            </w:pPr>
            <w:r>
              <w:rPr>
                <w:rFonts w:ascii="Calibri" w:hAnsi="Calibri" w:cs="Calibri"/>
                <w:sz w:val="22"/>
                <w:szCs w:val="22"/>
              </w:rPr>
              <w:t xml:space="preserve">It was </w:t>
            </w:r>
            <w:r w:rsidR="00F64BDD">
              <w:rPr>
                <w:rFonts w:ascii="Calibri" w:hAnsi="Calibri" w:cs="Calibri"/>
                <w:sz w:val="22"/>
                <w:szCs w:val="22"/>
              </w:rPr>
              <w:t>emphasize</w:t>
            </w:r>
            <w:r w:rsidR="00286FAA">
              <w:rPr>
                <w:rFonts w:ascii="Calibri" w:hAnsi="Calibri" w:cs="Calibri"/>
                <w:sz w:val="22"/>
                <w:szCs w:val="22"/>
              </w:rPr>
              <w:t>d</w:t>
            </w:r>
            <w:r>
              <w:rPr>
                <w:rFonts w:ascii="Calibri" w:hAnsi="Calibri" w:cs="Calibri"/>
                <w:sz w:val="22"/>
                <w:szCs w:val="22"/>
              </w:rPr>
              <w:t xml:space="preserve"> that the EEGs program which brings </w:t>
            </w:r>
            <w:r w:rsidR="00F64BDD">
              <w:rPr>
                <w:rFonts w:ascii="Calibri" w:hAnsi="Calibri" w:cs="Calibri"/>
                <w:sz w:val="22"/>
                <w:szCs w:val="22"/>
              </w:rPr>
              <w:t xml:space="preserve">in </w:t>
            </w:r>
            <w:r>
              <w:rPr>
                <w:rFonts w:ascii="Calibri" w:hAnsi="Calibri" w:cs="Calibri"/>
                <w:sz w:val="22"/>
                <w:szCs w:val="22"/>
              </w:rPr>
              <w:t xml:space="preserve">young </w:t>
            </w:r>
            <w:r w:rsidR="00F64BDD">
              <w:rPr>
                <w:rFonts w:ascii="Calibri" w:hAnsi="Calibri" w:cs="Calibri"/>
                <w:sz w:val="22"/>
                <w:szCs w:val="22"/>
              </w:rPr>
              <w:t>colleagues</w:t>
            </w:r>
            <w:r>
              <w:rPr>
                <w:rFonts w:ascii="Calibri" w:hAnsi="Calibri" w:cs="Calibri"/>
                <w:sz w:val="22"/>
                <w:szCs w:val="22"/>
              </w:rPr>
              <w:t xml:space="preserve"> with </w:t>
            </w:r>
            <w:r w:rsidR="00F64BDD">
              <w:rPr>
                <w:rFonts w:ascii="Calibri" w:hAnsi="Calibri" w:cs="Calibri"/>
                <w:sz w:val="22"/>
                <w:szCs w:val="22"/>
              </w:rPr>
              <w:t>good</w:t>
            </w:r>
            <w:r>
              <w:rPr>
                <w:rFonts w:ascii="Calibri" w:hAnsi="Calibri" w:cs="Calibri"/>
                <w:sz w:val="22"/>
                <w:szCs w:val="22"/>
              </w:rPr>
              <w:t xml:space="preserve"> technical skills</w:t>
            </w:r>
            <w:r w:rsidR="00F64BDD">
              <w:rPr>
                <w:rFonts w:ascii="Calibri" w:hAnsi="Calibri" w:cs="Calibri"/>
                <w:sz w:val="22"/>
                <w:szCs w:val="22"/>
              </w:rPr>
              <w:t xml:space="preserve"> has been proven to be particularly effective.</w:t>
            </w:r>
          </w:p>
          <w:p w14:paraId="758C9DFC" w14:textId="3AB463EB" w:rsidR="00286FAA" w:rsidRPr="004726E7" w:rsidRDefault="00286FAA" w:rsidP="007F76E6">
            <w:pPr>
              <w:spacing w:before="60" w:after="60"/>
              <w:ind w:left="708"/>
              <w:jc w:val="both"/>
              <w:rPr>
                <w:rFonts w:ascii="Calibri" w:hAnsi="Calibri" w:cs="Calibri"/>
                <w:sz w:val="22"/>
                <w:szCs w:val="22"/>
              </w:rPr>
            </w:pPr>
            <w:r>
              <w:rPr>
                <w:rFonts w:ascii="Calibri" w:hAnsi="Calibri" w:cs="Calibri"/>
                <w:sz w:val="22"/>
                <w:szCs w:val="22"/>
              </w:rPr>
              <w:t>The procurement status and related issues of the Thomson scattering diagnostic laser from a Russian company situation was brought to the attention of the Board.</w:t>
            </w:r>
          </w:p>
          <w:p w14:paraId="5AD1D29E" w14:textId="77777777" w:rsidR="00B436BF" w:rsidRDefault="00B436BF" w:rsidP="00B436BF">
            <w:pPr>
              <w:spacing w:before="60" w:after="60"/>
              <w:jc w:val="both"/>
              <w:rPr>
                <w:rFonts w:ascii="Calibri" w:hAnsi="Calibri" w:cs="Calibri"/>
                <w:b/>
                <w:sz w:val="22"/>
                <w:szCs w:val="22"/>
              </w:rPr>
            </w:pPr>
          </w:p>
          <w:p w14:paraId="3E89EE50" w14:textId="324A14D3" w:rsidR="00B436BF" w:rsidRDefault="00464CAB" w:rsidP="00B436BF">
            <w:pPr>
              <w:spacing w:before="60" w:after="60"/>
              <w:jc w:val="both"/>
              <w:rPr>
                <w:rFonts w:ascii="Calibri" w:hAnsi="Calibri" w:cs="Calibri"/>
                <w:b/>
                <w:sz w:val="22"/>
                <w:szCs w:val="22"/>
                <w:lang w:val="en-GB"/>
              </w:rPr>
            </w:pPr>
            <w:r>
              <w:rPr>
                <w:rFonts w:ascii="Calibri" w:hAnsi="Calibri" w:cs="Calibri"/>
                <w:b/>
                <w:sz w:val="22"/>
                <w:szCs w:val="22"/>
                <w:lang w:val="en-GB"/>
              </w:rPr>
              <w:t>b</w:t>
            </w:r>
            <w:r w:rsidR="00B436BF" w:rsidRPr="00E23AF2">
              <w:rPr>
                <w:rFonts w:ascii="Calibri" w:hAnsi="Calibri" w:cs="Calibri"/>
                <w:b/>
                <w:sz w:val="22"/>
                <w:szCs w:val="22"/>
                <w:lang w:val="en-GB"/>
              </w:rPr>
              <w:t>) Project Change Requests (PCRs)</w:t>
            </w:r>
          </w:p>
          <w:p w14:paraId="4C8847A8" w14:textId="77777777" w:rsidR="00B436BF" w:rsidRDefault="00B436BF" w:rsidP="00B436BF">
            <w:pPr>
              <w:spacing w:before="60" w:after="60"/>
              <w:jc w:val="both"/>
              <w:rPr>
                <w:rFonts w:ascii="Calibri" w:hAnsi="Calibri" w:cs="Calibri"/>
                <w:sz w:val="22"/>
                <w:szCs w:val="22"/>
              </w:rPr>
            </w:pPr>
            <w:r>
              <w:rPr>
                <w:rFonts w:ascii="Calibri" w:hAnsi="Calibri" w:cs="Calibri"/>
                <w:sz w:val="22"/>
                <w:szCs w:val="22"/>
              </w:rPr>
              <w:t xml:space="preserve">Change requests: </w:t>
            </w:r>
          </w:p>
          <w:p w14:paraId="0FC41E82" w14:textId="77777777" w:rsidR="00B523D0" w:rsidRPr="004377ED" w:rsidRDefault="00B523D0" w:rsidP="00B523D0">
            <w:pPr>
              <w:spacing w:before="60" w:after="60"/>
              <w:jc w:val="both"/>
              <w:rPr>
                <w:rFonts w:ascii="Calibri" w:hAnsi="Calibri" w:cs="Calibri"/>
                <w:sz w:val="22"/>
                <w:szCs w:val="22"/>
              </w:rPr>
            </w:pPr>
            <w:r w:rsidRPr="004377ED">
              <w:rPr>
                <w:rFonts w:ascii="Calibri" w:hAnsi="Calibri" w:cs="Calibri"/>
                <w:sz w:val="22"/>
                <w:szCs w:val="22"/>
              </w:rPr>
              <w:t>-</w:t>
            </w:r>
            <w:r>
              <w:rPr>
                <w:rFonts w:ascii="Calibri" w:hAnsi="Calibri" w:cs="Calibri"/>
                <w:sz w:val="22"/>
                <w:szCs w:val="22"/>
              </w:rPr>
              <w:t xml:space="preserve"> Are indicated in the respective presentation.</w:t>
            </w:r>
          </w:p>
          <w:p w14:paraId="27649C68" w14:textId="2D10CCF9" w:rsidR="00301883" w:rsidRDefault="00301883" w:rsidP="00B436BF">
            <w:pPr>
              <w:spacing w:before="60" w:after="60"/>
              <w:jc w:val="both"/>
              <w:rPr>
                <w:rFonts w:ascii="Calibri" w:hAnsi="Calibri" w:cs="Calibri"/>
                <w:sz w:val="22"/>
                <w:szCs w:val="22"/>
              </w:rPr>
            </w:pPr>
            <w:r>
              <w:rPr>
                <w:rFonts w:ascii="Calibri" w:hAnsi="Calibri" w:cs="Calibri"/>
                <w:sz w:val="22"/>
                <w:szCs w:val="22"/>
              </w:rPr>
              <w:t>All Project Change requests were accepted by the PB.</w:t>
            </w:r>
          </w:p>
          <w:p w14:paraId="5AF12475" w14:textId="3FABFC40" w:rsidR="00B436BF" w:rsidRDefault="00B436BF" w:rsidP="00B436BF">
            <w:pPr>
              <w:spacing w:before="60" w:after="60"/>
              <w:jc w:val="both"/>
              <w:rPr>
                <w:rFonts w:ascii="Calibri" w:hAnsi="Calibri" w:cs="Calibri"/>
                <w:sz w:val="22"/>
                <w:szCs w:val="22"/>
              </w:rPr>
            </w:pPr>
            <w:r w:rsidRPr="00A237BC">
              <w:rPr>
                <w:rFonts w:ascii="Calibri" w:hAnsi="Calibri" w:cs="Calibri"/>
                <w:sz w:val="22"/>
                <w:szCs w:val="22"/>
                <w:highlight w:val="yellow"/>
                <w:u w:val="single"/>
              </w:rPr>
              <w:t>Action WP</w:t>
            </w:r>
            <w:r w:rsidR="00580295" w:rsidRPr="00F24E57">
              <w:rPr>
                <w:rFonts w:ascii="Calibri" w:hAnsi="Calibri" w:cs="Calibri"/>
                <w:sz w:val="22"/>
                <w:szCs w:val="22"/>
                <w:highlight w:val="yellow"/>
                <w:u w:val="single"/>
              </w:rPr>
              <w:t>SA</w:t>
            </w:r>
            <w:r w:rsidRPr="00555F51">
              <w:rPr>
                <w:rFonts w:ascii="Calibri" w:hAnsi="Calibri" w:cs="Calibri"/>
                <w:sz w:val="22"/>
                <w:szCs w:val="22"/>
              </w:rPr>
              <w:t>:</w:t>
            </w:r>
            <w:r>
              <w:rPr>
                <w:rFonts w:ascii="Calibri" w:hAnsi="Calibri" w:cs="Calibri"/>
                <w:sz w:val="22"/>
                <w:szCs w:val="22"/>
              </w:rPr>
              <w:t xml:space="preserve"> implement the changes in a new version of the PEP and upload it to IDM</w:t>
            </w:r>
          </w:p>
          <w:p w14:paraId="18C07298" w14:textId="3B3F5561" w:rsidR="00B436BF" w:rsidRPr="00B637CE" w:rsidRDefault="00B436BF" w:rsidP="00B436BF">
            <w:pPr>
              <w:spacing w:before="60" w:after="60"/>
              <w:jc w:val="both"/>
              <w:rPr>
                <w:rFonts w:ascii="Calibri" w:hAnsi="Calibri" w:cs="Calibri"/>
                <w:b/>
                <w:i/>
                <w:iCs/>
                <w:sz w:val="22"/>
                <w:szCs w:val="22"/>
              </w:rPr>
            </w:pPr>
          </w:p>
        </w:tc>
      </w:tr>
      <w:tr w:rsidR="00B436BF" w:rsidRPr="006A39C3" w14:paraId="450471EF" w14:textId="77777777" w:rsidTr="00944758">
        <w:tc>
          <w:tcPr>
            <w:tcW w:w="328" w:type="dxa"/>
            <w:shd w:val="clear" w:color="auto" w:fill="auto"/>
          </w:tcPr>
          <w:p w14:paraId="5A27B017" w14:textId="7984456E" w:rsidR="00B436BF" w:rsidRDefault="00AB50BE" w:rsidP="00B436BF">
            <w:pPr>
              <w:spacing w:before="60" w:after="60"/>
              <w:jc w:val="both"/>
              <w:rPr>
                <w:rFonts w:ascii="Calibri" w:hAnsi="Calibri" w:cs="Calibri"/>
                <w:sz w:val="22"/>
                <w:szCs w:val="22"/>
                <w:lang w:val="en-GB"/>
              </w:rPr>
            </w:pPr>
            <w:r>
              <w:rPr>
                <w:rFonts w:ascii="Calibri" w:hAnsi="Calibri" w:cs="Calibri"/>
                <w:sz w:val="22"/>
                <w:szCs w:val="22"/>
                <w:lang w:val="en-GB"/>
              </w:rPr>
              <w:lastRenderedPageBreak/>
              <w:t>6</w:t>
            </w:r>
          </w:p>
        </w:tc>
        <w:tc>
          <w:tcPr>
            <w:tcW w:w="9340" w:type="dxa"/>
            <w:shd w:val="clear" w:color="auto" w:fill="auto"/>
          </w:tcPr>
          <w:p w14:paraId="025CD0A3" w14:textId="5EF3246B" w:rsidR="00B436BF" w:rsidRPr="00B637CE" w:rsidRDefault="004E4C6F" w:rsidP="00B436BF">
            <w:pPr>
              <w:spacing w:before="60" w:after="60"/>
              <w:jc w:val="both"/>
              <w:rPr>
                <w:rFonts w:ascii="Calibri" w:hAnsi="Calibri" w:cs="Calibri"/>
                <w:b/>
                <w:i/>
                <w:iCs/>
                <w:sz w:val="22"/>
                <w:szCs w:val="22"/>
              </w:rPr>
            </w:pPr>
            <w:r>
              <w:rPr>
                <w:rFonts w:ascii="Calibri" w:hAnsi="Calibri" w:cs="Calibri"/>
                <w:b/>
                <w:i/>
                <w:iCs/>
                <w:sz w:val="22"/>
                <w:szCs w:val="22"/>
              </w:rPr>
              <w:t>ENR</w:t>
            </w:r>
          </w:p>
          <w:p w14:paraId="3DBCB650" w14:textId="47C556AC" w:rsidR="00B436BF" w:rsidRDefault="00B436BF" w:rsidP="00B436BF">
            <w:pPr>
              <w:spacing w:before="60" w:after="60"/>
              <w:jc w:val="both"/>
              <w:rPr>
                <w:rFonts w:ascii="Calibri" w:hAnsi="Calibri" w:cs="Calibri"/>
                <w:b/>
                <w:sz w:val="22"/>
                <w:szCs w:val="22"/>
              </w:rPr>
            </w:pPr>
            <w:r w:rsidRPr="00E23AF2">
              <w:rPr>
                <w:rFonts w:ascii="Calibri" w:hAnsi="Calibri" w:cs="Calibri"/>
                <w:b/>
                <w:sz w:val="22"/>
                <w:szCs w:val="22"/>
              </w:rPr>
              <w:t xml:space="preserve">a) </w:t>
            </w:r>
            <w:r w:rsidR="00853D99">
              <w:rPr>
                <w:rFonts w:ascii="Calibri" w:hAnsi="Calibri" w:cs="Calibri"/>
                <w:b/>
                <w:sz w:val="22"/>
                <w:szCs w:val="22"/>
              </w:rPr>
              <w:t>ENR</w:t>
            </w:r>
            <w:r w:rsidR="00AB50BE">
              <w:rPr>
                <w:rFonts w:ascii="Calibri" w:hAnsi="Calibri" w:cs="Calibri"/>
                <w:b/>
                <w:sz w:val="22"/>
                <w:szCs w:val="22"/>
              </w:rPr>
              <w:t xml:space="preserve"> </w:t>
            </w:r>
            <w:r w:rsidRPr="00E23AF2">
              <w:rPr>
                <w:rFonts w:ascii="Calibri" w:hAnsi="Calibri" w:cs="Calibri"/>
                <w:b/>
                <w:sz w:val="22"/>
                <w:szCs w:val="22"/>
              </w:rPr>
              <w:t>organization &amp; Pr</w:t>
            </w:r>
            <w:r>
              <w:rPr>
                <w:rFonts w:ascii="Calibri" w:hAnsi="Calibri" w:cs="Calibri"/>
                <w:b/>
                <w:sz w:val="22"/>
                <w:szCs w:val="22"/>
              </w:rPr>
              <w:t>oject</w:t>
            </w:r>
            <w:r w:rsidRPr="00E23AF2">
              <w:rPr>
                <w:rFonts w:ascii="Calibri" w:hAnsi="Calibri" w:cs="Calibri"/>
                <w:b/>
                <w:sz w:val="22"/>
                <w:szCs w:val="22"/>
              </w:rPr>
              <w:t xml:space="preserve"> Execution Plan (PEP)</w:t>
            </w:r>
          </w:p>
          <w:p w14:paraId="53193636" w14:textId="04E4F68E" w:rsidR="00A85AC3" w:rsidRDefault="00155F67" w:rsidP="00B436BF">
            <w:pPr>
              <w:spacing w:before="60" w:after="60"/>
              <w:jc w:val="both"/>
              <w:rPr>
                <w:rFonts w:ascii="Calibri" w:hAnsi="Calibri" w:cs="Calibri"/>
                <w:bCs/>
                <w:sz w:val="22"/>
                <w:szCs w:val="22"/>
              </w:rPr>
            </w:pPr>
            <w:r w:rsidRPr="00155F67">
              <w:rPr>
                <w:rFonts w:ascii="Calibri" w:hAnsi="Calibri" w:cs="Calibri"/>
                <w:bCs/>
                <w:sz w:val="22"/>
                <w:szCs w:val="22"/>
              </w:rPr>
              <w:t xml:space="preserve">D. Kalupin </w:t>
            </w:r>
            <w:r w:rsidR="00406CBF">
              <w:rPr>
                <w:rFonts w:ascii="Calibri" w:hAnsi="Calibri" w:cs="Calibri"/>
                <w:bCs/>
                <w:sz w:val="22"/>
                <w:szCs w:val="22"/>
              </w:rPr>
              <w:t>p</w:t>
            </w:r>
            <w:r w:rsidRPr="00155F67">
              <w:rPr>
                <w:rFonts w:ascii="Calibri" w:hAnsi="Calibri" w:cs="Calibri"/>
                <w:bCs/>
                <w:sz w:val="22"/>
                <w:szCs w:val="22"/>
              </w:rPr>
              <w:t xml:space="preserve">rovided an overview of the ENR projects, the stakeholder roles and responsibilities, </w:t>
            </w:r>
            <w:r>
              <w:rPr>
                <w:rFonts w:ascii="Calibri" w:hAnsi="Calibri" w:cs="Calibri"/>
                <w:bCs/>
                <w:sz w:val="22"/>
                <w:szCs w:val="22"/>
              </w:rPr>
              <w:t xml:space="preserve">and the </w:t>
            </w:r>
            <w:r w:rsidR="00A85AC3">
              <w:rPr>
                <w:rFonts w:ascii="Calibri" w:hAnsi="Calibri" w:cs="Calibri"/>
                <w:bCs/>
                <w:sz w:val="22"/>
                <w:szCs w:val="22"/>
              </w:rPr>
              <w:t xml:space="preserve">project’s life cycle. </w:t>
            </w:r>
          </w:p>
          <w:p w14:paraId="244FA5AA" w14:textId="4DEE7382" w:rsidR="00446B46" w:rsidRDefault="00446B46" w:rsidP="00446B46">
            <w:pPr>
              <w:spacing w:before="60" w:after="60"/>
              <w:jc w:val="both"/>
              <w:rPr>
                <w:rFonts w:ascii="Calibri" w:hAnsi="Calibri" w:cs="Calibri"/>
                <w:sz w:val="22"/>
                <w:szCs w:val="22"/>
              </w:rPr>
            </w:pPr>
            <w:r>
              <w:rPr>
                <w:rFonts w:ascii="Calibri" w:hAnsi="Calibri" w:cs="Calibri"/>
                <w:sz w:val="22"/>
                <w:szCs w:val="22"/>
              </w:rPr>
              <w:t>A.</w:t>
            </w:r>
            <w:r w:rsidR="00873FC9">
              <w:rPr>
                <w:rFonts w:ascii="Calibri" w:hAnsi="Calibri" w:cs="Calibri"/>
                <w:sz w:val="22"/>
                <w:szCs w:val="22"/>
              </w:rPr>
              <w:t xml:space="preserve"> </w:t>
            </w:r>
            <w:proofErr w:type="spellStart"/>
            <w:r>
              <w:rPr>
                <w:rFonts w:ascii="Calibri" w:hAnsi="Calibri" w:cs="Calibri"/>
                <w:sz w:val="22"/>
                <w:szCs w:val="22"/>
              </w:rPr>
              <w:t>Murari</w:t>
            </w:r>
            <w:proofErr w:type="spellEnd"/>
            <w:r>
              <w:rPr>
                <w:rFonts w:ascii="Calibri" w:hAnsi="Calibri" w:cs="Calibri"/>
                <w:sz w:val="22"/>
                <w:szCs w:val="22"/>
              </w:rPr>
              <w:t xml:space="preserve"> commented that the criteria forth allocation of the project is not clear because they have a very wide degree of maturity.</w:t>
            </w:r>
          </w:p>
          <w:p w14:paraId="4A954D1A" w14:textId="002F8E65" w:rsidR="00B436BF" w:rsidRPr="00AA01FC" w:rsidRDefault="00B436BF" w:rsidP="00B436BF">
            <w:pPr>
              <w:spacing w:before="60" w:after="60"/>
              <w:jc w:val="both"/>
              <w:rPr>
                <w:rFonts w:ascii="Calibri" w:hAnsi="Calibri" w:cs="Calibri"/>
                <w:bCs/>
                <w:sz w:val="22"/>
                <w:szCs w:val="22"/>
              </w:rPr>
            </w:pPr>
          </w:p>
          <w:p w14:paraId="5CBBAB65" w14:textId="7691D465" w:rsidR="00B436BF" w:rsidRDefault="00AA01FC" w:rsidP="00B436BF">
            <w:pPr>
              <w:spacing w:before="60" w:after="60"/>
              <w:jc w:val="both"/>
              <w:rPr>
                <w:rFonts w:ascii="Calibri" w:hAnsi="Calibri" w:cs="Calibri"/>
                <w:b/>
                <w:sz w:val="22"/>
                <w:szCs w:val="22"/>
                <w:lang w:val="en-GB"/>
              </w:rPr>
            </w:pPr>
            <w:r>
              <w:rPr>
                <w:rFonts w:ascii="Calibri" w:hAnsi="Calibri" w:cs="Calibri"/>
                <w:b/>
                <w:sz w:val="22"/>
                <w:szCs w:val="22"/>
                <w:lang w:val="en-GB"/>
              </w:rPr>
              <w:t>b</w:t>
            </w:r>
            <w:r w:rsidR="00B436BF" w:rsidRPr="00E23AF2">
              <w:rPr>
                <w:rFonts w:ascii="Calibri" w:hAnsi="Calibri" w:cs="Calibri"/>
                <w:b/>
                <w:sz w:val="22"/>
                <w:szCs w:val="22"/>
                <w:lang w:val="en-GB"/>
              </w:rPr>
              <w:t>) Project Change Requests (PCRs)</w:t>
            </w:r>
          </w:p>
          <w:p w14:paraId="3F9B5479" w14:textId="65CE41C8" w:rsidR="00B436BF" w:rsidRPr="00AD32AF" w:rsidRDefault="00DC5C8B" w:rsidP="00B436BF">
            <w:pPr>
              <w:spacing w:before="60" w:after="60"/>
              <w:jc w:val="both"/>
              <w:rPr>
                <w:rFonts w:ascii="Calibri" w:hAnsi="Calibri" w:cs="Calibri"/>
                <w:sz w:val="22"/>
                <w:szCs w:val="22"/>
              </w:rPr>
            </w:pPr>
            <w:r w:rsidRPr="000B2BF4">
              <w:rPr>
                <w:rFonts w:ascii="Calibri" w:hAnsi="Calibri" w:cs="Calibri"/>
                <w:sz w:val="22"/>
                <w:szCs w:val="22"/>
                <w:highlight w:val="yellow"/>
              </w:rPr>
              <w:t>No changes were requested.</w:t>
            </w:r>
          </w:p>
        </w:tc>
      </w:tr>
      <w:tr w:rsidR="006A1C92" w:rsidRPr="001F42F9" w14:paraId="280F6F7E" w14:textId="77777777" w:rsidTr="00944758">
        <w:tc>
          <w:tcPr>
            <w:tcW w:w="328" w:type="dxa"/>
            <w:shd w:val="clear" w:color="auto" w:fill="auto"/>
          </w:tcPr>
          <w:p w14:paraId="2C1EFDD5" w14:textId="5F166059" w:rsidR="006A1C92" w:rsidRPr="00B5210D" w:rsidRDefault="00AB50BE" w:rsidP="001526E7">
            <w:pPr>
              <w:spacing w:before="60" w:after="60"/>
              <w:jc w:val="both"/>
              <w:rPr>
                <w:rFonts w:ascii="Calibri" w:hAnsi="Calibri" w:cs="Calibri"/>
                <w:sz w:val="22"/>
                <w:szCs w:val="22"/>
                <w:lang w:val="en-GB"/>
              </w:rPr>
            </w:pPr>
            <w:r>
              <w:rPr>
                <w:rFonts w:ascii="Calibri" w:hAnsi="Calibri" w:cs="Calibri"/>
                <w:sz w:val="22"/>
                <w:szCs w:val="22"/>
                <w:lang w:val="en-GB"/>
              </w:rPr>
              <w:t>7</w:t>
            </w:r>
          </w:p>
        </w:tc>
        <w:tc>
          <w:tcPr>
            <w:tcW w:w="9340" w:type="dxa"/>
            <w:shd w:val="clear" w:color="auto" w:fill="auto"/>
          </w:tcPr>
          <w:p w14:paraId="3BFCAEF8" w14:textId="77777777" w:rsidR="006A1C92" w:rsidRPr="00B5210D" w:rsidRDefault="00E23AF2" w:rsidP="001526E7">
            <w:pPr>
              <w:spacing w:before="60" w:after="60"/>
              <w:jc w:val="both"/>
              <w:rPr>
                <w:rFonts w:ascii="Calibri" w:hAnsi="Calibri" w:cs="Calibri"/>
                <w:b/>
                <w:sz w:val="22"/>
                <w:szCs w:val="22"/>
              </w:rPr>
            </w:pPr>
            <w:r w:rsidRPr="00E23AF2">
              <w:rPr>
                <w:rFonts w:ascii="Calibri" w:hAnsi="Calibri" w:cs="Calibri"/>
                <w:b/>
                <w:sz w:val="22"/>
                <w:szCs w:val="22"/>
              </w:rPr>
              <w:t>AOB &amp; Closing</w:t>
            </w:r>
          </w:p>
          <w:p w14:paraId="28FF7C1C" w14:textId="4947F1A8" w:rsidR="00E45976" w:rsidRDefault="00E45976" w:rsidP="001526E7">
            <w:pPr>
              <w:spacing w:before="60" w:after="60"/>
              <w:jc w:val="both"/>
              <w:rPr>
                <w:rFonts w:ascii="Calibri" w:hAnsi="Calibri" w:cs="Calibri"/>
                <w:sz w:val="22"/>
                <w:szCs w:val="22"/>
              </w:rPr>
            </w:pPr>
            <w:r>
              <w:rPr>
                <w:rFonts w:ascii="Calibri" w:hAnsi="Calibri" w:cs="Calibri"/>
                <w:sz w:val="22"/>
                <w:szCs w:val="22"/>
              </w:rPr>
              <w:t xml:space="preserve">T. </w:t>
            </w:r>
            <w:proofErr w:type="spellStart"/>
            <w:r>
              <w:rPr>
                <w:rFonts w:ascii="Calibri" w:hAnsi="Calibri" w:cs="Calibri"/>
                <w:sz w:val="22"/>
                <w:szCs w:val="22"/>
              </w:rPr>
              <w:t>Donné</w:t>
            </w:r>
            <w:proofErr w:type="spellEnd"/>
            <w:r>
              <w:rPr>
                <w:rFonts w:ascii="Calibri" w:hAnsi="Calibri" w:cs="Calibri"/>
                <w:sz w:val="22"/>
                <w:szCs w:val="22"/>
              </w:rPr>
              <w:t xml:space="preserve"> suggested </w:t>
            </w:r>
            <w:r w:rsidR="00E326BE">
              <w:rPr>
                <w:rFonts w:ascii="Calibri" w:hAnsi="Calibri" w:cs="Calibri"/>
                <w:sz w:val="22"/>
                <w:szCs w:val="22"/>
              </w:rPr>
              <w:t>organizing</w:t>
            </w:r>
            <w:r>
              <w:rPr>
                <w:rFonts w:ascii="Calibri" w:hAnsi="Calibri" w:cs="Calibri"/>
                <w:sz w:val="22"/>
                <w:szCs w:val="22"/>
              </w:rPr>
              <w:t xml:space="preserve"> </w:t>
            </w:r>
            <w:r w:rsidR="00E326BE">
              <w:rPr>
                <w:rFonts w:ascii="Calibri" w:hAnsi="Calibri" w:cs="Calibri"/>
                <w:sz w:val="22"/>
                <w:szCs w:val="22"/>
              </w:rPr>
              <w:t xml:space="preserve">the </w:t>
            </w:r>
            <w:r>
              <w:rPr>
                <w:rFonts w:ascii="Calibri" w:hAnsi="Calibri" w:cs="Calibri"/>
                <w:sz w:val="22"/>
                <w:szCs w:val="22"/>
              </w:rPr>
              <w:t xml:space="preserve">next Project Board Meeting in </w:t>
            </w:r>
            <w:r w:rsidR="00BF0851">
              <w:rPr>
                <w:rFonts w:ascii="Calibri" w:hAnsi="Calibri" w:cs="Calibri"/>
                <w:sz w:val="22"/>
                <w:szCs w:val="22"/>
              </w:rPr>
              <w:t>October</w:t>
            </w:r>
            <w:r w:rsidR="008C225C">
              <w:rPr>
                <w:rFonts w:ascii="Calibri" w:hAnsi="Calibri" w:cs="Calibri"/>
                <w:sz w:val="22"/>
                <w:szCs w:val="22"/>
              </w:rPr>
              <w:t xml:space="preserve"> </w:t>
            </w:r>
            <w:r w:rsidR="00B800D8">
              <w:rPr>
                <w:rFonts w:ascii="Calibri" w:hAnsi="Calibri" w:cs="Calibri"/>
                <w:sz w:val="22"/>
                <w:szCs w:val="22"/>
              </w:rPr>
              <w:t>202</w:t>
            </w:r>
            <w:r w:rsidR="00B027AC">
              <w:rPr>
                <w:rFonts w:ascii="Calibri" w:hAnsi="Calibri" w:cs="Calibri"/>
                <w:sz w:val="22"/>
                <w:szCs w:val="22"/>
              </w:rPr>
              <w:t>2</w:t>
            </w:r>
            <w:r>
              <w:rPr>
                <w:rFonts w:ascii="Calibri" w:hAnsi="Calibri" w:cs="Calibri"/>
                <w:sz w:val="22"/>
                <w:szCs w:val="22"/>
              </w:rPr>
              <w:t xml:space="preserve">. </w:t>
            </w:r>
          </w:p>
          <w:p w14:paraId="420A814E" w14:textId="60898104" w:rsidR="006A1C92" w:rsidRPr="00B5210D" w:rsidRDefault="00E23AF2" w:rsidP="001526E7">
            <w:pPr>
              <w:spacing w:before="60" w:after="60"/>
              <w:jc w:val="both"/>
              <w:rPr>
                <w:rFonts w:ascii="Calibri" w:hAnsi="Calibri" w:cs="Calibri"/>
                <w:sz w:val="22"/>
                <w:szCs w:val="22"/>
              </w:rPr>
            </w:pPr>
            <w:r w:rsidRPr="00D1296F">
              <w:rPr>
                <w:rFonts w:ascii="Calibri" w:hAnsi="Calibri" w:cs="Calibri"/>
                <w:sz w:val="22"/>
                <w:szCs w:val="22"/>
              </w:rPr>
              <w:t>The meeting was adjourned.</w:t>
            </w:r>
          </w:p>
        </w:tc>
      </w:tr>
    </w:tbl>
    <w:p w14:paraId="73350CA9" w14:textId="77777777" w:rsidR="009A328D" w:rsidRPr="00ED7A25" w:rsidRDefault="009A328D" w:rsidP="001526E7">
      <w:pPr>
        <w:jc w:val="both"/>
        <w:rPr>
          <w:rFonts w:asciiTheme="minorHAnsi" w:hAnsiTheme="minorHAnsi"/>
          <w:b/>
          <w:sz w:val="22"/>
          <w:szCs w:val="22"/>
          <w:lang w:val="en-GB"/>
        </w:rPr>
      </w:pPr>
    </w:p>
    <w:p w14:paraId="5533B212" w14:textId="77777777" w:rsidR="00327B8A" w:rsidRPr="00ED7A25" w:rsidRDefault="009A328D" w:rsidP="001526E7">
      <w:pPr>
        <w:jc w:val="both"/>
        <w:rPr>
          <w:rFonts w:asciiTheme="minorHAnsi" w:hAnsiTheme="minorHAnsi"/>
          <w:b/>
          <w:sz w:val="22"/>
          <w:szCs w:val="22"/>
          <w:lang w:val="en-GB"/>
        </w:rPr>
      </w:pPr>
      <w:r w:rsidRPr="00ED7A25">
        <w:rPr>
          <w:rFonts w:asciiTheme="minorHAnsi" w:hAnsiTheme="minorHAnsi"/>
          <w:b/>
          <w:sz w:val="22"/>
          <w:szCs w:val="22"/>
          <w:lang w:val="en-GB"/>
        </w:rPr>
        <w:br w:type="page"/>
      </w:r>
      <w:r w:rsidR="005E3D6A" w:rsidRPr="00ED7A25">
        <w:rPr>
          <w:rFonts w:asciiTheme="minorHAnsi" w:hAnsiTheme="minorHAnsi"/>
          <w:b/>
          <w:sz w:val="22"/>
          <w:szCs w:val="22"/>
          <w:lang w:val="en-GB"/>
        </w:rPr>
        <w:lastRenderedPageBreak/>
        <w:t>Annex 1- Actions form this PB Meeting</w:t>
      </w:r>
    </w:p>
    <w:p w14:paraId="3B432DFD" w14:textId="77777777" w:rsidR="005E3D6A" w:rsidRPr="00ED7A25" w:rsidRDefault="005E3D6A">
      <w:pPr>
        <w:rPr>
          <w:rFonts w:asciiTheme="minorHAnsi" w:hAnsiTheme="minorHAnsi"/>
          <w:sz w:val="22"/>
          <w:szCs w:val="22"/>
          <w:lang w:val="en-GB"/>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588"/>
        <w:gridCol w:w="4819"/>
        <w:gridCol w:w="1843"/>
      </w:tblGrid>
      <w:tr w:rsidR="005E3D6A" w:rsidRPr="001526E7" w14:paraId="44E5F64A" w14:textId="77777777" w:rsidTr="00E326BE">
        <w:trPr>
          <w:trHeight w:val="507"/>
        </w:trPr>
        <w:tc>
          <w:tcPr>
            <w:tcW w:w="993" w:type="dxa"/>
            <w:tcBorders>
              <w:top w:val="single" w:sz="4" w:space="0" w:color="auto"/>
              <w:left w:val="single" w:sz="4" w:space="0" w:color="auto"/>
              <w:bottom w:val="single" w:sz="4" w:space="0" w:color="auto"/>
              <w:right w:val="single" w:sz="4" w:space="0" w:color="auto"/>
            </w:tcBorders>
            <w:hideMark/>
          </w:tcPr>
          <w:p w14:paraId="1B480766" w14:textId="77777777" w:rsidR="005E3D6A" w:rsidRPr="00ED7A25" w:rsidRDefault="005E3D6A" w:rsidP="00C23DE2">
            <w:pPr>
              <w:rPr>
                <w:rFonts w:asciiTheme="minorHAnsi" w:hAnsiTheme="minorHAnsi"/>
                <w:b/>
                <w:szCs w:val="20"/>
                <w:lang w:val="en-GB"/>
              </w:rPr>
            </w:pPr>
            <w:r w:rsidRPr="00ED7A25">
              <w:rPr>
                <w:rFonts w:asciiTheme="minorHAnsi" w:hAnsiTheme="minorHAnsi"/>
                <w:b/>
                <w:szCs w:val="20"/>
                <w:lang w:val="en-GB"/>
              </w:rPr>
              <w:t>No.</w:t>
            </w:r>
          </w:p>
        </w:tc>
        <w:tc>
          <w:tcPr>
            <w:tcW w:w="1588" w:type="dxa"/>
            <w:tcBorders>
              <w:top w:val="single" w:sz="4" w:space="0" w:color="auto"/>
              <w:left w:val="single" w:sz="4" w:space="0" w:color="auto"/>
              <w:bottom w:val="single" w:sz="4" w:space="0" w:color="auto"/>
              <w:right w:val="single" w:sz="4" w:space="0" w:color="auto"/>
            </w:tcBorders>
            <w:hideMark/>
          </w:tcPr>
          <w:p w14:paraId="35508848" w14:textId="77777777" w:rsidR="005E3D6A" w:rsidRPr="00ED7A25" w:rsidRDefault="005E3D6A" w:rsidP="00C23DE2">
            <w:pPr>
              <w:rPr>
                <w:rFonts w:asciiTheme="minorHAnsi" w:hAnsiTheme="minorHAnsi"/>
                <w:b/>
                <w:szCs w:val="20"/>
                <w:lang w:val="en-GB"/>
              </w:rPr>
            </w:pPr>
            <w:r w:rsidRPr="00ED7A25">
              <w:rPr>
                <w:rFonts w:asciiTheme="minorHAnsi" w:hAnsiTheme="minorHAnsi"/>
                <w:b/>
                <w:szCs w:val="20"/>
                <w:lang w:val="en-GB"/>
              </w:rPr>
              <w:t>Resp. person</w:t>
            </w:r>
          </w:p>
        </w:tc>
        <w:tc>
          <w:tcPr>
            <w:tcW w:w="4819" w:type="dxa"/>
            <w:tcBorders>
              <w:top w:val="single" w:sz="4" w:space="0" w:color="auto"/>
              <w:left w:val="single" w:sz="4" w:space="0" w:color="auto"/>
              <w:bottom w:val="single" w:sz="4" w:space="0" w:color="auto"/>
              <w:right w:val="single" w:sz="4" w:space="0" w:color="auto"/>
            </w:tcBorders>
            <w:hideMark/>
          </w:tcPr>
          <w:p w14:paraId="6D88FCC8" w14:textId="77777777" w:rsidR="005E3D6A" w:rsidRPr="00ED7A25" w:rsidRDefault="005E3D6A" w:rsidP="00C23DE2">
            <w:pPr>
              <w:rPr>
                <w:rFonts w:asciiTheme="minorHAnsi" w:hAnsiTheme="minorHAnsi"/>
                <w:b/>
                <w:szCs w:val="20"/>
                <w:lang w:val="en-GB"/>
              </w:rPr>
            </w:pPr>
            <w:r w:rsidRPr="00ED7A25">
              <w:rPr>
                <w:rFonts w:asciiTheme="minorHAnsi" w:hAnsiTheme="minorHAnsi"/>
                <w:b/>
                <w:szCs w:val="20"/>
                <w:lang w:val="en-GB"/>
              </w:rPr>
              <w:t>Description (brief)</w:t>
            </w:r>
          </w:p>
        </w:tc>
        <w:tc>
          <w:tcPr>
            <w:tcW w:w="1843" w:type="dxa"/>
            <w:tcBorders>
              <w:top w:val="single" w:sz="4" w:space="0" w:color="auto"/>
              <w:left w:val="single" w:sz="4" w:space="0" w:color="auto"/>
              <w:bottom w:val="single" w:sz="4" w:space="0" w:color="auto"/>
              <w:right w:val="single" w:sz="4" w:space="0" w:color="auto"/>
            </w:tcBorders>
            <w:hideMark/>
          </w:tcPr>
          <w:p w14:paraId="3B568190" w14:textId="77777777" w:rsidR="008D3EC0" w:rsidRPr="00ED7A25" w:rsidRDefault="008D3EC0" w:rsidP="00C23DE2">
            <w:pPr>
              <w:rPr>
                <w:rFonts w:asciiTheme="minorHAnsi" w:hAnsiTheme="minorHAnsi"/>
                <w:b/>
                <w:szCs w:val="20"/>
                <w:lang w:val="en-GB"/>
              </w:rPr>
            </w:pPr>
            <w:r w:rsidRPr="00ED7A25">
              <w:rPr>
                <w:rFonts w:asciiTheme="minorHAnsi" w:hAnsiTheme="minorHAnsi"/>
                <w:b/>
                <w:szCs w:val="20"/>
                <w:lang w:val="en-GB"/>
              </w:rPr>
              <w:t>Status</w:t>
            </w:r>
          </w:p>
          <w:p w14:paraId="00B5435D" w14:textId="77777777" w:rsidR="005E3D6A" w:rsidRPr="00ED7A25" w:rsidRDefault="005E3D6A" w:rsidP="00C23DE2">
            <w:pPr>
              <w:rPr>
                <w:rFonts w:asciiTheme="minorHAnsi" w:hAnsiTheme="minorHAnsi"/>
                <w:b/>
                <w:szCs w:val="20"/>
                <w:lang w:val="en-GB"/>
              </w:rPr>
            </w:pPr>
            <w:r w:rsidRPr="00ED7A25">
              <w:rPr>
                <w:rFonts w:asciiTheme="minorHAnsi" w:hAnsiTheme="minorHAnsi"/>
                <w:b/>
                <w:szCs w:val="20"/>
                <w:lang w:val="en-GB"/>
              </w:rPr>
              <w:t>Comments</w:t>
            </w:r>
          </w:p>
        </w:tc>
      </w:tr>
      <w:tr w:rsidR="005E3D6A" w:rsidRPr="006A39C3" w14:paraId="2207EE04" w14:textId="77777777" w:rsidTr="00E326BE">
        <w:trPr>
          <w:trHeight w:val="254"/>
        </w:trPr>
        <w:tc>
          <w:tcPr>
            <w:tcW w:w="993" w:type="dxa"/>
            <w:tcBorders>
              <w:top w:val="single" w:sz="4" w:space="0" w:color="auto"/>
              <w:left w:val="single" w:sz="4" w:space="0" w:color="auto"/>
              <w:bottom w:val="single" w:sz="4" w:space="0" w:color="auto"/>
              <w:right w:val="single" w:sz="4" w:space="0" w:color="auto"/>
            </w:tcBorders>
          </w:tcPr>
          <w:p w14:paraId="452654DE" w14:textId="6E08C711" w:rsidR="005E3D6A" w:rsidRPr="00ED7A25" w:rsidRDefault="005E3D6A" w:rsidP="00C23DE2">
            <w:pPr>
              <w:rPr>
                <w:rFonts w:asciiTheme="minorHAnsi" w:hAnsiTheme="minorHAnsi"/>
                <w:szCs w:val="20"/>
                <w:lang w:val="en-GB"/>
              </w:rPr>
            </w:pPr>
            <w:r w:rsidRPr="00ED7A25">
              <w:rPr>
                <w:rFonts w:asciiTheme="minorHAnsi" w:hAnsiTheme="minorHAnsi"/>
                <w:szCs w:val="20"/>
                <w:lang w:val="en-GB"/>
              </w:rPr>
              <w:t>PB</w:t>
            </w:r>
            <w:r w:rsidR="00E23AF2">
              <w:rPr>
                <w:rFonts w:asciiTheme="minorHAnsi" w:hAnsiTheme="minorHAnsi"/>
                <w:szCs w:val="20"/>
                <w:lang w:val="en-GB"/>
              </w:rPr>
              <w:t>0</w:t>
            </w:r>
            <w:r w:rsidR="007C3DEC">
              <w:rPr>
                <w:rFonts w:asciiTheme="minorHAnsi" w:hAnsiTheme="minorHAnsi"/>
                <w:szCs w:val="20"/>
                <w:lang w:val="en-GB"/>
              </w:rPr>
              <w:t>3</w:t>
            </w:r>
            <w:r w:rsidRPr="00ED7A25">
              <w:rPr>
                <w:rFonts w:asciiTheme="minorHAnsi" w:hAnsiTheme="minorHAnsi"/>
                <w:szCs w:val="20"/>
                <w:lang w:val="en-GB"/>
              </w:rPr>
              <w:t xml:space="preserve">-01 </w:t>
            </w:r>
          </w:p>
        </w:tc>
        <w:tc>
          <w:tcPr>
            <w:tcW w:w="1588" w:type="dxa"/>
            <w:tcBorders>
              <w:top w:val="single" w:sz="4" w:space="0" w:color="auto"/>
              <w:left w:val="single" w:sz="4" w:space="0" w:color="auto"/>
              <w:bottom w:val="single" w:sz="4" w:space="0" w:color="auto"/>
              <w:right w:val="single" w:sz="4" w:space="0" w:color="auto"/>
            </w:tcBorders>
          </w:tcPr>
          <w:p w14:paraId="6A92A1BC" w14:textId="111CB490" w:rsidR="005E3D6A" w:rsidRPr="00E326BE" w:rsidRDefault="00665818" w:rsidP="00C23DE2">
            <w:pPr>
              <w:rPr>
                <w:rFonts w:asciiTheme="minorHAnsi" w:hAnsiTheme="minorHAnsi"/>
                <w:szCs w:val="20"/>
                <w:lang w:val="en-GB"/>
              </w:rPr>
            </w:pPr>
            <w:r>
              <w:rPr>
                <w:rFonts w:asciiTheme="minorHAnsi" w:hAnsiTheme="minorHAnsi"/>
                <w:szCs w:val="20"/>
                <w:lang w:val="en-GB"/>
              </w:rPr>
              <w:t>WPTE TFLs</w:t>
            </w:r>
          </w:p>
        </w:tc>
        <w:tc>
          <w:tcPr>
            <w:tcW w:w="4819" w:type="dxa"/>
            <w:tcBorders>
              <w:top w:val="single" w:sz="4" w:space="0" w:color="auto"/>
              <w:left w:val="single" w:sz="4" w:space="0" w:color="auto"/>
              <w:bottom w:val="single" w:sz="4" w:space="0" w:color="auto"/>
              <w:right w:val="single" w:sz="4" w:space="0" w:color="auto"/>
            </w:tcBorders>
          </w:tcPr>
          <w:p w14:paraId="1653A861" w14:textId="33DB7BBE" w:rsidR="005E3D6A" w:rsidRPr="00E326BE" w:rsidRDefault="001E1C6F" w:rsidP="00C23DE2">
            <w:pPr>
              <w:rPr>
                <w:rFonts w:asciiTheme="minorHAnsi" w:hAnsiTheme="minorHAnsi"/>
                <w:szCs w:val="20"/>
                <w:lang w:val="en-GB"/>
              </w:rPr>
            </w:pPr>
            <w:r>
              <w:rPr>
                <w:rFonts w:asciiTheme="minorHAnsi" w:hAnsiTheme="minorHAnsi"/>
                <w:szCs w:val="20"/>
                <w:lang w:val="en-GB"/>
              </w:rPr>
              <w:t>Update the WPTE PEP</w:t>
            </w:r>
            <w:r w:rsidR="00873D47">
              <w:rPr>
                <w:rFonts w:asciiTheme="minorHAnsi" w:hAnsiTheme="minorHAnsi"/>
                <w:szCs w:val="20"/>
                <w:lang w:val="en-GB"/>
              </w:rPr>
              <w:t xml:space="preserve"> by 15</w:t>
            </w:r>
            <w:r w:rsidR="00873D47" w:rsidRPr="00873D47">
              <w:rPr>
                <w:rFonts w:asciiTheme="minorHAnsi" w:hAnsiTheme="minorHAnsi"/>
                <w:szCs w:val="20"/>
                <w:vertAlign w:val="superscript"/>
                <w:lang w:val="en-GB"/>
              </w:rPr>
              <w:t>th</w:t>
            </w:r>
            <w:r w:rsidR="00873D47">
              <w:rPr>
                <w:rFonts w:asciiTheme="minorHAnsi" w:hAnsiTheme="minorHAnsi"/>
                <w:szCs w:val="20"/>
                <w:lang w:val="en-GB"/>
              </w:rPr>
              <w:t xml:space="preserve"> </w:t>
            </w:r>
            <w:r w:rsidR="0086245A">
              <w:rPr>
                <w:rFonts w:asciiTheme="minorHAnsi" w:hAnsiTheme="minorHAnsi"/>
                <w:szCs w:val="20"/>
                <w:lang w:val="en-GB"/>
              </w:rPr>
              <w:t xml:space="preserve">April </w:t>
            </w:r>
            <w:r w:rsidR="006C6E56">
              <w:rPr>
                <w:rFonts w:asciiTheme="minorHAnsi" w:hAnsiTheme="minorHAnsi"/>
                <w:szCs w:val="20"/>
                <w:lang w:val="en-GB"/>
              </w:rPr>
              <w:t>202</w:t>
            </w:r>
            <w:r w:rsidR="0086245A">
              <w:rPr>
                <w:rFonts w:asciiTheme="minorHAnsi" w:hAnsiTheme="minorHAnsi"/>
                <w:szCs w:val="20"/>
                <w:lang w:val="en-GB"/>
              </w:rPr>
              <w:t>2</w:t>
            </w:r>
          </w:p>
        </w:tc>
        <w:tc>
          <w:tcPr>
            <w:tcW w:w="1843" w:type="dxa"/>
            <w:tcBorders>
              <w:top w:val="single" w:sz="4" w:space="0" w:color="auto"/>
              <w:left w:val="single" w:sz="4" w:space="0" w:color="auto"/>
              <w:bottom w:val="single" w:sz="4" w:space="0" w:color="auto"/>
              <w:right w:val="single" w:sz="4" w:space="0" w:color="auto"/>
            </w:tcBorders>
          </w:tcPr>
          <w:p w14:paraId="226F471D" w14:textId="77777777" w:rsidR="008B0B4E" w:rsidRPr="00ED7A25" w:rsidRDefault="008B0B4E" w:rsidP="00C23DE2">
            <w:pPr>
              <w:rPr>
                <w:rFonts w:asciiTheme="minorHAnsi" w:hAnsiTheme="minorHAnsi"/>
                <w:szCs w:val="20"/>
                <w:highlight w:val="yellow"/>
                <w:lang w:val="en-GB"/>
              </w:rPr>
            </w:pPr>
          </w:p>
        </w:tc>
      </w:tr>
      <w:tr w:rsidR="005E3D6A" w:rsidRPr="006A39C3" w14:paraId="0FC0A6B4" w14:textId="77777777" w:rsidTr="00E326BE">
        <w:trPr>
          <w:trHeight w:val="254"/>
        </w:trPr>
        <w:tc>
          <w:tcPr>
            <w:tcW w:w="993" w:type="dxa"/>
            <w:tcBorders>
              <w:top w:val="single" w:sz="4" w:space="0" w:color="auto"/>
              <w:left w:val="single" w:sz="4" w:space="0" w:color="auto"/>
              <w:bottom w:val="single" w:sz="4" w:space="0" w:color="auto"/>
              <w:right w:val="single" w:sz="4" w:space="0" w:color="auto"/>
            </w:tcBorders>
          </w:tcPr>
          <w:p w14:paraId="2542D810" w14:textId="143EF140" w:rsidR="005E3D6A" w:rsidRPr="00ED7A25" w:rsidRDefault="005E3D6A" w:rsidP="00C23DE2">
            <w:pPr>
              <w:rPr>
                <w:rFonts w:asciiTheme="minorHAnsi" w:hAnsiTheme="minorHAnsi"/>
                <w:szCs w:val="20"/>
                <w:lang w:val="en-GB"/>
              </w:rPr>
            </w:pPr>
            <w:r w:rsidRPr="00ED7A25">
              <w:rPr>
                <w:rFonts w:asciiTheme="minorHAnsi" w:hAnsiTheme="minorHAnsi"/>
                <w:szCs w:val="20"/>
                <w:lang w:val="en-GB"/>
              </w:rPr>
              <w:t>PB</w:t>
            </w:r>
            <w:r w:rsidR="00E23AF2">
              <w:rPr>
                <w:rFonts w:asciiTheme="minorHAnsi" w:hAnsiTheme="minorHAnsi"/>
                <w:szCs w:val="20"/>
                <w:lang w:val="en-GB"/>
              </w:rPr>
              <w:t>0</w:t>
            </w:r>
            <w:r w:rsidR="007C3DEC">
              <w:rPr>
                <w:rFonts w:asciiTheme="minorHAnsi" w:hAnsiTheme="minorHAnsi"/>
                <w:szCs w:val="20"/>
                <w:lang w:val="en-GB"/>
              </w:rPr>
              <w:t>3</w:t>
            </w:r>
            <w:r w:rsidRPr="00ED7A25">
              <w:rPr>
                <w:rFonts w:asciiTheme="minorHAnsi" w:hAnsiTheme="minorHAnsi"/>
                <w:szCs w:val="20"/>
                <w:lang w:val="en-GB"/>
              </w:rPr>
              <w:t>-02</w:t>
            </w:r>
          </w:p>
        </w:tc>
        <w:tc>
          <w:tcPr>
            <w:tcW w:w="1588" w:type="dxa"/>
            <w:tcBorders>
              <w:top w:val="single" w:sz="4" w:space="0" w:color="auto"/>
              <w:left w:val="single" w:sz="4" w:space="0" w:color="auto"/>
              <w:bottom w:val="single" w:sz="4" w:space="0" w:color="auto"/>
              <w:right w:val="single" w:sz="4" w:space="0" w:color="auto"/>
            </w:tcBorders>
          </w:tcPr>
          <w:p w14:paraId="106791AB" w14:textId="201D4965" w:rsidR="005E3D6A" w:rsidRPr="00E326BE" w:rsidRDefault="000C4738" w:rsidP="00C23DE2">
            <w:pPr>
              <w:rPr>
                <w:rFonts w:asciiTheme="minorHAnsi" w:hAnsiTheme="minorHAnsi"/>
                <w:szCs w:val="20"/>
                <w:lang w:val="en-GB"/>
              </w:rPr>
            </w:pPr>
            <w:proofErr w:type="spellStart"/>
            <w:r>
              <w:rPr>
                <w:rFonts w:asciiTheme="minorHAnsi" w:hAnsiTheme="minorHAnsi"/>
                <w:szCs w:val="20"/>
                <w:lang w:val="en-GB"/>
              </w:rPr>
              <w:t>WPPrIO</w:t>
            </w:r>
            <w:proofErr w:type="spellEnd"/>
            <w:r>
              <w:rPr>
                <w:rFonts w:asciiTheme="minorHAnsi" w:hAnsiTheme="minorHAnsi"/>
                <w:szCs w:val="20"/>
                <w:lang w:val="en-GB"/>
              </w:rPr>
              <w:t xml:space="preserve"> PL</w:t>
            </w:r>
          </w:p>
        </w:tc>
        <w:tc>
          <w:tcPr>
            <w:tcW w:w="4819" w:type="dxa"/>
            <w:tcBorders>
              <w:top w:val="single" w:sz="4" w:space="0" w:color="auto"/>
              <w:left w:val="single" w:sz="4" w:space="0" w:color="auto"/>
              <w:bottom w:val="single" w:sz="4" w:space="0" w:color="auto"/>
              <w:right w:val="single" w:sz="4" w:space="0" w:color="auto"/>
            </w:tcBorders>
          </w:tcPr>
          <w:p w14:paraId="2CFF536E" w14:textId="5BBB6E77" w:rsidR="005E3D6A" w:rsidRPr="00E326BE" w:rsidRDefault="00DD6AC4" w:rsidP="00C23DE2">
            <w:pPr>
              <w:rPr>
                <w:rFonts w:asciiTheme="minorHAnsi" w:hAnsiTheme="minorHAnsi"/>
                <w:szCs w:val="20"/>
              </w:rPr>
            </w:pPr>
            <w:r>
              <w:rPr>
                <w:rFonts w:asciiTheme="minorHAnsi" w:hAnsiTheme="minorHAnsi"/>
                <w:szCs w:val="20"/>
                <w:lang w:val="en-GB"/>
              </w:rPr>
              <w:t xml:space="preserve">Update the </w:t>
            </w:r>
            <w:proofErr w:type="spellStart"/>
            <w:r>
              <w:rPr>
                <w:rFonts w:asciiTheme="minorHAnsi" w:hAnsiTheme="minorHAnsi"/>
                <w:szCs w:val="20"/>
                <w:lang w:val="en-GB"/>
              </w:rPr>
              <w:t>WPPrIO</w:t>
            </w:r>
            <w:proofErr w:type="spellEnd"/>
            <w:r>
              <w:rPr>
                <w:rFonts w:asciiTheme="minorHAnsi" w:hAnsiTheme="minorHAnsi"/>
                <w:szCs w:val="20"/>
                <w:lang w:val="en-GB"/>
              </w:rPr>
              <w:t xml:space="preserve"> PEP</w:t>
            </w:r>
            <w:r w:rsidRPr="00E326BE">
              <w:rPr>
                <w:rFonts w:asciiTheme="minorHAnsi" w:hAnsiTheme="minorHAnsi"/>
                <w:szCs w:val="20"/>
              </w:rPr>
              <w:t xml:space="preserve"> </w:t>
            </w:r>
            <w:r w:rsidR="00873D47">
              <w:rPr>
                <w:rFonts w:asciiTheme="minorHAnsi" w:hAnsiTheme="minorHAnsi"/>
                <w:szCs w:val="20"/>
                <w:lang w:val="en-GB"/>
              </w:rPr>
              <w:t xml:space="preserve">by </w:t>
            </w:r>
            <w:r w:rsidR="0086245A">
              <w:rPr>
                <w:rFonts w:asciiTheme="minorHAnsi" w:hAnsiTheme="minorHAnsi"/>
                <w:szCs w:val="20"/>
                <w:lang w:val="en-GB"/>
              </w:rPr>
              <w:t>15</w:t>
            </w:r>
            <w:r w:rsidR="0086245A" w:rsidRPr="00873D47">
              <w:rPr>
                <w:rFonts w:asciiTheme="minorHAnsi" w:hAnsiTheme="minorHAnsi"/>
                <w:szCs w:val="20"/>
                <w:vertAlign w:val="superscript"/>
                <w:lang w:val="en-GB"/>
              </w:rPr>
              <w:t>th</w:t>
            </w:r>
            <w:r w:rsidR="0086245A">
              <w:rPr>
                <w:rFonts w:asciiTheme="minorHAnsi" w:hAnsiTheme="minorHAnsi"/>
                <w:szCs w:val="20"/>
                <w:lang w:val="en-GB"/>
              </w:rPr>
              <w:t xml:space="preserve"> April 2022</w:t>
            </w:r>
          </w:p>
        </w:tc>
        <w:tc>
          <w:tcPr>
            <w:tcW w:w="1843" w:type="dxa"/>
            <w:tcBorders>
              <w:top w:val="single" w:sz="4" w:space="0" w:color="auto"/>
              <w:left w:val="single" w:sz="4" w:space="0" w:color="auto"/>
              <w:bottom w:val="single" w:sz="4" w:space="0" w:color="auto"/>
              <w:right w:val="single" w:sz="4" w:space="0" w:color="auto"/>
            </w:tcBorders>
          </w:tcPr>
          <w:p w14:paraId="5A307335" w14:textId="77777777" w:rsidR="008D3EC0" w:rsidRPr="00ED7A25" w:rsidRDefault="008D3EC0" w:rsidP="00C23DE2">
            <w:pPr>
              <w:rPr>
                <w:rFonts w:asciiTheme="minorHAnsi" w:hAnsiTheme="minorHAnsi"/>
                <w:szCs w:val="20"/>
                <w:lang w:val="en-GB"/>
              </w:rPr>
            </w:pPr>
          </w:p>
        </w:tc>
      </w:tr>
      <w:tr w:rsidR="005E3D6A" w:rsidRPr="006A39C3" w14:paraId="17A8533B" w14:textId="77777777" w:rsidTr="00E326BE">
        <w:trPr>
          <w:trHeight w:val="254"/>
        </w:trPr>
        <w:tc>
          <w:tcPr>
            <w:tcW w:w="993" w:type="dxa"/>
            <w:tcBorders>
              <w:top w:val="single" w:sz="4" w:space="0" w:color="auto"/>
              <w:left w:val="single" w:sz="4" w:space="0" w:color="auto"/>
              <w:bottom w:val="single" w:sz="4" w:space="0" w:color="auto"/>
              <w:right w:val="single" w:sz="4" w:space="0" w:color="auto"/>
            </w:tcBorders>
          </w:tcPr>
          <w:p w14:paraId="4D6EB9A6" w14:textId="334BC5F7" w:rsidR="005E3D6A" w:rsidRPr="00ED7A25" w:rsidRDefault="00106785" w:rsidP="00C23DE2">
            <w:pPr>
              <w:rPr>
                <w:rFonts w:asciiTheme="minorHAnsi" w:hAnsiTheme="minorHAnsi"/>
                <w:szCs w:val="20"/>
                <w:lang w:val="en-GB"/>
              </w:rPr>
            </w:pPr>
            <w:r w:rsidRPr="00ED7A25">
              <w:rPr>
                <w:rFonts w:asciiTheme="minorHAnsi" w:hAnsiTheme="minorHAnsi"/>
                <w:szCs w:val="20"/>
                <w:lang w:val="en-GB"/>
              </w:rPr>
              <w:t>PB</w:t>
            </w:r>
            <w:r w:rsidR="00C40ABE">
              <w:rPr>
                <w:rFonts w:asciiTheme="minorHAnsi" w:hAnsiTheme="minorHAnsi"/>
                <w:szCs w:val="20"/>
                <w:lang w:val="en-GB"/>
              </w:rPr>
              <w:t>0</w:t>
            </w:r>
            <w:r w:rsidR="007C3DEC">
              <w:rPr>
                <w:rFonts w:asciiTheme="minorHAnsi" w:hAnsiTheme="minorHAnsi"/>
                <w:szCs w:val="20"/>
                <w:lang w:val="en-GB"/>
              </w:rPr>
              <w:t>3</w:t>
            </w:r>
            <w:r w:rsidRPr="00ED7A25">
              <w:rPr>
                <w:rFonts w:asciiTheme="minorHAnsi" w:hAnsiTheme="minorHAnsi"/>
                <w:szCs w:val="20"/>
                <w:lang w:val="en-GB"/>
              </w:rPr>
              <w:t>-</w:t>
            </w:r>
            <w:r w:rsidR="005E3D6A" w:rsidRPr="00ED7A25">
              <w:rPr>
                <w:rFonts w:asciiTheme="minorHAnsi" w:hAnsiTheme="minorHAnsi"/>
                <w:szCs w:val="20"/>
                <w:lang w:val="en-GB"/>
              </w:rPr>
              <w:t>03</w:t>
            </w:r>
          </w:p>
        </w:tc>
        <w:tc>
          <w:tcPr>
            <w:tcW w:w="1588" w:type="dxa"/>
            <w:tcBorders>
              <w:top w:val="single" w:sz="4" w:space="0" w:color="auto"/>
              <w:left w:val="single" w:sz="4" w:space="0" w:color="auto"/>
              <w:bottom w:val="single" w:sz="4" w:space="0" w:color="auto"/>
              <w:right w:val="single" w:sz="4" w:space="0" w:color="auto"/>
            </w:tcBorders>
          </w:tcPr>
          <w:p w14:paraId="251A96C4" w14:textId="10CC7284" w:rsidR="005E3D6A" w:rsidRPr="00E326BE" w:rsidRDefault="00245253" w:rsidP="00C23DE2">
            <w:pPr>
              <w:rPr>
                <w:rFonts w:asciiTheme="minorHAnsi" w:hAnsiTheme="minorHAnsi"/>
                <w:szCs w:val="20"/>
                <w:lang w:val="en-GB"/>
              </w:rPr>
            </w:pPr>
            <w:r>
              <w:rPr>
                <w:rFonts w:asciiTheme="minorHAnsi" w:hAnsiTheme="minorHAnsi"/>
                <w:szCs w:val="20"/>
                <w:lang w:val="en-GB"/>
              </w:rPr>
              <w:t>WPSA PL</w:t>
            </w:r>
          </w:p>
        </w:tc>
        <w:tc>
          <w:tcPr>
            <w:tcW w:w="4819" w:type="dxa"/>
            <w:tcBorders>
              <w:top w:val="single" w:sz="4" w:space="0" w:color="auto"/>
              <w:left w:val="single" w:sz="4" w:space="0" w:color="auto"/>
              <w:bottom w:val="single" w:sz="4" w:space="0" w:color="auto"/>
              <w:right w:val="single" w:sz="4" w:space="0" w:color="auto"/>
            </w:tcBorders>
          </w:tcPr>
          <w:p w14:paraId="0816B480" w14:textId="7B047B6A" w:rsidR="005E3D6A" w:rsidRPr="00E326BE" w:rsidRDefault="00077010" w:rsidP="00C23DE2">
            <w:pPr>
              <w:rPr>
                <w:rFonts w:asciiTheme="minorHAnsi" w:hAnsiTheme="minorHAnsi"/>
                <w:szCs w:val="20"/>
                <w:lang w:val="en-GB"/>
              </w:rPr>
            </w:pPr>
            <w:r>
              <w:rPr>
                <w:rFonts w:asciiTheme="minorHAnsi" w:hAnsiTheme="minorHAnsi"/>
                <w:szCs w:val="20"/>
                <w:lang w:val="en-GB"/>
              </w:rPr>
              <w:t>Update the WP</w:t>
            </w:r>
            <w:r w:rsidR="003444E6">
              <w:rPr>
                <w:rFonts w:asciiTheme="minorHAnsi" w:hAnsiTheme="minorHAnsi"/>
                <w:szCs w:val="20"/>
                <w:lang w:val="en-GB"/>
              </w:rPr>
              <w:t>SA</w:t>
            </w:r>
            <w:r>
              <w:rPr>
                <w:rFonts w:asciiTheme="minorHAnsi" w:hAnsiTheme="minorHAnsi"/>
                <w:szCs w:val="20"/>
                <w:lang w:val="en-GB"/>
              </w:rPr>
              <w:t xml:space="preserve"> PEP</w:t>
            </w:r>
            <w:r w:rsidR="00873D47">
              <w:rPr>
                <w:rFonts w:asciiTheme="minorHAnsi" w:hAnsiTheme="minorHAnsi"/>
                <w:szCs w:val="20"/>
                <w:lang w:val="en-GB"/>
              </w:rPr>
              <w:t xml:space="preserve"> by </w:t>
            </w:r>
            <w:r w:rsidR="0086245A">
              <w:rPr>
                <w:rFonts w:asciiTheme="minorHAnsi" w:hAnsiTheme="minorHAnsi"/>
                <w:szCs w:val="20"/>
                <w:lang w:val="en-GB"/>
              </w:rPr>
              <w:t>15</w:t>
            </w:r>
            <w:r w:rsidR="0086245A" w:rsidRPr="00873D47">
              <w:rPr>
                <w:rFonts w:asciiTheme="minorHAnsi" w:hAnsiTheme="minorHAnsi"/>
                <w:szCs w:val="20"/>
                <w:vertAlign w:val="superscript"/>
                <w:lang w:val="en-GB"/>
              </w:rPr>
              <w:t>th</w:t>
            </w:r>
            <w:r w:rsidR="0086245A">
              <w:rPr>
                <w:rFonts w:asciiTheme="minorHAnsi" w:hAnsiTheme="minorHAnsi"/>
                <w:szCs w:val="20"/>
                <w:lang w:val="en-GB"/>
              </w:rPr>
              <w:t xml:space="preserve"> April 2022</w:t>
            </w:r>
          </w:p>
        </w:tc>
        <w:tc>
          <w:tcPr>
            <w:tcW w:w="1843" w:type="dxa"/>
            <w:tcBorders>
              <w:top w:val="single" w:sz="4" w:space="0" w:color="auto"/>
              <w:left w:val="single" w:sz="4" w:space="0" w:color="auto"/>
              <w:bottom w:val="single" w:sz="4" w:space="0" w:color="auto"/>
              <w:right w:val="single" w:sz="4" w:space="0" w:color="auto"/>
            </w:tcBorders>
          </w:tcPr>
          <w:p w14:paraId="6A173710" w14:textId="77777777" w:rsidR="008D3EC0" w:rsidRPr="00ED7A25" w:rsidRDefault="008D3EC0" w:rsidP="00C23DE2">
            <w:pPr>
              <w:rPr>
                <w:rFonts w:asciiTheme="minorHAnsi" w:hAnsiTheme="minorHAnsi"/>
                <w:szCs w:val="20"/>
                <w:lang w:val="en-GB"/>
              </w:rPr>
            </w:pPr>
          </w:p>
        </w:tc>
      </w:tr>
    </w:tbl>
    <w:p w14:paraId="2DBDDF0A" w14:textId="77777777" w:rsidR="005E3D6A" w:rsidRPr="00ED7A25" w:rsidRDefault="005E3D6A" w:rsidP="00D94C3D">
      <w:pPr>
        <w:rPr>
          <w:rFonts w:asciiTheme="minorHAnsi" w:hAnsiTheme="minorHAnsi"/>
          <w:sz w:val="22"/>
          <w:szCs w:val="22"/>
        </w:rPr>
      </w:pPr>
    </w:p>
    <w:p w14:paraId="0F2A07D3" w14:textId="77777777" w:rsidR="00075D16" w:rsidRPr="00ED7A25" w:rsidRDefault="00075D16" w:rsidP="005E3D6A">
      <w:pPr>
        <w:rPr>
          <w:rFonts w:asciiTheme="minorHAnsi" w:hAnsiTheme="minorHAnsi"/>
          <w:sz w:val="22"/>
          <w:szCs w:val="22"/>
        </w:rPr>
      </w:pPr>
    </w:p>
    <w:sectPr w:rsidR="00075D16" w:rsidRPr="00ED7A25" w:rsidSect="00223888">
      <w:headerReference w:type="default" r:id="rId16"/>
      <w:footerReference w:type="default" r:id="rId17"/>
      <w:pgSz w:w="11906" w:h="16838" w:code="9"/>
      <w:pgMar w:top="1985" w:right="1134" w:bottom="1418" w:left="1134"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05DB4" w14:textId="77777777" w:rsidR="00EF19CF" w:rsidRDefault="00EF19CF" w:rsidP="00F722A9">
      <w:r>
        <w:separator/>
      </w:r>
    </w:p>
  </w:endnote>
  <w:endnote w:type="continuationSeparator" w:id="0">
    <w:p w14:paraId="0525C0D2" w14:textId="77777777" w:rsidR="00EF19CF" w:rsidRDefault="00EF19CF" w:rsidP="00F7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5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85"/>
      <w:gridCol w:w="5811"/>
    </w:tblGrid>
    <w:tr w:rsidR="003750C0" w:rsidRPr="00C30B6A" w14:paraId="414DE423" w14:textId="77777777" w:rsidTr="00610BE9">
      <w:tc>
        <w:tcPr>
          <w:tcW w:w="1955" w:type="dxa"/>
        </w:tcPr>
        <w:p w14:paraId="1DE22228" w14:textId="77777777" w:rsidR="003750C0" w:rsidRPr="00D93429" w:rsidRDefault="003750C0" w:rsidP="00D93429">
          <w:pPr>
            <w:tabs>
              <w:tab w:val="center" w:pos="4153"/>
              <w:tab w:val="right" w:pos="8306"/>
            </w:tabs>
            <w:jc w:val="both"/>
            <w:rPr>
              <w:rFonts w:ascii="Cambria" w:hAnsi="Cambria"/>
              <w:szCs w:val="20"/>
              <w:lang w:val="en-GB"/>
            </w:rPr>
          </w:pPr>
        </w:p>
      </w:tc>
      <w:tc>
        <w:tcPr>
          <w:tcW w:w="1985" w:type="dxa"/>
        </w:tcPr>
        <w:p w14:paraId="074511B5" w14:textId="77777777" w:rsidR="003750C0" w:rsidRPr="00D93429" w:rsidRDefault="003750C0" w:rsidP="00D93429">
          <w:pPr>
            <w:tabs>
              <w:tab w:val="center" w:pos="4153"/>
              <w:tab w:val="right" w:pos="8306"/>
            </w:tabs>
            <w:jc w:val="both"/>
            <w:rPr>
              <w:rFonts w:ascii="Cambria" w:hAnsi="Cambria"/>
              <w:szCs w:val="20"/>
              <w:lang w:val="en-GB"/>
            </w:rPr>
          </w:pPr>
        </w:p>
      </w:tc>
      <w:tc>
        <w:tcPr>
          <w:tcW w:w="5811" w:type="dxa"/>
        </w:tcPr>
        <w:p w14:paraId="7FC4F091" w14:textId="77777777" w:rsidR="003750C0" w:rsidRPr="00AB66DC" w:rsidRDefault="00EF19CF" w:rsidP="00AB66DC">
          <w:pPr>
            <w:tabs>
              <w:tab w:val="center" w:pos="4153"/>
              <w:tab w:val="right" w:pos="8306"/>
            </w:tabs>
            <w:jc w:val="right"/>
            <w:rPr>
              <w:szCs w:val="20"/>
              <w:highlight w:val="yellow"/>
              <w:lang w:val="en-GB"/>
            </w:rPr>
          </w:pPr>
          <w:hyperlink r:id="rId1" w:history="1">
            <w:r w:rsidR="003750C0" w:rsidRPr="00AB66DC">
              <w:rPr>
                <w:highlight w:val="yellow"/>
              </w:rPr>
              <w:t>IDM</w:t>
            </w:r>
          </w:hyperlink>
          <w:r w:rsidR="003750C0" w:rsidRPr="00AB66DC">
            <w:rPr>
              <w:rStyle w:val="Hyperlink"/>
              <w:color w:val="auto"/>
              <w:szCs w:val="20"/>
              <w:highlight w:val="yellow"/>
              <w:u w:val="none"/>
            </w:rPr>
            <w:t xml:space="preserve"> link to minutes</w:t>
          </w:r>
        </w:p>
      </w:tc>
    </w:tr>
    <w:tr w:rsidR="003750C0" w:rsidRPr="00D93429" w14:paraId="5DD23062" w14:textId="77777777" w:rsidTr="00610BE9">
      <w:trPr>
        <w:trHeight w:val="310"/>
      </w:trPr>
      <w:tc>
        <w:tcPr>
          <w:tcW w:w="1955" w:type="dxa"/>
        </w:tcPr>
        <w:p w14:paraId="6435D71F" w14:textId="77777777" w:rsidR="003750C0" w:rsidRPr="00D93429" w:rsidRDefault="003750C0" w:rsidP="00D93429">
          <w:pPr>
            <w:tabs>
              <w:tab w:val="center" w:pos="4153"/>
              <w:tab w:val="right" w:pos="8306"/>
            </w:tabs>
            <w:jc w:val="both"/>
            <w:rPr>
              <w:rFonts w:ascii="Cambria" w:hAnsi="Cambria"/>
              <w:szCs w:val="20"/>
              <w:lang w:val="en-GB"/>
            </w:rPr>
          </w:pPr>
        </w:p>
      </w:tc>
      <w:tc>
        <w:tcPr>
          <w:tcW w:w="1985" w:type="dxa"/>
        </w:tcPr>
        <w:p w14:paraId="008ABA40" w14:textId="77777777" w:rsidR="003750C0" w:rsidRPr="00D93429" w:rsidRDefault="003750C0" w:rsidP="00D93429">
          <w:pPr>
            <w:tabs>
              <w:tab w:val="center" w:pos="4153"/>
              <w:tab w:val="right" w:pos="8306"/>
            </w:tabs>
            <w:jc w:val="both"/>
            <w:rPr>
              <w:rFonts w:ascii="Cambria" w:hAnsi="Cambria"/>
              <w:szCs w:val="20"/>
              <w:lang w:val="en-GB"/>
            </w:rPr>
          </w:pPr>
        </w:p>
      </w:tc>
      <w:tc>
        <w:tcPr>
          <w:tcW w:w="5811" w:type="dxa"/>
        </w:tcPr>
        <w:p w14:paraId="6517D1A2" w14:textId="466786D7" w:rsidR="003750C0" w:rsidRPr="00D93429" w:rsidRDefault="003750C0" w:rsidP="00D93429">
          <w:pPr>
            <w:tabs>
              <w:tab w:val="center" w:pos="4153"/>
              <w:tab w:val="right" w:pos="8306"/>
            </w:tabs>
            <w:jc w:val="right"/>
            <w:rPr>
              <w:rFonts w:ascii="Cambria" w:hAnsi="Cambria"/>
              <w:szCs w:val="20"/>
              <w:lang w:val="en-GB"/>
            </w:rPr>
          </w:pPr>
          <w:r w:rsidRPr="00D93429">
            <w:rPr>
              <w:rFonts w:ascii="Cambria" w:hAnsi="Cambria"/>
              <w:szCs w:val="20"/>
              <w:lang w:val="en-GB"/>
            </w:rPr>
            <w:t xml:space="preserve">page </w:t>
          </w:r>
          <w:r w:rsidRPr="00D93429">
            <w:rPr>
              <w:rFonts w:ascii="Cambria" w:hAnsi="Cambria"/>
              <w:szCs w:val="20"/>
              <w:lang w:val="en-GB"/>
            </w:rPr>
            <w:fldChar w:fldCharType="begin"/>
          </w:r>
          <w:r w:rsidRPr="00D93429">
            <w:rPr>
              <w:rFonts w:ascii="Cambria" w:hAnsi="Cambria"/>
              <w:szCs w:val="20"/>
              <w:lang w:val="en-GB"/>
            </w:rPr>
            <w:instrText xml:space="preserve"> PAGE </w:instrText>
          </w:r>
          <w:r w:rsidRPr="00D93429">
            <w:rPr>
              <w:rFonts w:ascii="Cambria" w:hAnsi="Cambria"/>
              <w:szCs w:val="20"/>
              <w:lang w:val="en-GB"/>
            </w:rPr>
            <w:fldChar w:fldCharType="separate"/>
          </w:r>
          <w:r w:rsidR="00446B46">
            <w:rPr>
              <w:rFonts w:ascii="Cambria" w:hAnsi="Cambria"/>
              <w:noProof/>
              <w:szCs w:val="20"/>
              <w:lang w:val="en-GB"/>
            </w:rPr>
            <w:t>7</w:t>
          </w:r>
          <w:r w:rsidRPr="00D93429">
            <w:rPr>
              <w:rFonts w:ascii="Cambria" w:hAnsi="Cambria"/>
              <w:szCs w:val="20"/>
              <w:lang w:val="en-GB"/>
            </w:rPr>
            <w:fldChar w:fldCharType="end"/>
          </w:r>
          <w:r w:rsidRPr="00D93429">
            <w:rPr>
              <w:rFonts w:ascii="Cambria" w:hAnsi="Cambria"/>
              <w:szCs w:val="20"/>
              <w:lang w:val="en-GB"/>
            </w:rPr>
            <w:t xml:space="preserve"> of (</w:t>
          </w:r>
          <w:r w:rsidRPr="00D93429">
            <w:rPr>
              <w:rFonts w:ascii="Cambria" w:hAnsi="Cambria"/>
              <w:szCs w:val="20"/>
              <w:lang w:val="en-GB"/>
            </w:rPr>
            <w:fldChar w:fldCharType="begin"/>
          </w:r>
          <w:r w:rsidRPr="00D93429">
            <w:rPr>
              <w:rFonts w:ascii="Cambria" w:hAnsi="Cambria"/>
              <w:szCs w:val="20"/>
              <w:lang w:val="en-GB"/>
            </w:rPr>
            <w:instrText xml:space="preserve"> NUMPAGES </w:instrText>
          </w:r>
          <w:r w:rsidRPr="00D93429">
            <w:rPr>
              <w:rFonts w:ascii="Cambria" w:hAnsi="Cambria"/>
              <w:szCs w:val="20"/>
              <w:lang w:val="en-GB"/>
            </w:rPr>
            <w:fldChar w:fldCharType="separate"/>
          </w:r>
          <w:r w:rsidR="00446B46">
            <w:rPr>
              <w:rFonts w:ascii="Cambria" w:hAnsi="Cambria"/>
              <w:noProof/>
              <w:szCs w:val="20"/>
              <w:lang w:val="en-GB"/>
            </w:rPr>
            <w:t>7</w:t>
          </w:r>
          <w:r w:rsidRPr="00D93429">
            <w:rPr>
              <w:rFonts w:ascii="Cambria" w:hAnsi="Cambria"/>
              <w:szCs w:val="20"/>
              <w:lang w:val="en-GB"/>
            </w:rPr>
            <w:fldChar w:fldCharType="end"/>
          </w:r>
          <w:r w:rsidRPr="00D93429">
            <w:rPr>
              <w:rFonts w:ascii="Cambria" w:hAnsi="Cambria"/>
              <w:szCs w:val="20"/>
              <w:lang w:val="en-GB"/>
            </w:rPr>
            <w:t>)</w:t>
          </w:r>
        </w:p>
      </w:tc>
    </w:tr>
  </w:tbl>
  <w:p w14:paraId="6397008F" w14:textId="77777777" w:rsidR="003750C0" w:rsidRPr="00D93429" w:rsidRDefault="003750C0" w:rsidP="00183AB0">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42620" w14:textId="77777777" w:rsidR="00EF19CF" w:rsidRDefault="00EF19CF" w:rsidP="00F722A9">
      <w:r>
        <w:separator/>
      </w:r>
    </w:p>
  </w:footnote>
  <w:footnote w:type="continuationSeparator" w:id="0">
    <w:p w14:paraId="02F0D26F" w14:textId="77777777" w:rsidR="00EF19CF" w:rsidRDefault="00EF19CF" w:rsidP="00F72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C8D53" w14:textId="77777777" w:rsidR="003750C0" w:rsidRPr="001B5EDE" w:rsidRDefault="003750C0" w:rsidP="001B5EDE">
    <w:pPr>
      <w:pStyle w:val="Header"/>
      <w:tabs>
        <w:tab w:val="clear" w:pos="4536"/>
        <w:tab w:val="clear" w:pos="9072"/>
        <w:tab w:val="right" w:pos="9600"/>
      </w:tabs>
      <w:rPr>
        <w:rFonts w:ascii="Cambria" w:hAnsi="Cambria"/>
        <w:sz w:val="8"/>
      </w:rPr>
    </w:pPr>
    <w:r>
      <w:rPr>
        <w:noProof/>
        <w:lang w:val="it-IT" w:eastAsia="it-IT"/>
      </w:rPr>
      <w:drawing>
        <wp:inline distT="0" distB="0" distL="0" distR="0" wp14:anchorId="58752612" wp14:editId="21425702">
          <wp:extent cx="3287275" cy="78029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fusion_Logo_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87275" cy="780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3E9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DF70623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966697"/>
    <w:multiLevelType w:val="hybridMultilevel"/>
    <w:tmpl w:val="841CBDA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3A7992"/>
    <w:multiLevelType w:val="hybridMultilevel"/>
    <w:tmpl w:val="9D207B7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B66027"/>
    <w:multiLevelType w:val="hybridMultilevel"/>
    <w:tmpl w:val="1A188E78"/>
    <w:lvl w:ilvl="0" w:tplc="2FC0506A">
      <w:start w:val="1"/>
      <w:numFmt w:val="bullet"/>
      <w:lvlText w:val="−"/>
      <w:lvlJc w:val="left"/>
      <w:pPr>
        <w:tabs>
          <w:tab w:val="num" w:pos="720"/>
        </w:tabs>
        <w:ind w:left="720" w:hanging="360"/>
      </w:pPr>
      <w:rPr>
        <w:rFonts w:ascii="Arial" w:hAnsi="Arial" w:hint="default"/>
      </w:rPr>
    </w:lvl>
    <w:lvl w:ilvl="1" w:tplc="4D88EED4">
      <w:start w:val="1"/>
      <w:numFmt w:val="bullet"/>
      <w:lvlText w:val="−"/>
      <w:lvlJc w:val="left"/>
      <w:pPr>
        <w:tabs>
          <w:tab w:val="num" w:pos="1440"/>
        </w:tabs>
        <w:ind w:left="1440" w:hanging="360"/>
      </w:pPr>
      <w:rPr>
        <w:rFonts w:ascii="Arial" w:hAnsi="Arial" w:hint="default"/>
      </w:rPr>
    </w:lvl>
    <w:lvl w:ilvl="2" w:tplc="C298F12C" w:tentative="1">
      <w:start w:val="1"/>
      <w:numFmt w:val="bullet"/>
      <w:lvlText w:val="−"/>
      <w:lvlJc w:val="left"/>
      <w:pPr>
        <w:tabs>
          <w:tab w:val="num" w:pos="2160"/>
        </w:tabs>
        <w:ind w:left="2160" w:hanging="360"/>
      </w:pPr>
      <w:rPr>
        <w:rFonts w:ascii="Arial" w:hAnsi="Arial" w:hint="default"/>
      </w:rPr>
    </w:lvl>
    <w:lvl w:ilvl="3" w:tplc="E85A7478" w:tentative="1">
      <w:start w:val="1"/>
      <w:numFmt w:val="bullet"/>
      <w:lvlText w:val="−"/>
      <w:lvlJc w:val="left"/>
      <w:pPr>
        <w:tabs>
          <w:tab w:val="num" w:pos="2880"/>
        </w:tabs>
        <w:ind w:left="2880" w:hanging="360"/>
      </w:pPr>
      <w:rPr>
        <w:rFonts w:ascii="Arial" w:hAnsi="Arial" w:hint="default"/>
      </w:rPr>
    </w:lvl>
    <w:lvl w:ilvl="4" w:tplc="80328170" w:tentative="1">
      <w:start w:val="1"/>
      <w:numFmt w:val="bullet"/>
      <w:lvlText w:val="−"/>
      <w:lvlJc w:val="left"/>
      <w:pPr>
        <w:tabs>
          <w:tab w:val="num" w:pos="3600"/>
        </w:tabs>
        <w:ind w:left="3600" w:hanging="360"/>
      </w:pPr>
      <w:rPr>
        <w:rFonts w:ascii="Arial" w:hAnsi="Arial" w:hint="default"/>
      </w:rPr>
    </w:lvl>
    <w:lvl w:ilvl="5" w:tplc="259C3D20" w:tentative="1">
      <w:start w:val="1"/>
      <w:numFmt w:val="bullet"/>
      <w:lvlText w:val="−"/>
      <w:lvlJc w:val="left"/>
      <w:pPr>
        <w:tabs>
          <w:tab w:val="num" w:pos="4320"/>
        </w:tabs>
        <w:ind w:left="4320" w:hanging="360"/>
      </w:pPr>
      <w:rPr>
        <w:rFonts w:ascii="Arial" w:hAnsi="Arial" w:hint="default"/>
      </w:rPr>
    </w:lvl>
    <w:lvl w:ilvl="6" w:tplc="62F47F80" w:tentative="1">
      <w:start w:val="1"/>
      <w:numFmt w:val="bullet"/>
      <w:lvlText w:val="−"/>
      <w:lvlJc w:val="left"/>
      <w:pPr>
        <w:tabs>
          <w:tab w:val="num" w:pos="5040"/>
        </w:tabs>
        <w:ind w:left="5040" w:hanging="360"/>
      </w:pPr>
      <w:rPr>
        <w:rFonts w:ascii="Arial" w:hAnsi="Arial" w:hint="default"/>
      </w:rPr>
    </w:lvl>
    <w:lvl w:ilvl="7" w:tplc="CF24386C" w:tentative="1">
      <w:start w:val="1"/>
      <w:numFmt w:val="bullet"/>
      <w:lvlText w:val="−"/>
      <w:lvlJc w:val="left"/>
      <w:pPr>
        <w:tabs>
          <w:tab w:val="num" w:pos="5760"/>
        </w:tabs>
        <w:ind w:left="5760" w:hanging="360"/>
      </w:pPr>
      <w:rPr>
        <w:rFonts w:ascii="Arial" w:hAnsi="Arial" w:hint="default"/>
      </w:rPr>
    </w:lvl>
    <w:lvl w:ilvl="8" w:tplc="0CA443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073808"/>
    <w:multiLevelType w:val="hybridMultilevel"/>
    <w:tmpl w:val="B3DE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23D59"/>
    <w:multiLevelType w:val="hybridMultilevel"/>
    <w:tmpl w:val="5FA84994"/>
    <w:lvl w:ilvl="0" w:tplc="1A8E3B7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12737AC"/>
    <w:multiLevelType w:val="hybridMultilevel"/>
    <w:tmpl w:val="FE300F1E"/>
    <w:lvl w:ilvl="0" w:tplc="6464A8C8">
      <w:start w:val="1"/>
      <w:numFmt w:val="bullet"/>
      <w:lvlText w:val="•"/>
      <w:lvlJc w:val="left"/>
      <w:pPr>
        <w:tabs>
          <w:tab w:val="num" w:pos="360"/>
        </w:tabs>
        <w:ind w:left="360" w:hanging="360"/>
      </w:pPr>
      <w:rPr>
        <w:rFonts w:ascii="Arial" w:hAnsi="Arial" w:hint="default"/>
      </w:rPr>
    </w:lvl>
    <w:lvl w:ilvl="1" w:tplc="7B84D29E">
      <w:numFmt w:val="bullet"/>
      <w:lvlText w:val=""/>
      <w:lvlJc w:val="left"/>
      <w:pPr>
        <w:tabs>
          <w:tab w:val="num" w:pos="1080"/>
        </w:tabs>
        <w:ind w:left="1080" w:hanging="360"/>
      </w:pPr>
      <w:rPr>
        <w:rFonts w:ascii="Wingdings" w:hAnsi="Wingdings" w:hint="default"/>
      </w:rPr>
    </w:lvl>
    <w:lvl w:ilvl="2" w:tplc="7CC03762" w:tentative="1">
      <w:start w:val="1"/>
      <w:numFmt w:val="bullet"/>
      <w:lvlText w:val="•"/>
      <w:lvlJc w:val="left"/>
      <w:pPr>
        <w:tabs>
          <w:tab w:val="num" w:pos="1800"/>
        </w:tabs>
        <w:ind w:left="1800" w:hanging="360"/>
      </w:pPr>
      <w:rPr>
        <w:rFonts w:ascii="Arial" w:hAnsi="Arial" w:hint="default"/>
      </w:rPr>
    </w:lvl>
    <w:lvl w:ilvl="3" w:tplc="0AACDEE2" w:tentative="1">
      <w:start w:val="1"/>
      <w:numFmt w:val="bullet"/>
      <w:lvlText w:val="•"/>
      <w:lvlJc w:val="left"/>
      <w:pPr>
        <w:tabs>
          <w:tab w:val="num" w:pos="2520"/>
        </w:tabs>
        <w:ind w:left="2520" w:hanging="360"/>
      </w:pPr>
      <w:rPr>
        <w:rFonts w:ascii="Arial" w:hAnsi="Arial" w:hint="default"/>
      </w:rPr>
    </w:lvl>
    <w:lvl w:ilvl="4" w:tplc="2346788C" w:tentative="1">
      <w:start w:val="1"/>
      <w:numFmt w:val="bullet"/>
      <w:lvlText w:val="•"/>
      <w:lvlJc w:val="left"/>
      <w:pPr>
        <w:tabs>
          <w:tab w:val="num" w:pos="3240"/>
        </w:tabs>
        <w:ind w:left="3240" w:hanging="360"/>
      </w:pPr>
      <w:rPr>
        <w:rFonts w:ascii="Arial" w:hAnsi="Arial" w:hint="default"/>
      </w:rPr>
    </w:lvl>
    <w:lvl w:ilvl="5" w:tplc="335A4F94" w:tentative="1">
      <w:start w:val="1"/>
      <w:numFmt w:val="bullet"/>
      <w:lvlText w:val="•"/>
      <w:lvlJc w:val="left"/>
      <w:pPr>
        <w:tabs>
          <w:tab w:val="num" w:pos="3960"/>
        </w:tabs>
        <w:ind w:left="3960" w:hanging="360"/>
      </w:pPr>
      <w:rPr>
        <w:rFonts w:ascii="Arial" w:hAnsi="Arial" w:hint="default"/>
      </w:rPr>
    </w:lvl>
    <w:lvl w:ilvl="6" w:tplc="483EDC92" w:tentative="1">
      <w:start w:val="1"/>
      <w:numFmt w:val="bullet"/>
      <w:lvlText w:val="•"/>
      <w:lvlJc w:val="left"/>
      <w:pPr>
        <w:tabs>
          <w:tab w:val="num" w:pos="4680"/>
        </w:tabs>
        <w:ind w:left="4680" w:hanging="360"/>
      </w:pPr>
      <w:rPr>
        <w:rFonts w:ascii="Arial" w:hAnsi="Arial" w:hint="default"/>
      </w:rPr>
    </w:lvl>
    <w:lvl w:ilvl="7" w:tplc="5212E7E8" w:tentative="1">
      <w:start w:val="1"/>
      <w:numFmt w:val="bullet"/>
      <w:lvlText w:val="•"/>
      <w:lvlJc w:val="left"/>
      <w:pPr>
        <w:tabs>
          <w:tab w:val="num" w:pos="5400"/>
        </w:tabs>
        <w:ind w:left="5400" w:hanging="360"/>
      </w:pPr>
      <w:rPr>
        <w:rFonts w:ascii="Arial" w:hAnsi="Arial" w:hint="default"/>
      </w:rPr>
    </w:lvl>
    <w:lvl w:ilvl="8" w:tplc="49D61AD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3777925"/>
    <w:multiLevelType w:val="hybridMultilevel"/>
    <w:tmpl w:val="BA3C3E8E"/>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B61FC"/>
    <w:multiLevelType w:val="hybridMultilevel"/>
    <w:tmpl w:val="3328F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9F04183"/>
    <w:multiLevelType w:val="hybridMultilevel"/>
    <w:tmpl w:val="D74C31D8"/>
    <w:lvl w:ilvl="0" w:tplc="18C8FF04">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8222F5"/>
    <w:multiLevelType w:val="hybridMultilevel"/>
    <w:tmpl w:val="ABC8CA4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F72C94"/>
    <w:multiLevelType w:val="hybridMultilevel"/>
    <w:tmpl w:val="CC4E7D3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FDD0BE6"/>
    <w:multiLevelType w:val="hybridMultilevel"/>
    <w:tmpl w:val="66CC17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BC3F50"/>
    <w:multiLevelType w:val="hybridMultilevel"/>
    <w:tmpl w:val="21F4F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442DA1"/>
    <w:multiLevelType w:val="hybridMultilevel"/>
    <w:tmpl w:val="729AF220"/>
    <w:lvl w:ilvl="0" w:tplc="18002012">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BF0DE1"/>
    <w:multiLevelType w:val="hybridMultilevel"/>
    <w:tmpl w:val="45B46752"/>
    <w:lvl w:ilvl="0" w:tplc="18002012">
      <w:start w:val="1"/>
      <w:numFmt w:val="bullet"/>
      <w:lvlText w:val="−"/>
      <w:lvlJc w:val="left"/>
      <w:pPr>
        <w:tabs>
          <w:tab w:val="num" w:pos="720"/>
        </w:tabs>
        <w:ind w:left="720" w:hanging="360"/>
      </w:pPr>
      <w:rPr>
        <w:rFonts w:ascii="Arial" w:hAnsi="Arial" w:hint="default"/>
      </w:rPr>
    </w:lvl>
    <w:lvl w:ilvl="1" w:tplc="AC722E6A">
      <w:start w:val="1"/>
      <w:numFmt w:val="bullet"/>
      <w:lvlText w:val="−"/>
      <w:lvlJc w:val="left"/>
      <w:pPr>
        <w:tabs>
          <w:tab w:val="num" w:pos="1440"/>
        </w:tabs>
        <w:ind w:left="1440" w:hanging="360"/>
      </w:pPr>
      <w:rPr>
        <w:rFonts w:ascii="Arial" w:hAnsi="Arial" w:hint="default"/>
      </w:rPr>
    </w:lvl>
    <w:lvl w:ilvl="2" w:tplc="03481E72" w:tentative="1">
      <w:start w:val="1"/>
      <w:numFmt w:val="bullet"/>
      <w:lvlText w:val="−"/>
      <w:lvlJc w:val="left"/>
      <w:pPr>
        <w:tabs>
          <w:tab w:val="num" w:pos="2160"/>
        </w:tabs>
        <w:ind w:left="2160" w:hanging="360"/>
      </w:pPr>
      <w:rPr>
        <w:rFonts w:ascii="Arial" w:hAnsi="Arial" w:hint="default"/>
      </w:rPr>
    </w:lvl>
    <w:lvl w:ilvl="3" w:tplc="3E3AB312" w:tentative="1">
      <w:start w:val="1"/>
      <w:numFmt w:val="bullet"/>
      <w:lvlText w:val="−"/>
      <w:lvlJc w:val="left"/>
      <w:pPr>
        <w:tabs>
          <w:tab w:val="num" w:pos="2880"/>
        </w:tabs>
        <w:ind w:left="2880" w:hanging="360"/>
      </w:pPr>
      <w:rPr>
        <w:rFonts w:ascii="Arial" w:hAnsi="Arial" w:hint="default"/>
      </w:rPr>
    </w:lvl>
    <w:lvl w:ilvl="4" w:tplc="3D94D520" w:tentative="1">
      <w:start w:val="1"/>
      <w:numFmt w:val="bullet"/>
      <w:lvlText w:val="−"/>
      <w:lvlJc w:val="left"/>
      <w:pPr>
        <w:tabs>
          <w:tab w:val="num" w:pos="3600"/>
        </w:tabs>
        <w:ind w:left="3600" w:hanging="360"/>
      </w:pPr>
      <w:rPr>
        <w:rFonts w:ascii="Arial" w:hAnsi="Arial" w:hint="default"/>
      </w:rPr>
    </w:lvl>
    <w:lvl w:ilvl="5" w:tplc="CDC69C2A" w:tentative="1">
      <w:start w:val="1"/>
      <w:numFmt w:val="bullet"/>
      <w:lvlText w:val="−"/>
      <w:lvlJc w:val="left"/>
      <w:pPr>
        <w:tabs>
          <w:tab w:val="num" w:pos="4320"/>
        </w:tabs>
        <w:ind w:left="4320" w:hanging="360"/>
      </w:pPr>
      <w:rPr>
        <w:rFonts w:ascii="Arial" w:hAnsi="Arial" w:hint="default"/>
      </w:rPr>
    </w:lvl>
    <w:lvl w:ilvl="6" w:tplc="7EA88BCA" w:tentative="1">
      <w:start w:val="1"/>
      <w:numFmt w:val="bullet"/>
      <w:lvlText w:val="−"/>
      <w:lvlJc w:val="left"/>
      <w:pPr>
        <w:tabs>
          <w:tab w:val="num" w:pos="5040"/>
        </w:tabs>
        <w:ind w:left="5040" w:hanging="360"/>
      </w:pPr>
      <w:rPr>
        <w:rFonts w:ascii="Arial" w:hAnsi="Arial" w:hint="default"/>
      </w:rPr>
    </w:lvl>
    <w:lvl w:ilvl="7" w:tplc="424E2D68" w:tentative="1">
      <w:start w:val="1"/>
      <w:numFmt w:val="bullet"/>
      <w:lvlText w:val="−"/>
      <w:lvlJc w:val="left"/>
      <w:pPr>
        <w:tabs>
          <w:tab w:val="num" w:pos="5760"/>
        </w:tabs>
        <w:ind w:left="5760" w:hanging="360"/>
      </w:pPr>
      <w:rPr>
        <w:rFonts w:ascii="Arial" w:hAnsi="Arial" w:hint="default"/>
      </w:rPr>
    </w:lvl>
    <w:lvl w:ilvl="8" w:tplc="62BEAFF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DB23F0"/>
    <w:multiLevelType w:val="hybridMultilevel"/>
    <w:tmpl w:val="B48043A0"/>
    <w:lvl w:ilvl="0" w:tplc="02640CB4">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15:restartNumberingAfterBreak="0">
    <w:nsid w:val="39104C5E"/>
    <w:multiLevelType w:val="hybridMultilevel"/>
    <w:tmpl w:val="B78C1866"/>
    <w:lvl w:ilvl="0" w:tplc="1D6C314C">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9" w15:restartNumberingAfterBreak="0">
    <w:nsid w:val="46F310C8"/>
    <w:multiLevelType w:val="hybridMultilevel"/>
    <w:tmpl w:val="F1F02E6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9272C"/>
    <w:multiLevelType w:val="hybridMultilevel"/>
    <w:tmpl w:val="38126774"/>
    <w:lvl w:ilvl="0" w:tplc="DCDC84D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F622CA"/>
    <w:multiLevelType w:val="hybridMultilevel"/>
    <w:tmpl w:val="E04A149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7B7B76"/>
    <w:multiLevelType w:val="hybridMultilevel"/>
    <w:tmpl w:val="2A3808D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243E40"/>
    <w:multiLevelType w:val="hybridMultilevel"/>
    <w:tmpl w:val="9DEC0572"/>
    <w:lvl w:ilvl="0" w:tplc="74F6A14E">
      <w:start w:val="7"/>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910C69"/>
    <w:multiLevelType w:val="hybridMultilevel"/>
    <w:tmpl w:val="AF643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57A7968"/>
    <w:multiLevelType w:val="hybridMultilevel"/>
    <w:tmpl w:val="9B4EA1C0"/>
    <w:lvl w:ilvl="0" w:tplc="EC24BB00">
      <w:start w:val="4"/>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9E4839"/>
    <w:multiLevelType w:val="hybridMultilevel"/>
    <w:tmpl w:val="FE86E08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3E55AB"/>
    <w:multiLevelType w:val="hybridMultilevel"/>
    <w:tmpl w:val="AA1EE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7E65619"/>
    <w:multiLevelType w:val="multilevel"/>
    <w:tmpl w:val="95F453EC"/>
    <w:lvl w:ilvl="0">
      <w:start w:val="1"/>
      <w:numFmt w:val="decimal"/>
      <w:lvlText w:val="%1."/>
      <w:lvlJc w:val="left"/>
      <w:pPr>
        <w:ind w:left="1080" w:hanging="1080"/>
      </w:pPr>
      <w:rPr>
        <w:rFonts w:hint="default"/>
      </w:rPr>
    </w:lvl>
    <w:lvl w:ilvl="1">
      <w:start w:val="1"/>
      <w:numFmt w:val="bullet"/>
      <w:lvlText w:val="o"/>
      <w:lvlJc w:val="left"/>
      <w:pPr>
        <w:ind w:left="1800" w:hanging="1080"/>
      </w:pPr>
      <w:rPr>
        <w:rFonts w:ascii="Courier New" w:hAnsi="Courier New" w:hint="default"/>
      </w:rPr>
    </w:lvl>
    <w:lvl w:ilvl="2">
      <w:start w:val="1"/>
      <w:numFmt w:val="bullet"/>
      <w:lvlText w:val=""/>
      <w:lvlJc w:val="left"/>
      <w:pPr>
        <w:ind w:left="2520" w:hanging="1080"/>
      </w:pPr>
      <w:rPr>
        <w:rFonts w:ascii="Wingdings" w:hAnsi="Wingdings" w:hint="default"/>
      </w:rPr>
    </w:lvl>
    <w:lvl w:ilvl="3">
      <w:numFmt w:val="bullet"/>
      <w:lvlText w:val="•"/>
      <w:lvlJc w:val="left"/>
      <w:pPr>
        <w:ind w:left="3585" w:hanging="1425"/>
      </w:pPr>
      <w:rPr>
        <w:rFonts w:ascii="Calibri" w:hAnsi="Calibri"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9" w15:restartNumberingAfterBreak="0">
    <w:nsid w:val="585F7968"/>
    <w:multiLevelType w:val="hybridMultilevel"/>
    <w:tmpl w:val="917266B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C82F78"/>
    <w:multiLevelType w:val="hybridMultilevel"/>
    <w:tmpl w:val="8A008994"/>
    <w:lvl w:ilvl="0" w:tplc="9A6216E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B5494B"/>
    <w:multiLevelType w:val="hybridMultilevel"/>
    <w:tmpl w:val="0C9C2628"/>
    <w:lvl w:ilvl="0" w:tplc="25C6A594">
      <w:start w:val="1"/>
      <w:numFmt w:val="bullet"/>
      <w:lvlText w:val="−"/>
      <w:lvlJc w:val="left"/>
      <w:pPr>
        <w:tabs>
          <w:tab w:val="num" w:pos="720"/>
        </w:tabs>
        <w:ind w:left="720" w:hanging="360"/>
      </w:pPr>
      <w:rPr>
        <w:rFonts w:ascii="Arial" w:hAnsi="Arial" w:hint="default"/>
      </w:rPr>
    </w:lvl>
    <w:lvl w:ilvl="1" w:tplc="C652BFE8">
      <w:start w:val="1"/>
      <w:numFmt w:val="bullet"/>
      <w:lvlText w:val="−"/>
      <w:lvlJc w:val="left"/>
      <w:pPr>
        <w:tabs>
          <w:tab w:val="num" w:pos="1440"/>
        </w:tabs>
        <w:ind w:left="1440" w:hanging="360"/>
      </w:pPr>
      <w:rPr>
        <w:rFonts w:ascii="Arial" w:hAnsi="Arial" w:hint="default"/>
      </w:rPr>
    </w:lvl>
    <w:lvl w:ilvl="2" w:tplc="9FA6392C" w:tentative="1">
      <w:start w:val="1"/>
      <w:numFmt w:val="bullet"/>
      <w:lvlText w:val="−"/>
      <w:lvlJc w:val="left"/>
      <w:pPr>
        <w:tabs>
          <w:tab w:val="num" w:pos="2160"/>
        </w:tabs>
        <w:ind w:left="2160" w:hanging="360"/>
      </w:pPr>
      <w:rPr>
        <w:rFonts w:ascii="Arial" w:hAnsi="Arial" w:hint="default"/>
      </w:rPr>
    </w:lvl>
    <w:lvl w:ilvl="3" w:tplc="9B58107A" w:tentative="1">
      <w:start w:val="1"/>
      <w:numFmt w:val="bullet"/>
      <w:lvlText w:val="−"/>
      <w:lvlJc w:val="left"/>
      <w:pPr>
        <w:tabs>
          <w:tab w:val="num" w:pos="2880"/>
        </w:tabs>
        <w:ind w:left="2880" w:hanging="360"/>
      </w:pPr>
      <w:rPr>
        <w:rFonts w:ascii="Arial" w:hAnsi="Arial" w:hint="default"/>
      </w:rPr>
    </w:lvl>
    <w:lvl w:ilvl="4" w:tplc="8EF2678E" w:tentative="1">
      <w:start w:val="1"/>
      <w:numFmt w:val="bullet"/>
      <w:lvlText w:val="−"/>
      <w:lvlJc w:val="left"/>
      <w:pPr>
        <w:tabs>
          <w:tab w:val="num" w:pos="3600"/>
        </w:tabs>
        <w:ind w:left="3600" w:hanging="360"/>
      </w:pPr>
      <w:rPr>
        <w:rFonts w:ascii="Arial" w:hAnsi="Arial" w:hint="default"/>
      </w:rPr>
    </w:lvl>
    <w:lvl w:ilvl="5" w:tplc="2D98AF52" w:tentative="1">
      <w:start w:val="1"/>
      <w:numFmt w:val="bullet"/>
      <w:lvlText w:val="−"/>
      <w:lvlJc w:val="left"/>
      <w:pPr>
        <w:tabs>
          <w:tab w:val="num" w:pos="4320"/>
        </w:tabs>
        <w:ind w:left="4320" w:hanging="360"/>
      </w:pPr>
      <w:rPr>
        <w:rFonts w:ascii="Arial" w:hAnsi="Arial" w:hint="default"/>
      </w:rPr>
    </w:lvl>
    <w:lvl w:ilvl="6" w:tplc="79124916" w:tentative="1">
      <w:start w:val="1"/>
      <w:numFmt w:val="bullet"/>
      <w:lvlText w:val="−"/>
      <w:lvlJc w:val="left"/>
      <w:pPr>
        <w:tabs>
          <w:tab w:val="num" w:pos="5040"/>
        </w:tabs>
        <w:ind w:left="5040" w:hanging="360"/>
      </w:pPr>
      <w:rPr>
        <w:rFonts w:ascii="Arial" w:hAnsi="Arial" w:hint="default"/>
      </w:rPr>
    </w:lvl>
    <w:lvl w:ilvl="7" w:tplc="39327C3A" w:tentative="1">
      <w:start w:val="1"/>
      <w:numFmt w:val="bullet"/>
      <w:lvlText w:val="−"/>
      <w:lvlJc w:val="left"/>
      <w:pPr>
        <w:tabs>
          <w:tab w:val="num" w:pos="5760"/>
        </w:tabs>
        <w:ind w:left="5760" w:hanging="360"/>
      </w:pPr>
      <w:rPr>
        <w:rFonts w:ascii="Arial" w:hAnsi="Arial" w:hint="default"/>
      </w:rPr>
    </w:lvl>
    <w:lvl w:ilvl="8" w:tplc="368E2D7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C65526F"/>
    <w:multiLevelType w:val="hybridMultilevel"/>
    <w:tmpl w:val="B0E61966"/>
    <w:lvl w:ilvl="0" w:tplc="EEA6E996">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15:restartNumberingAfterBreak="0">
    <w:nsid w:val="5D112893"/>
    <w:multiLevelType w:val="hybridMultilevel"/>
    <w:tmpl w:val="0608D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B9526B"/>
    <w:multiLevelType w:val="hybridMultilevel"/>
    <w:tmpl w:val="6430EF26"/>
    <w:lvl w:ilvl="0" w:tplc="456A7F2E">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5" w15:restartNumberingAfterBreak="0">
    <w:nsid w:val="648F7E82"/>
    <w:multiLevelType w:val="hybridMultilevel"/>
    <w:tmpl w:val="9C26E116"/>
    <w:lvl w:ilvl="0" w:tplc="23EEB5E2">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D518B6"/>
    <w:multiLevelType w:val="hybridMultilevel"/>
    <w:tmpl w:val="5EB84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AE06741"/>
    <w:multiLevelType w:val="hybridMultilevel"/>
    <w:tmpl w:val="A364C1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E1C72A8"/>
    <w:multiLevelType w:val="multilevel"/>
    <w:tmpl w:val="FD5C4004"/>
    <w:lvl w:ilvl="0">
      <w:numFmt w:val="decimal"/>
      <w:lvlText w:val="%1."/>
      <w:lvlJc w:val="left"/>
      <w:pPr>
        <w:tabs>
          <w:tab w:val="num" w:pos="360"/>
        </w:tabs>
        <w:ind w:left="357" w:hanging="35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E4E7377"/>
    <w:multiLevelType w:val="hybridMultilevel"/>
    <w:tmpl w:val="DABCE7FA"/>
    <w:lvl w:ilvl="0" w:tplc="12CED0DE">
      <w:start w:val="1"/>
      <w:numFmt w:val="bullet"/>
      <w:lvlText w:val="•"/>
      <w:lvlJc w:val="left"/>
      <w:pPr>
        <w:tabs>
          <w:tab w:val="num" w:pos="720"/>
        </w:tabs>
        <w:ind w:left="720" w:hanging="360"/>
      </w:pPr>
      <w:rPr>
        <w:rFonts w:ascii="Arial" w:hAnsi="Arial" w:hint="default"/>
      </w:rPr>
    </w:lvl>
    <w:lvl w:ilvl="1" w:tplc="6F36EEB8" w:tentative="1">
      <w:start w:val="1"/>
      <w:numFmt w:val="bullet"/>
      <w:lvlText w:val="•"/>
      <w:lvlJc w:val="left"/>
      <w:pPr>
        <w:tabs>
          <w:tab w:val="num" w:pos="1440"/>
        </w:tabs>
        <w:ind w:left="1440" w:hanging="360"/>
      </w:pPr>
      <w:rPr>
        <w:rFonts w:ascii="Arial" w:hAnsi="Arial" w:hint="default"/>
      </w:rPr>
    </w:lvl>
    <w:lvl w:ilvl="2" w:tplc="AB100ECC" w:tentative="1">
      <w:start w:val="1"/>
      <w:numFmt w:val="bullet"/>
      <w:lvlText w:val="•"/>
      <w:lvlJc w:val="left"/>
      <w:pPr>
        <w:tabs>
          <w:tab w:val="num" w:pos="2160"/>
        </w:tabs>
        <w:ind w:left="2160" w:hanging="360"/>
      </w:pPr>
      <w:rPr>
        <w:rFonts w:ascii="Arial" w:hAnsi="Arial" w:hint="default"/>
      </w:rPr>
    </w:lvl>
    <w:lvl w:ilvl="3" w:tplc="0888B14C" w:tentative="1">
      <w:start w:val="1"/>
      <w:numFmt w:val="bullet"/>
      <w:lvlText w:val="•"/>
      <w:lvlJc w:val="left"/>
      <w:pPr>
        <w:tabs>
          <w:tab w:val="num" w:pos="2880"/>
        </w:tabs>
        <w:ind w:left="2880" w:hanging="360"/>
      </w:pPr>
      <w:rPr>
        <w:rFonts w:ascii="Arial" w:hAnsi="Arial" w:hint="default"/>
      </w:rPr>
    </w:lvl>
    <w:lvl w:ilvl="4" w:tplc="5232D888" w:tentative="1">
      <w:start w:val="1"/>
      <w:numFmt w:val="bullet"/>
      <w:lvlText w:val="•"/>
      <w:lvlJc w:val="left"/>
      <w:pPr>
        <w:tabs>
          <w:tab w:val="num" w:pos="3600"/>
        </w:tabs>
        <w:ind w:left="3600" w:hanging="360"/>
      </w:pPr>
      <w:rPr>
        <w:rFonts w:ascii="Arial" w:hAnsi="Arial" w:hint="default"/>
      </w:rPr>
    </w:lvl>
    <w:lvl w:ilvl="5" w:tplc="92F8B756" w:tentative="1">
      <w:start w:val="1"/>
      <w:numFmt w:val="bullet"/>
      <w:lvlText w:val="•"/>
      <w:lvlJc w:val="left"/>
      <w:pPr>
        <w:tabs>
          <w:tab w:val="num" w:pos="4320"/>
        </w:tabs>
        <w:ind w:left="4320" w:hanging="360"/>
      </w:pPr>
      <w:rPr>
        <w:rFonts w:ascii="Arial" w:hAnsi="Arial" w:hint="default"/>
      </w:rPr>
    </w:lvl>
    <w:lvl w:ilvl="6" w:tplc="15384D8C" w:tentative="1">
      <w:start w:val="1"/>
      <w:numFmt w:val="bullet"/>
      <w:lvlText w:val="•"/>
      <w:lvlJc w:val="left"/>
      <w:pPr>
        <w:tabs>
          <w:tab w:val="num" w:pos="5040"/>
        </w:tabs>
        <w:ind w:left="5040" w:hanging="360"/>
      </w:pPr>
      <w:rPr>
        <w:rFonts w:ascii="Arial" w:hAnsi="Arial" w:hint="default"/>
      </w:rPr>
    </w:lvl>
    <w:lvl w:ilvl="7" w:tplc="683E8858" w:tentative="1">
      <w:start w:val="1"/>
      <w:numFmt w:val="bullet"/>
      <w:lvlText w:val="•"/>
      <w:lvlJc w:val="left"/>
      <w:pPr>
        <w:tabs>
          <w:tab w:val="num" w:pos="5760"/>
        </w:tabs>
        <w:ind w:left="5760" w:hanging="360"/>
      </w:pPr>
      <w:rPr>
        <w:rFonts w:ascii="Arial" w:hAnsi="Arial" w:hint="default"/>
      </w:rPr>
    </w:lvl>
    <w:lvl w:ilvl="8" w:tplc="14A2D88E"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821342"/>
    <w:multiLevelType w:val="hybridMultilevel"/>
    <w:tmpl w:val="F74263EA"/>
    <w:lvl w:ilvl="0" w:tplc="82D0C762">
      <w:start w:val="1"/>
      <w:numFmt w:val="bullet"/>
      <w:lvlText w:val="−"/>
      <w:lvlJc w:val="left"/>
      <w:pPr>
        <w:tabs>
          <w:tab w:val="num" w:pos="720"/>
        </w:tabs>
        <w:ind w:left="720" w:hanging="360"/>
      </w:pPr>
      <w:rPr>
        <w:rFonts w:ascii="Arial" w:hAnsi="Arial" w:hint="default"/>
      </w:rPr>
    </w:lvl>
    <w:lvl w:ilvl="1" w:tplc="8ECA80D6">
      <w:start w:val="1"/>
      <w:numFmt w:val="bullet"/>
      <w:lvlText w:val="−"/>
      <w:lvlJc w:val="left"/>
      <w:pPr>
        <w:tabs>
          <w:tab w:val="num" w:pos="1440"/>
        </w:tabs>
        <w:ind w:left="1440" w:hanging="360"/>
      </w:pPr>
      <w:rPr>
        <w:rFonts w:ascii="Arial" w:hAnsi="Arial" w:hint="default"/>
      </w:rPr>
    </w:lvl>
    <w:lvl w:ilvl="2" w:tplc="FD425D38" w:tentative="1">
      <w:start w:val="1"/>
      <w:numFmt w:val="bullet"/>
      <w:lvlText w:val="−"/>
      <w:lvlJc w:val="left"/>
      <w:pPr>
        <w:tabs>
          <w:tab w:val="num" w:pos="2160"/>
        </w:tabs>
        <w:ind w:left="2160" w:hanging="360"/>
      </w:pPr>
      <w:rPr>
        <w:rFonts w:ascii="Arial" w:hAnsi="Arial" w:hint="default"/>
      </w:rPr>
    </w:lvl>
    <w:lvl w:ilvl="3" w:tplc="865ACDAA" w:tentative="1">
      <w:start w:val="1"/>
      <w:numFmt w:val="bullet"/>
      <w:lvlText w:val="−"/>
      <w:lvlJc w:val="left"/>
      <w:pPr>
        <w:tabs>
          <w:tab w:val="num" w:pos="2880"/>
        </w:tabs>
        <w:ind w:left="2880" w:hanging="360"/>
      </w:pPr>
      <w:rPr>
        <w:rFonts w:ascii="Arial" w:hAnsi="Arial" w:hint="default"/>
      </w:rPr>
    </w:lvl>
    <w:lvl w:ilvl="4" w:tplc="958A55A6" w:tentative="1">
      <w:start w:val="1"/>
      <w:numFmt w:val="bullet"/>
      <w:lvlText w:val="−"/>
      <w:lvlJc w:val="left"/>
      <w:pPr>
        <w:tabs>
          <w:tab w:val="num" w:pos="3600"/>
        </w:tabs>
        <w:ind w:left="3600" w:hanging="360"/>
      </w:pPr>
      <w:rPr>
        <w:rFonts w:ascii="Arial" w:hAnsi="Arial" w:hint="default"/>
      </w:rPr>
    </w:lvl>
    <w:lvl w:ilvl="5" w:tplc="55FE82AE" w:tentative="1">
      <w:start w:val="1"/>
      <w:numFmt w:val="bullet"/>
      <w:lvlText w:val="−"/>
      <w:lvlJc w:val="left"/>
      <w:pPr>
        <w:tabs>
          <w:tab w:val="num" w:pos="4320"/>
        </w:tabs>
        <w:ind w:left="4320" w:hanging="360"/>
      </w:pPr>
      <w:rPr>
        <w:rFonts w:ascii="Arial" w:hAnsi="Arial" w:hint="default"/>
      </w:rPr>
    </w:lvl>
    <w:lvl w:ilvl="6" w:tplc="F14804B0" w:tentative="1">
      <w:start w:val="1"/>
      <w:numFmt w:val="bullet"/>
      <w:lvlText w:val="−"/>
      <w:lvlJc w:val="left"/>
      <w:pPr>
        <w:tabs>
          <w:tab w:val="num" w:pos="5040"/>
        </w:tabs>
        <w:ind w:left="5040" w:hanging="360"/>
      </w:pPr>
      <w:rPr>
        <w:rFonts w:ascii="Arial" w:hAnsi="Arial" w:hint="default"/>
      </w:rPr>
    </w:lvl>
    <w:lvl w:ilvl="7" w:tplc="0F1E2E62" w:tentative="1">
      <w:start w:val="1"/>
      <w:numFmt w:val="bullet"/>
      <w:lvlText w:val="−"/>
      <w:lvlJc w:val="left"/>
      <w:pPr>
        <w:tabs>
          <w:tab w:val="num" w:pos="5760"/>
        </w:tabs>
        <w:ind w:left="5760" w:hanging="360"/>
      </w:pPr>
      <w:rPr>
        <w:rFonts w:ascii="Arial" w:hAnsi="Arial" w:hint="default"/>
      </w:rPr>
    </w:lvl>
    <w:lvl w:ilvl="8" w:tplc="C79AF14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6167BCA"/>
    <w:multiLevelType w:val="multilevel"/>
    <w:tmpl w:val="B3E8741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6AC7D93"/>
    <w:multiLevelType w:val="hybridMultilevel"/>
    <w:tmpl w:val="93443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CC148B6"/>
    <w:multiLevelType w:val="multilevel"/>
    <w:tmpl w:val="8834DC7A"/>
    <w:lvl w:ilvl="0">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040" w:hanging="2160"/>
      </w:pPr>
      <w:rPr>
        <w:rFonts w:hint="default"/>
      </w:rPr>
    </w:lvl>
  </w:abstractNum>
  <w:abstractNum w:abstractNumId="44" w15:restartNumberingAfterBreak="0">
    <w:nsid w:val="7E612B38"/>
    <w:multiLevelType w:val="hybridMultilevel"/>
    <w:tmpl w:val="5826368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
  </w:num>
  <w:num w:numId="3">
    <w:abstractNumId w:val="13"/>
  </w:num>
  <w:num w:numId="4">
    <w:abstractNumId w:val="44"/>
  </w:num>
  <w:num w:numId="5">
    <w:abstractNumId w:val="39"/>
  </w:num>
  <w:num w:numId="6">
    <w:abstractNumId w:val="36"/>
  </w:num>
  <w:num w:numId="7">
    <w:abstractNumId w:val="43"/>
  </w:num>
  <w:num w:numId="8">
    <w:abstractNumId w:val="38"/>
  </w:num>
  <w:num w:numId="9">
    <w:abstractNumId w:val="36"/>
  </w:num>
  <w:num w:numId="10">
    <w:abstractNumId w:val="26"/>
  </w:num>
  <w:num w:numId="11">
    <w:abstractNumId w:val="6"/>
  </w:num>
  <w:num w:numId="12">
    <w:abstractNumId w:val="42"/>
  </w:num>
  <w:num w:numId="13">
    <w:abstractNumId w:val="14"/>
  </w:num>
  <w:num w:numId="14">
    <w:abstractNumId w:val="27"/>
  </w:num>
  <w:num w:numId="15">
    <w:abstractNumId w:val="30"/>
  </w:num>
  <w:num w:numId="16">
    <w:abstractNumId w:val="23"/>
  </w:num>
  <w:num w:numId="17">
    <w:abstractNumId w:val="0"/>
  </w:num>
  <w:num w:numId="18">
    <w:abstractNumId w:val="5"/>
  </w:num>
  <w:num w:numId="19">
    <w:abstractNumId w:val="2"/>
  </w:num>
  <w:num w:numId="20">
    <w:abstractNumId w:val="29"/>
  </w:num>
  <w:num w:numId="21">
    <w:abstractNumId w:val="22"/>
  </w:num>
  <w:num w:numId="22">
    <w:abstractNumId w:val="7"/>
  </w:num>
  <w:num w:numId="23">
    <w:abstractNumId w:val="28"/>
  </w:num>
  <w:num w:numId="24">
    <w:abstractNumId w:val="25"/>
  </w:num>
  <w:num w:numId="25">
    <w:abstractNumId w:val="11"/>
  </w:num>
  <w:num w:numId="26">
    <w:abstractNumId w:val="33"/>
  </w:num>
  <w:num w:numId="27">
    <w:abstractNumId w:val="9"/>
  </w:num>
  <w:num w:numId="28">
    <w:abstractNumId w:val="20"/>
  </w:num>
  <w:num w:numId="29">
    <w:abstractNumId w:val="24"/>
  </w:num>
  <w:num w:numId="30">
    <w:abstractNumId w:val="3"/>
  </w:num>
  <w:num w:numId="31">
    <w:abstractNumId w:val="21"/>
  </w:num>
  <w:num w:numId="32">
    <w:abstractNumId w:val="12"/>
  </w:num>
  <w:num w:numId="33">
    <w:abstractNumId w:val="35"/>
  </w:num>
  <w:num w:numId="34">
    <w:abstractNumId w:val="32"/>
  </w:num>
  <w:num w:numId="35">
    <w:abstractNumId w:val="34"/>
  </w:num>
  <w:num w:numId="36">
    <w:abstractNumId w:val="17"/>
  </w:num>
  <w:num w:numId="37">
    <w:abstractNumId w:val="18"/>
  </w:num>
  <w:num w:numId="38">
    <w:abstractNumId w:val="16"/>
  </w:num>
  <w:num w:numId="39">
    <w:abstractNumId w:val="15"/>
  </w:num>
  <w:num w:numId="40">
    <w:abstractNumId w:val="31"/>
  </w:num>
  <w:num w:numId="41">
    <w:abstractNumId w:val="4"/>
  </w:num>
  <w:num w:numId="42">
    <w:abstractNumId w:val="40"/>
  </w:num>
  <w:num w:numId="43">
    <w:abstractNumId w:val="19"/>
  </w:num>
  <w:num w:numId="44">
    <w:abstractNumId w:val="8"/>
  </w:num>
  <w:num w:numId="45">
    <w:abstractNumId w:val="37"/>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pl-PL" w:vendorID="64" w:dllVersion="4096" w:nlCheck="1" w:checkStyle="0"/>
  <w:activeWritingStyle w:appName="MSWord" w:lang="fr-FR" w:vendorID="64" w:dllVersion="4096" w:nlCheck="1" w:checkStyle="0"/>
  <w:activeWritingStyle w:appName="MSWord" w:lang="pt-PT" w:vendorID="64" w:dllVersion="4096" w:nlCheck="1" w:checkStyle="0"/>
  <w:activeWritingStyle w:appName="MSWord" w:lang="it-IT" w:vendorID="64" w:dllVersion="6" w:nlCheck="1" w:checkStyle="0"/>
  <w:activeWritingStyle w:appName="MSWord" w:lang="de-DE" w:vendorID="9" w:dllVersion="512" w:checkStyle="1"/>
  <w:activeWritingStyle w:appName="MSWord" w:lang="pl-PL" w:vendorID="12" w:dllVersion="512" w:checkStyle="1"/>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41880"/>
    <w:rsid w:val="000003D5"/>
    <w:rsid w:val="000025F2"/>
    <w:rsid w:val="00002F47"/>
    <w:rsid w:val="0000313C"/>
    <w:rsid w:val="0000364C"/>
    <w:rsid w:val="000055D9"/>
    <w:rsid w:val="0000633A"/>
    <w:rsid w:val="0000642E"/>
    <w:rsid w:val="0001041B"/>
    <w:rsid w:val="00010644"/>
    <w:rsid w:val="00010F0F"/>
    <w:rsid w:val="00012284"/>
    <w:rsid w:val="000123E2"/>
    <w:rsid w:val="00012584"/>
    <w:rsid w:val="0001277B"/>
    <w:rsid w:val="00013057"/>
    <w:rsid w:val="000154C9"/>
    <w:rsid w:val="00016653"/>
    <w:rsid w:val="000207F1"/>
    <w:rsid w:val="000218E5"/>
    <w:rsid w:val="000240BF"/>
    <w:rsid w:val="00025241"/>
    <w:rsid w:val="000257A2"/>
    <w:rsid w:val="00027A96"/>
    <w:rsid w:val="000360F5"/>
    <w:rsid w:val="00036393"/>
    <w:rsid w:val="00037283"/>
    <w:rsid w:val="00037952"/>
    <w:rsid w:val="0004162F"/>
    <w:rsid w:val="000452F9"/>
    <w:rsid w:val="00046FCB"/>
    <w:rsid w:val="00050E10"/>
    <w:rsid w:val="000517D1"/>
    <w:rsid w:val="00051FEB"/>
    <w:rsid w:val="000542BB"/>
    <w:rsid w:val="000574D2"/>
    <w:rsid w:val="00065BE8"/>
    <w:rsid w:val="00066993"/>
    <w:rsid w:val="00072E1E"/>
    <w:rsid w:val="00074432"/>
    <w:rsid w:val="000744CF"/>
    <w:rsid w:val="00074A6A"/>
    <w:rsid w:val="00075645"/>
    <w:rsid w:val="00075BAE"/>
    <w:rsid w:val="00075D16"/>
    <w:rsid w:val="00077010"/>
    <w:rsid w:val="000833BB"/>
    <w:rsid w:val="00084D03"/>
    <w:rsid w:val="00090670"/>
    <w:rsid w:val="000923BB"/>
    <w:rsid w:val="00095462"/>
    <w:rsid w:val="000962EE"/>
    <w:rsid w:val="000A056C"/>
    <w:rsid w:val="000A1B73"/>
    <w:rsid w:val="000A5512"/>
    <w:rsid w:val="000A658A"/>
    <w:rsid w:val="000A6AB3"/>
    <w:rsid w:val="000B0B70"/>
    <w:rsid w:val="000B1DB5"/>
    <w:rsid w:val="000B280B"/>
    <w:rsid w:val="000B2BF4"/>
    <w:rsid w:val="000B3E58"/>
    <w:rsid w:val="000B671A"/>
    <w:rsid w:val="000C1758"/>
    <w:rsid w:val="000C4738"/>
    <w:rsid w:val="000C4FB1"/>
    <w:rsid w:val="000C50C0"/>
    <w:rsid w:val="000C6A4E"/>
    <w:rsid w:val="000C6C82"/>
    <w:rsid w:val="000D16C7"/>
    <w:rsid w:val="000D24B1"/>
    <w:rsid w:val="000D3930"/>
    <w:rsid w:val="000D519F"/>
    <w:rsid w:val="000D65DF"/>
    <w:rsid w:val="000D7D84"/>
    <w:rsid w:val="000D7F45"/>
    <w:rsid w:val="000E35C8"/>
    <w:rsid w:val="000E4799"/>
    <w:rsid w:val="000E4EF8"/>
    <w:rsid w:val="000E55F2"/>
    <w:rsid w:val="000E5BEE"/>
    <w:rsid w:val="000E66B4"/>
    <w:rsid w:val="000E6768"/>
    <w:rsid w:val="000E7560"/>
    <w:rsid w:val="000F1384"/>
    <w:rsid w:val="000F152B"/>
    <w:rsid w:val="000F455B"/>
    <w:rsid w:val="000F4D8D"/>
    <w:rsid w:val="000F5492"/>
    <w:rsid w:val="000F72DA"/>
    <w:rsid w:val="000F74CA"/>
    <w:rsid w:val="000F7E25"/>
    <w:rsid w:val="000F7E86"/>
    <w:rsid w:val="00101D5D"/>
    <w:rsid w:val="00102173"/>
    <w:rsid w:val="00105585"/>
    <w:rsid w:val="00106785"/>
    <w:rsid w:val="001138F0"/>
    <w:rsid w:val="00116790"/>
    <w:rsid w:val="001172AC"/>
    <w:rsid w:val="001204F7"/>
    <w:rsid w:val="00124921"/>
    <w:rsid w:val="00124AE3"/>
    <w:rsid w:val="00132BE0"/>
    <w:rsid w:val="00135BE0"/>
    <w:rsid w:val="00135E2E"/>
    <w:rsid w:val="00135EF1"/>
    <w:rsid w:val="00136AE3"/>
    <w:rsid w:val="0013748F"/>
    <w:rsid w:val="001377CD"/>
    <w:rsid w:val="00137A7F"/>
    <w:rsid w:val="00141574"/>
    <w:rsid w:val="0014159E"/>
    <w:rsid w:val="00146BFB"/>
    <w:rsid w:val="001501CF"/>
    <w:rsid w:val="00151DE1"/>
    <w:rsid w:val="001526E7"/>
    <w:rsid w:val="00153255"/>
    <w:rsid w:val="00155F67"/>
    <w:rsid w:val="001577DF"/>
    <w:rsid w:val="00161812"/>
    <w:rsid w:val="00163E15"/>
    <w:rsid w:val="00166323"/>
    <w:rsid w:val="00167DCA"/>
    <w:rsid w:val="00170EA3"/>
    <w:rsid w:val="001719BC"/>
    <w:rsid w:val="001746DC"/>
    <w:rsid w:val="00177A3D"/>
    <w:rsid w:val="00180743"/>
    <w:rsid w:val="00181196"/>
    <w:rsid w:val="00183AB0"/>
    <w:rsid w:val="00187F08"/>
    <w:rsid w:val="001913E8"/>
    <w:rsid w:val="00191F57"/>
    <w:rsid w:val="00193133"/>
    <w:rsid w:val="001933CA"/>
    <w:rsid w:val="00193876"/>
    <w:rsid w:val="001A08A1"/>
    <w:rsid w:val="001A2E07"/>
    <w:rsid w:val="001A3126"/>
    <w:rsid w:val="001A40BA"/>
    <w:rsid w:val="001A6C70"/>
    <w:rsid w:val="001B0B34"/>
    <w:rsid w:val="001B1046"/>
    <w:rsid w:val="001B109E"/>
    <w:rsid w:val="001B4F89"/>
    <w:rsid w:val="001B5EDE"/>
    <w:rsid w:val="001B7588"/>
    <w:rsid w:val="001B7AA3"/>
    <w:rsid w:val="001C02AD"/>
    <w:rsid w:val="001C1C01"/>
    <w:rsid w:val="001C1D15"/>
    <w:rsid w:val="001C40C8"/>
    <w:rsid w:val="001C4582"/>
    <w:rsid w:val="001C6103"/>
    <w:rsid w:val="001C6726"/>
    <w:rsid w:val="001C683A"/>
    <w:rsid w:val="001C79AC"/>
    <w:rsid w:val="001C7E90"/>
    <w:rsid w:val="001D0ECA"/>
    <w:rsid w:val="001D16BA"/>
    <w:rsid w:val="001D4D17"/>
    <w:rsid w:val="001D6092"/>
    <w:rsid w:val="001D62E8"/>
    <w:rsid w:val="001D6867"/>
    <w:rsid w:val="001E04EE"/>
    <w:rsid w:val="001E1C6F"/>
    <w:rsid w:val="001E274F"/>
    <w:rsid w:val="001E2A33"/>
    <w:rsid w:val="001E564B"/>
    <w:rsid w:val="001E56B0"/>
    <w:rsid w:val="001F42F9"/>
    <w:rsid w:val="001F4FBD"/>
    <w:rsid w:val="0020176B"/>
    <w:rsid w:val="002031E7"/>
    <w:rsid w:val="0020331E"/>
    <w:rsid w:val="002039F1"/>
    <w:rsid w:val="002040A6"/>
    <w:rsid w:val="00207207"/>
    <w:rsid w:val="00207838"/>
    <w:rsid w:val="00211282"/>
    <w:rsid w:val="00212692"/>
    <w:rsid w:val="00212842"/>
    <w:rsid w:val="00212FD2"/>
    <w:rsid w:val="00214EA2"/>
    <w:rsid w:val="002206C8"/>
    <w:rsid w:val="002225D3"/>
    <w:rsid w:val="00222CEE"/>
    <w:rsid w:val="00223888"/>
    <w:rsid w:val="002264D8"/>
    <w:rsid w:val="0022653C"/>
    <w:rsid w:val="00234AFA"/>
    <w:rsid w:val="00240238"/>
    <w:rsid w:val="002402A4"/>
    <w:rsid w:val="00241E65"/>
    <w:rsid w:val="00242A4B"/>
    <w:rsid w:val="00243855"/>
    <w:rsid w:val="00245253"/>
    <w:rsid w:val="00245653"/>
    <w:rsid w:val="002460E2"/>
    <w:rsid w:val="0025209A"/>
    <w:rsid w:val="0025364C"/>
    <w:rsid w:val="00255A1F"/>
    <w:rsid w:val="00257C9F"/>
    <w:rsid w:val="002619D5"/>
    <w:rsid w:val="002638F1"/>
    <w:rsid w:val="00263AE7"/>
    <w:rsid w:val="00265086"/>
    <w:rsid w:val="0026571A"/>
    <w:rsid w:val="00267386"/>
    <w:rsid w:val="00270F89"/>
    <w:rsid w:val="002717E8"/>
    <w:rsid w:val="002727F9"/>
    <w:rsid w:val="002734A8"/>
    <w:rsid w:val="002740A1"/>
    <w:rsid w:val="00274CE8"/>
    <w:rsid w:val="00274DB6"/>
    <w:rsid w:val="002752DD"/>
    <w:rsid w:val="00281C9E"/>
    <w:rsid w:val="00282E22"/>
    <w:rsid w:val="00283EC4"/>
    <w:rsid w:val="00284519"/>
    <w:rsid w:val="00284EF8"/>
    <w:rsid w:val="00285793"/>
    <w:rsid w:val="00286FAA"/>
    <w:rsid w:val="002872EE"/>
    <w:rsid w:val="0028771A"/>
    <w:rsid w:val="002918AC"/>
    <w:rsid w:val="00297281"/>
    <w:rsid w:val="0029750B"/>
    <w:rsid w:val="002A2393"/>
    <w:rsid w:val="002A2585"/>
    <w:rsid w:val="002A2942"/>
    <w:rsid w:val="002A51FE"/>
    <w:rsid w:val="002A530B"/>
    <w:rsid w:val="002B0577"/>
    <w:rsid w:val="002B1519"/>
    <w:rsid w:val="002B2DCD"/>
    <w:rsid w:val="002C1560"/>
    <w:rsid w:val="002C53C0"/>
    <w:rsid w:val="002C7726"/>
    <w:rsid w:val="002D1850"/>
    <w:rsid w:val="002D263F"/>
    <w:rsid w:val="002D3DC4"/>
    <w:rsid w:val="002D51DB"/>
    <w:rsid w:val="002D552E"/>
    <w:rsid w:val="002D794F"/>
    <w:rsid w:val="002D7B5A"/>
    <w:rsid w:val="002E65AF"/>
    <w:rsid w:val="002E6C47"/>
    <w:rsid w:val="002E7276"/>
    <w:rsid w:val="002F12E0"/>
    <w:rsid w:val="002F1FC1"/>
    <w:rsid w:val="002F2704"/>
    <w:rsid w:val="00301883"/>
    <w:rsid w:val="00301DDD"/>
    <w:rsid w:val="0030309A"/>
    <w:rsid w:val="00306FB4"/>
    <w:rsid w:val="003074E1"/>
    <w:rsid w:val="00311379"/>
    <w:rsid w:val="003114AB"/>
    <w:rsid w:val="0031699E"/>
    <w:rsid w:val="00317CAB"/>
    <w:rsid w:val="00322BC7"/>
    <w:rsid w:val="003235E0"/>
    <w:rsid w:val="0032574C"/>
    <w:rsid w:val="003267E6"/>
    <w:rsid w:val="00327B8A"/>
    <w:rsid w:val="00330172"/>
    <w:rsid w:val="00330A15"/>
    <w:rsid w:val="0033409F"/>
    <w:rsid w:val="00336BD3"/>
    <w:rsid w:val="0033725B"/>
    <w:rsid w:val="0034065D"/>
    <w:rsid w:val="00340B81"/>
    <w:rsid w:val="003430C9"/>
    <w:rsid w:val="003444E6"/>
    <w:rsid w:val="00344E9C"/>
    <w:rsid w:val="00346232"/>
    <w:rsid w:val="00351FF4"/>
    <w:rsid w:val="0035376D"/>
    <w:rsid w:val="00354DD1"/>
    <w:rsid w:val="00355488"/>
    <w:rsid w:val="00356FF0"/>
    <w:rsid w:val="00357744"/>
    <w:rsid w:val="0036136C"/>
    <w:rsid w:val="00364A43"/>
    <w:rsid w:val="0036519C"/>
    <w:rsid w:val="0036528C"/>
    <w:rsid w:val="003750C0"/>
    <w:rsid w:val="003767FC"/>
    <w:rsid w:val="0037798E"/>
    <w:rsid w:val="00381F98"/>
    <w:rsid w:val="00384A34"/>
    <w:rsid w:val="00386219"/>
    <w:rsid w:val="003873EF"/>
    <w:rsid w:val="00391EE3"/>
    <w:rsid w:val="00391FD1"/>
    <w:rsid w:val="00393A00"/>
    <w:rsid w:val="00394DE7"/>
    <w:rsid w:val="003A0B4A"/>
    <w:rsid w:val="003A2C89"/>
    <w:rsid w:val="003A3731"/>
    <w:rsid w:val="003A3B81"/>
    <w:rsid w:val="003A3C10"/>
    <w:rsid w:val="003A3FE8"/>
    <w:rsid w:val="003A5348"/>
    <w:rsid w:val="003A555B"/>
    <w:rsid w:val="003A6026"/>
    <w:rsid w:val="003B176D"/>
    <w:rsid w:val="003B1EAD"/>
    <w:rsid w:val="003B27F4"/>
    <w:rsid w:val="003B337B"/>
    <w:rsid w:val="003B5012"/>
    <w:rsid w:val="003B67C4"/>
    <w:rsid w:val="003B79CC"/>
    <w:rsid w:val="003C38CB"/>
    <w:rsid w:val="003C517B"/>
    <w:rsid w:val="003C5478"/>
    <w:rsid w:val="003C6DFE"/>
    <w:rsid w:val="003D0164"/>
    <w:rsid w:val="003D4A2E"/>
    <w:rsid w:val="003D4F1E"/>
    <w:rsid w:val="003D5548"/>
    <w:rsid w:val="003E0176"/>
    <w:rsid w:val="003E203A"/>
    <w:rsid w:val="003E3D5F"/>
    <w:rsid w:val="003E7D77"/>
    <w:rsid w:val="003E7ED7"/>
    <w:rsid w:val="003F07B0"/>
    <w:rsid w:val="003F0FA6"/>
    <w:rsid w:val="003F16B1"/>
    <w:rsid w:val="003F1A9A"/>
    <w:rsid w:val="003F5795"/>
    <w:rsid w:val="003F7349"/>
    <w:rsid w:val="00400CF3"/>
    <w:rsid w:val="004026BF"/>
    <w:rsid w:val="00403330"/>
    <w:rsid w:val="00404016"/>
    <w:rsid w:val="00404234"/>
    <w:rsid w:val="00406CBF"/>
    <w:rsid w:val="004073CC"/>
    <w:rsid w:val="004174C9"/>
    <w:rsid w:val="004200DA"/>
    <w:rsid w:val="00420A1D"/>
    <w:rsid w:val="00420F06"/>
    <w:rsid w:val="00422A9E"/>
    <w:rsid w:val="004237C8"/>
    <w:rsid w:val="00424600"/>
    <w:rsid w:val="004246EF"/>
    <w:rsid w:val="00427FD4"/>
    <w:rsid w:val="004311DE"/>
    <w:rsid w:val="00431D9D"/>
    <w:rsid w:val="00433B91"/>
    <w:rsid w:val="00436EC9"/>
    <w:rsid w:val="004377ED"/>
    <w:rsid w:val="004378AD"/>
    <w:rsid w:val="004414FC"/>
    <w:rsid w:val="00441CEF"/>
    <w:rsid w:val="00443353"/>
    <w:rsid w:val="00446B46"/>
    <w:rsid w:val="004503DB"/>
    <w:rsid w:val="00450C16"/>
    <w:rsid w:val="00452ECB"/>
    <w:rsid w:val="00456B75"/>
    <w:rsid w:val="00463A6B"/>
    <w:rsid w:val="00464CAB"/>
    <w:rsid w:val="004726E7"/>
    <w:rsid w:val="00475E4D"/>
    <w:rsid w:val="004766DF"/>
    <w:rsid w:val="004804E4"/>
    <w:rsid w:val="00481460"/>
    <w:rsid w:val="00482BF1"/>
    <w:rsid w:val="004830C9"/>
    <w:rsid w:val="00485310"/>
    <w:rsid w:val="00490914"/>
    <w:rsid w:val="0049360C"/>
    <w:rsid w:val="0049383B"/>
    <w:rsid w:val="0049428B"/>
    <w:rsid w:val="00495B9E"/>
    <w:rsid w:val="004A1603"/>
    <w:rsid w:val="004A2234"/>
    <w:rsid w:val="004A5A57"/>
    <w:rsid w:val="004A5EEB"/>
    <w:rsid w:val="004A7BD6"/>
    <w:rsid w:val="004B00DD"/>
    <w:rsid w:val="004B06D2"/>
    <w:rsid w:val="004B24C4"/>
    <w:rsid w:val="004B30E4"/>
    <w:rsid w:val="004B3800"/>
    <w:rsid w:val="004B5A93"/>
    <w:rsid w:val="004B67FD"/>
    <w:rsid w:val="004C2357"/>
    <w:rsid w:val="004C30F9"/>
    <w:rsid w:val="004C4148"/>
    <w:rsid w:val="004C4C66"/>
    <w:rsid w:val="004D0019"/>
    <w:rsid w:val="004D1260"/>
    <w:rsid w:val="004D3B77"/>
    <w:rsid w:val="004D6150"/>
    <w:rsid w:val="004E0A61"/>
    <w:rsid w:val="004E4C6F"/>
    <w:rsid w:val="004F054C"/>
    <w:rsid w:val="004F1EB8"/>
    <w:rsid w:val="004F37DF"/>
    <w:rsid w:val="00500DA4"/>
    <w:rsid w:val="005028DC"/>
    <w:rsid w:val="005040EA"/>
    <w:rsid w:val="00521E1D"/>
    <w:rsid w:val="00523CEB"/>
    <w:rsid w:val="00524C3E"/>
    <w:rsid w:val="005255E8"/>
    <w:rsid w:val="00527972"/>
    <w:rsid w:val="00530B8E"/>
    <w:rsid w:val="0053100D"/>
    <w:rsid w:val="005312AC"/>
    <w:rsid w:val="00532D6C"/>
    <w:rsid w:val="00534AFB"/>
    <w:rsid w:val="0053674F"/>
    <w:rsid w:val="005406AB"/>
    <w:rsid w:val="00541880"/>
    <w:rsid w:val="00542723"/>
    <w:rsid w:val="0054425D"/>
    <w:rsid w:val="0055058B"/>
    <w:rsid w:val="00551382"/>
    <w:rsid w:val="00555F51"/>
    <w:rsid w:val="00560DB1"/>
    <w:rsid w:val="00562AE7"/>
    <w:rsid w:val="00563B08"/>
    <w:rsid w:val="00564AB0"/>
    <w:rsid w:val="00567EF6"/>
    <w:rsid w:val="005705BC"/>
    <w:rsid w:val="00570610"/>
    <w:rsid w:val="00570AB2"/>
    <w:rsid w:val="00571E5A"/>
    <w:rsid w:val="00571E9E"/>
    <w:rsid w:val="00573405"/>
    <w:rsid w:val="00577F87"/>
    <w:rsid w:val="00580295"/>
    <w:rsid w:val="005808CE"/>
    <w:rsid w:val="00581345"/>
    <w:rsid w:val="005813AD"/>
    <w:rsid w:val="00581576"/>
    <w:rsid w:val="0058256D"/>
    <w:rsid w:val="0058410E"/>
    <w:rsid w:val="005850FD"/>
    <w:rsid w:val="0059203A"/>
    <w:rsid w:val="00592BEC"/>
    <w:rsid w:val="00594C6E"/>
    <w:rsid w:val="00595BB2"/>
    <w:rsid w:val="00596F28"/>
    <w:rsid w:val="005A1880"/>
    <w:rsid w:val="005A279A"/>
    <w:rsid w:val="005A416A"/>
    <w:rsid w:val="005A4C8E"/>
    <w:rsid w:val="005A59BA"/>
    <w:rsid w:val="005B4765"/>
    <w:rsid w:val="005B5CAF"/>
    <w:rsid w:val="005B67DA"/>
    <w:rsid w:val="005B7A98"/>
    <w:rsid w:val="005B7EA1"/>
    <w:rsid w:val="005C0E76"/>
    <w:rsid w:val="005C2E8E"/>
    <w:rsid w:val="005C2F19"/>
    <w:rsid w:val="005C3221"/>
    <w:rsid w:val="005C46B2"/>
    <w:rsid w:val="005C4C68"/>
    <w:rsid w:val="005D0D1E"/>
    <w:rsid w:val="005D4066"/>
    <w:rsid w:val="005D5CE3"/>
    <w:rsid w:val="005D675F"/>
    <w:rsid w:val="005D7243"/>
    <w:rsid w:val="005E048C"/>
    <w:rsid w:val="005E0D64"/>
    <w:rsid w:val="005E1E57"/>
    <w:rsid w:val="005E2644"/>
    <w:rsid w:val="005E3D6A"/>
    <w:rsid w:val="005E75CC"/>
    <w:rsid w:val="005F0A62"/>
    <w:rsid w:val="00600F86"/>
    <w:rsid w:val="00603E12"/>
    <w:rsid w:val="0060517E"/>
    <w:rsid w:val="00606FD1"/>
    <w:rsid w:val="00610BE9"/>
    <w:rsid w:val="00612560"/>
    <w:rsid w:val="006131E2"/>
    <w:rsid w:val="00614ECD"/>
    <w:rsid w:val="006164D4"/>
    <w:rsid w:val="00621431"/>
    <w:rsid w:val="00624719"/>
    <w:rsid w:val="006270E7"/>
    <w:rsid w:val="00630D6F"/>
    <w:rsid w:val="00633788"/>
    <w:rsid w:val="00634C4E"/>
    <w:rsid w:val="006350E5"/>
    <w:rsid w:val="0063721A"/>
    <w:rsid w:val="00641E5A"/>
    <w:rsid w:val="0064211B"/>
    <w:rsid w:val="00642C50"/>
    <w:rsid w:val="00647308"/>
    <w:rsid w:val="0064774E"/>
    <w:rsid w:val="006501EE"/>
    <w:rsid w:val="006503AF"/>
    <w:rsid w:val="00651499"/>
    <w:rsid w:val="00653E5A"/>
    <w:rsid w:val="00655F9F"/>
    <w:rsid w:val="0065693D"/>
    <w:rsid w:val="006645C6"/>
    <w:rsid w:val="00665818"/>
    <w:rsid w:val="00666527"/>
    <w:rsid w:val="00670B61"/>
    <w:rsid w:val="00675930"/>
    <w:rsid w:val="006775A8"/>
    <w:rsid w:val="00680A2F"/>
    <w:rsid w:val="00682D03"/>
    <w:rsid w:val="00684D62"/>
    <w:rsid w:val="006858B9"/>
    <w:rsid w:val="00685AC9"/>
    <w:rsid w:val="00690077"/>
    <w:rsid w:val="0069115F"/>
    <w:rsid w:val="0069672A"/>
    <w:rsid w:val="006A014A"/>
    <w:rsid w:val="006A16DF"/>
    <w:rsid w:val="006A1C92"/>
    <w:rsid w:val="006A2413"/>
    <w:rsid w:val="006A39C3"/>
    <w:rsid w:val="006A56D4"/>
    <w:rsid w:val="006A7598"/>
    <w:rsid w:val="006B1F8F"/>
    <w:rsid w:val="006B3B7D"/>
    <w:rsid w:val="006B4573"/>
    <w:rsid w:val="006B4D5F"/>
    <w:rsid w:val="006B7F72"/>
    <w:rsid w:val="006B7FE8"/>
    <w:rsid w:val="006C07EE"/>
    <w:rsid w:val="006C09D2"/>
    <w:rsid w:val="006C46DD"/>
    <w:rsid w:val="006C6E56"/>
    <w:rsid w:val="006C72C2"/>
    <w:rsid w:val="006C7651"/>
    <w:rsid w:val="006D2549"/>
    <w:rsid w:val="006D2817"/>
    <w:rsid w:val="006D2B75"/>
    <w:rsid w:val="006D36B5"/>
    <w:rsid w:val="006D3A94"/>
    <w:rsid w:val="006D656B"/>
    <w:rsid w:val="006D75A7"/>
    <w:rsid w:val="006D7701"/>
    <w:rsid w:val="006D7760"/>
    <w:rsid w:val="006E0DDD"/>
    <w:rsid w:val="006E0F50"/>
    <w:rsid w:val="006E270C"/>
    <w:rsid w:val="006F585B"/>
    <w:rsid w:val="006F7A4E"/>
    <w:rsid w:val="007005FF"/>
    <w:rsid w:val="00702041"/>
    <w:rsid w:val="00702293"/>
    <w:rsid w:val="0070367A"/>
    <w:rsid w:val="00704C4C"/>
    <w:rsid w:val="0070526B"/>
    <w:rsid w:val="00706E94"/>
    <w:rsid w:val="007119A0"/>
    <w:rsid w:val="00712390"/>
    <w:rsid w:val="00713B7C"/>
    <w:rsid w:val="007145CD"/>
    <w:rsid w:val="0071574B"/>
    <w:rsid w:val="00716C08"/>
    <w:rsid w:val="0072202F"/>
    <w:rsid w:val="00722C9A"/>
    <w:rsid w:val="00723E14"/>
    <w:rsid w:val="00725172"/>
    <w:rsid w:val="007252C3"/>
    <w:rsid w:val="0073493D"/>
    <w:rsid w:val="00734F7D"/>
    <w:rsid w:val="007403BC"/>
    <w:rsid w:val="0074201D"/>
    <w:rsid w:val="007423F7"/>
    <w:rsid w:val="0074468B"/>
    <w:rsid w:val="00744B53"/>
    <w:rsid w:val="00744FC8"/>
    <w:rsid w:val="00745ABA"/>
    <w:rsid w:val="007477A8"/>
    <w:rsid w:val="00752567"/>
    <w:rsid w:val="007539AA"/>
    <w:rsid w:val="00753B9E"/>
    <w:rsid w:val="00754D87"/>
    <w:rsid w:val="00756133"/>
    <w:rsid w:val="007572F2"/>
    <w:rsid w:val="00757CF6"/>
    <w:rsid w:val="00760955"/>
    <w:rsid w:val="00762C69"/>
    <w:rsid w:val="007632AB"/>
    <w:rsid w:val="0076330C"/>
    <w:rsid w:val="00763DDE"/>
    <w:rsid w:val="00765662"/>
    <w:rsid w:val="00766A8E"/>
    <w:rsid w:val="00770E6B"/>
    <w:rsid w:val="00771F8A"/>
    <w:rsid w:val="00773A3A"/>
    <w:rsid w:val="00773A97"/>
    <w:rsid w:val="00776537"/>
    <w:rsid w:val="00780717"/>
    <w:rsid w:val="00781027"/>
    <w:rsid w:val="00781C59"/>
    <w:rsid w:val="00781EF6"/>
    <w:rsid w:val="007838D1"/>
    <w:rsid w:val="00784F93"/>
    <w:rsid w:val="007867D2"/>
    <w:rsid w:val="0078721B"/>
    <w:rsid w:val="00790218"/>
    <w:rsid w:val="00792133"/>
    <w:rsid w:val="00793536"/>
    <w:rsid w:val="00793AD0"/>
    <w:rsid w:val="007951EE"/>
    <w:rsid w:val="007A036A"/>
    <w:rsid w:val="007A1B34"/>
    <w:rsid w:val="007A2AF3"/>
    <w:rsid w:val="007A5353"/>
    <w:rsid w:val="007A5505"/>
    <w:rsid w:val="007A5BC6"/>
    <w:rsid w:val="007B0E62"/>
    <w:rsid w:val="007B253E"/>
    <w:rsid w:val="007C1EDC"/>
    <w:rsid w:val="007C3041"/>
    <w:rsid w:val="007C3B2C"/>
    <w:rsid w:val="007C3DEC"/>
    <w:rsid w:val="007C48A8"/>
    <w:rsid w:val="007C5213"/>
    <w:rsid w:val="007C5516"/>
    <w:rsid w:val="007C5AFF"/>
    <w:rsid w:val="007C6A23"/>
    <w:rsid w:val="007D2AB2"/>
    <w:rsid w:val="007D5080"/>
    <w:rsid w:val="007D5313"/>
    <w:rsid w:val="007D56F7"/>
    <w:rsid w:val="007D5C26"/>
    <w:rsid w:val="007D7DD5"/>
    <w:rsid w:val="007E1AF0"/>
    <w:rsid w:val="007E295F"/>
    <w:rsid w:val="007E35BD"/>
    <w:rsid w:val="007E3819"/>
    <w:rsid w:val="007E50C6"/>
    <w:rsid w:val="007E5C26"/>
    <w:rsid w:val="007E5F96"/>
    <w:rsid w:val="007F342F"/>
    <w:rsid w:val="007F542A"/>
    <w:rsid w:val="007F5C3D"/>
    <w:rsid w:val="007F64CF"/>
    <w:rsid w:val="007F76B0"/>
    <w:rsid w:val="007F76E6"/>
    <w:rsid w:val="00800713"/>
    <w:rsid w:val="00802173"/>
    <w:rsid w:val="00802C3D"/>
    <w:rsid w:val="00802D24"/>
    <w:rsid w:val="00803578"/>
    <w:rsid w:val="0080508E"/>
    <w:rsid w:val="008050C1"/>
    <w:rsid w:val="00806E3E"/>
    <w:rsid w:val="00807039"/>
    <w:rsid w:val="008110B3"/>
    <w:rsid w:val="00815DAA"/>
    <w:rsid w:val="008160DA"/>
    <w:rsid w:val="00820139"/>
    <w:rsid w:val="008201DB"/>
    <w:rsid w:val="00823467"/>
    <w:rsid w:val="008262CA"/>
    <w:rsid w:val="00831951"/>
    <w:rsid w:val="00835E2D"/>
    <w:rsid w:val="008361F4"/>
    <w:rsid w:val="00837E9F"/>
    <w:rsid w:val="00842111"/>
    <w:rsid w:val="00844315"/>
    <w:rsid w:val="0084436E"/>
    <w:rsid w:val="00844FA1"/>
    <w:rsid w:val="00845233"/>
    <w:rsid w:val="0085093C"/>
    <w:rsid w:val="00851DEE"/>
    <w:rsid w:val="00853D99"/>
    <w:rsid w:val="00854CDA"/>
    <w:rsid w:val="0086245A"/>
    <w:rsid w:val="008630D7"/>
    <w:rsid w:val="00864313"/>
    <w:rsid w:val="00864A71"/>
    <w:rsid w:val="008670BC"/>
    <w:rsid w:val="00870A84"/>
    <w:rsid w:val="00873D47"/>
    <w:rsid w:val="00873FC9"/>
    <w:rsid w:val="00874DDF"/>
    <w:rsid w:val="0087504F"/>
    <w:rsid w:val="00877A6C"/>
    <w:rsid w:val="00877C87"/>
    <w:rsid w:val="008804A4"/>
    <w:rsid w:val="008817C5"/>
    <w:rsid w:val="0088225B"/>
    <w:rsid w:val="00882B50"/>
    <w:rsid w:val="00882E08"/>
    <w:rsid w:val="00882E13"/>
    <w:rsid w:val="008843E2"/>
    <w:rsid w:val="008849E8"/>
    <w:rsid w:val="00886C79"/>
    <w:rsid w:val="00890A0D"/>
    <w:rsid w:val="00890AD7"/>
    <w:rsid w:val="00890CD3"/>
    <w:rsid w:val="00891D7C"/>
    <w:rsid w:val="00892A2C"/>
    <w:rsid w:val="00894F9D"/>
    <w:rsid w:val="00897424"/>
    <w:rsid w:val="008A1E6E"/>
    <w:rsid w:val="008A2AA9"/>
    <w:rsid w:val="008A3C46"/>
    <w:rsid w:val="008B0B2F"/>
    <w:rsid w:val="008B0B4E"/>
    <w:rsid w:val="008B0C3E"/>
    <w:rsid w:val="008B1D63"/>
    <w:rsid w:val="008B2B9A"/>
    <w:rsid w:val="008B5E02"/>
    <w:rsid w:val="008B65FA"/>
    <w:rsid w:val="008B6E85"/>
    <w:rsid w:val="008B73BE"/>
    <w:rsid w:val="008C11E6"/>
    <w:rsid w:val="008C13D5"/>
    <w:rsid w:val="008C16EC"/>
    <w:rsid w:val="008C225C"/>
    <w:rsid w:val="008C3CBE"/>
    <w:rsid w:val="008C5C4A"/>
    <w:rsid w:val="008C6309"/>
    <w:rsid w:val="008C6986"/>
    <w:rsid w:val="008D3EC0"/>
    <w:rsid w:val="008D49C1"/>
    <w:rsid w:val="008D7229"/>
    <w:rsid w:val="008D73E0"/>
    <w:rsid w:val="008D7F51"/>
    <w:rsid w:val="008E4839"/>
    <w:rsid w:val="008E55F3"/>
    <w:rsid w:val="008F063E"/>
    <w:rsid w:val="008F1CEB"/>
    <w:rsid w:val="008F2067"/>
    <w:rsid w:val="008F477A"/>
    <w:rsid w:val="00900501"/>
    <w:rsid w:val="00901C53"/>
    <w:rsid w:val="009028A3"/>
    <w:rsid w:val="0090376C"/>
    <w:rsid w:val="009052E1"/>
    <w:rsid w:val="00907086"/>
    <w:rsid w:val="00911BD6"/>
    <w:rsid w:val="009125CB"/>
    <w:rsid w:val="009227A0"/>
    <w:rsid w:val="00922A56"/>
    <w:rsid w:val="00922FC6"/>
    <w:rsid w:val="009266E0"/>
    <w:rsid w:val="00926EB4"/>
    <w:rsid w:val="00926FA9"/>
    <w:rsid w:val="00942630"/>
    <w:rsid w:val="00943CBE"/>
    <w:rsid w:val="00944758"/>
    <w:rsid w:val="00946C39"/>
    <w:rsid w:val="009500B9"/>
    <w:rsid w:val="00951617"/>
    <w:rsid w:val="00951E22"/>
    <w:rsid w:val="0095312E"/>
    <w:rsid w:val="0095363C"/>
    <w:rsid w:val="00953989"/>
    <w:rsid w:val="00954D98"/>
    <w:rsid w:val="00955C65"/>
    <w:rsid w:val="00957882"/>
    <w:rsid w:val="00957B3E"/>
    <w:rsid w:val="00960022"/>
    <w:rsid w:val="00960E83"/>
    <w:rsid w:val="00962B6C"/>
    <w:rsid w:val="009631BE"/>
    <w:rsid w:val="00964560"/>
    <w:rsid w:val="00966134"/>
    <w:rsid w:val="00966AE1"/>
    <w:rsid w:val="0097164F"/>
    <w:rsid w:val="00974B98"/>
    <w:rsid w:val="00976246"/>
    <w:rsid w:val="00976F70"/>
    <w:rsid w:val="009774DD"/>
    <w:rsid w:val="00984BF5"/>
    <w:rsid w:val="0098718C"/>
    <w:rsid w:val="00993F8F"/>
    <w:rsid w:val="00994577"/>
    <w:rsid w:val="009A1380"/>
    <w:rsid w:val="009A328D"/>
    <w:rsid w:val="009A3AB1"/>
    <w:rsid w:val="009A5016"/>
    <w:rsid w:val="009A5FDB"/>
    <w:rsid w:val="009A653C"/>
    <w:rsid w:val="009B1147"/>
    <w:rsid w:val="009B122F"/>
    <w:rsid w:val="009B1570"/>
    <w:rsid w:val="009B230B"/>
    <w:rsid w:val="009B3036"/>
    <w:rsid w:val="009B6A97"/>
    <w:rsid w:val="009B74F8"/>
    <w:rsid w:val="009B78B6"/>
    <w:rsid w:val="009C169D"/>
    <w:rsid w:val="009C3473"/>
    <w:rsid w:val="009C3E16"/>
    <w:rsid w:val="009C3ED0"/>
    <w:rsid w:val="009C436C"/>
    <w:rsid w:val="009C4EF3"/>
    <w:rsid w:val="009C60F9"/>
    <w:rsid w:val="009D34AC"/>
    <w:rsid w:val="009D49E1"/>
    <w:rsid w:val="009D53F8"/>
    <w:rsid w:val="009D77B5"/>
    <w:rsid w:val="009E02DF"/>
    <w:rsid w:val="009E09AD"/>
    <w:rsid w:val="009E225E"/>
    <w:rsid w:val="009E371A"/>
    <w:rsid w:val="009E43AB"/>
    <w:rsid w:val="009E7B65"/>
    <w:rsid w:val="009F256B"/>
    <w:rsid w:val="009F52DB"/>
    <w:rsid w:val="00A000ED"/>
    <w:rsid w:val="00A003C2"/>
    <w:rsid w:val="00A00969"/>
    <w:rsid w:val="00A00F70"/>
    <w:rsid w:val="00A02AC5"/>
    <w:rsid w:val="00A03638"/>
    <w:rsid w:val="00A05994"/>
    <w:rsid w:val="00A05F37"/>
    <w:rsid w:val="00A10E06"/>
    <w:rsid w:val="00A1178E"/>
    <w:rsid w:val="00A12571"/>
    <w:rsid w:val="00A12C44"/>
    <w:rsid w:val="00A140F4"/>
    <w:rsid w:val="00A151AE"/>
    <w:rsid w:val="00A1674A"/>
    <w:rsid w:val="00A1712E"/>
    <w:rsid w:val="00A230B2"/>
    <w:rsid w:val="00A237BC"/>
    <w:rsid w:val="00A24D7D"/>
    <w:rsid w:val="00A346E5"/>
    <w:rsid w:val="00A3491A"/>
    <w:rsid w:val="00A34CA6"/>
    <w:rsid w:val="00A410EA"/>
    <w:rsid w:val="00A418D6"/>
    <w:rsid w:val="00A420C9"/>
    <w:rsid w:val="00A437A2"/>
    <w:rsid w:val="00A43D7C"/>
    <w:rsid w:val="00A534CE"/>
    <w:rsid w:val="00A55BF3"/>
    <w:rsid w:val="00A56C49"/>
    <w:rsid w:val="00A57DDC"/>
    <w:rsid w:val="00A6457B"/>
    <w:rsid w:val="00A64738"/>
    <w:rsid w:val="00A661CE"/>
    <w:rsid w:val="00A70531"/>
    <w:rsid w:val="00A71B17"/>
    <w:rsid w:val="00A72C8C"/>
    <w:rsid w:val="00A73F7C"/>
    <w:rsid w:val="00A74428"/>
    <w:rsid w:val="00A76690"/>
    <w:rsid w:val="00A76A90"/>
    <w:rsid w:val="00A76B60"/>
    <w:rsid w:val="00A804A5"/>
    <w:rsid w:val="00A81F73"/>
    <w:rsid w:val="00A8506B"/>
    <w:rsid w:val="00A85AC3"/>
    <w:rsid w:val="00A86BEB"/>
    <w:rsid w:val="00A87ACB"/>
    <w:rsid w:val="00A906C1"/>
    <w:rsid w:val="00A91DFF"/>
    <w:rsid w:val="00A91E50"/>
    <w:rsid w:val="00A927B2"/>
    <w:rsid w:val="00A967B9"/>
    <w:rsid w:val="00A97884"/>
    <w:rsid w:val="00AA019F"/>
    <w:rsid w:val="00AA01FC"/>
    <w:rsid w:val="00AA1153"/>
    <w:rsid w:val="00AA3B25"/>
    <w:rsid w:val="00AB038A"/>
    <w:rsid w:val="00AB11E8"/>
    <w:rsid w:val="00AB1AA3"/>
    <w:rsid w:val="00AB29F5"/>
    <w:rsid w:val="00AB50BE"/>
    <w:rsid w:val="00AB66DC"/>
    <w:rsid w:val="00AB694F"/>
    <w:rsid w:val="00AB6B10"/>
    <w:rsid w:val="00AC09E1"/>
    <w:rsid w:val="00AC1708"/>
    <w:rsid w:val="00AC5E9A"/>
    <w:rsid w:val="00AC7E59"/>
    <w:rsid w:val="00AD0A6B"/>
    <w:rsid w:val="00AD32AF"/>
    <w:rsid w:val="00AD4589"/>
    <w:rsid w:val="00AD694A"/>
    <w:rsid w:val="00AD7AA5"/>
    <w:rsid w:val="00AE01AF"/>
    <w:rsid w:val="00AE098C"/>
    <w:rsid w:val="00AE1078"/>
    <w:rsid w:val="00AE6264"/>
    <w:rsid w:val="00AF158D"/>
    <w:rsid w:val="00AF2D75"/>
    <w:rsid w:val="00AF382E"/>
    <w:rsid w:val="00AF4685"/>
    <w:rsid w:val="00AF4C62"/>
    <w:rsid w:val="00AF5342"/>
    <w:rsid w:val="00AF5D34"/>
    <w:rsid w:val="00B00158"/>
    <w:rsid w:val="00B01C60"/>
    <w:rsid w:val="00B027AC"/>
    <w:rsid w:val="00B02FD0"/>
    <w:rsid w:val="00B03DA2"/>
    <w:rsid w:val="00B063B2"/>
    <w:rsid w:val="00B10155"/>
    <w:rsid w:val="00B1274F"/>
    <w:rsid w:val="00B130F5"/>
    <w:rsid w:val="00B13B84"/>
    <w:rsid w:val="00B217CC"/>
    <w:rsid w:val="00B2185F"/>
    <w:rsid w:val="00B24F8E"/>
    <w:rsid w:val="00B264ED"/>
    <w:rsid w:val="00B26F30"/>
    <w:rsid w:val="00B307EF"/>
    <w:rsid w:val="00B315AB"/>
    <w:rsid w:val="00B31CC1"/>
    <w:rsid w:val="00B31F4D"/>
    <w:rsid w:val="00B32635"/>
    <w:rsid w:val="00B35EBA"/>
    <w:rsid w:val="00B35FCF"/>
    <w:rsid w:val="00B366CE"/>
    <w:rsid w:val="00B40D8E"/>
    <w:rsid w:val="00B436BF"/>
    <w:rsid w:val="00B443A9"/>
    <w:rsid w:val="00B447DA"/>
    <w:rsid w:val="00B466D9"/>
    <w:rsid w:val="00B47199"/>
    <w:rsid w:val="00B473E0"/>
    <w:rsid w:val="00B51D1B"/>
    <w:rsid w:val="00B5210D"/>
    <w:rsid w:val="00B523D0"/>
    <w:rsid w:val="00B529F3"/>
    <w:rsid w:val="00B53E46"/>
    <w:rsid w:val="00B54943"/>
    <w:rsid w:val="00B56F57"/>
    <w:rsid w:val="00B571A5"/>
    <w:rsid w:val="00B575E4"/>
    <w:rsid w:val="00B6187F"/>
    <w:rsid w:val="00B626D6"/>
    <w:rsid w:val="00B62721"/>
    <w:rsid w:val="00B63080"/>
    <w:rsid w:val="00B637CE"/>
    <w:rsid w:val="00B63F4F"/>
    <w:rsid w:val="00B67194"/>
    <w:rsid w:val="00B67BF2"/>
    <w:rsid w:val="00B71DBA"/>
    <w:rsid w:val="00B800D8"/>
    <w:rsid w:val="00B81E42"/>
    <w:rsid w:val="00B83A9B"/>
    <w:rsid w:val="00B87A55"/>
    <w:rsid w:val="00B9210A"/>
    <w:rsid w:val="00B93907"/>
    <w:rsid w:val="00B951AB"/>
    <w:rsid w:val="00B9735F"/>
    <w:rsid w:val="00B97518"/>
    <w:rsid w:val="00B97AC4"/>
    <w:rsid w:val="00B97C3C"/>
    <w:rsid w:val="00BA5D52"/>
    <w:rsid w:val="00BA692F"/>
    <w:rsid w:val="00BB4D94"/>
    <w:rsid w:val="00BB5E39"/>
    <w:rsid w:val="00BB7C43"/>
    <w:rsid w:val="00BC17F0"/>
    <w:rsid w:val="00BC5A7A"/>
    <w:rsid w:val="00BC5B40"/>
    <w:rsid w:val="00BC6754"/>
    <w:rsid w:val="00BC7CF2"/>
    <w:rsid w:val="00BD0839"/>
    <w:rsid w:val="00BD29B4"/>
    <w:rsid w:val="00BE09F8"/>
    <w:rsid w:val="00BE1114"/>
    <w:rsid w:val="00BE19C9"/>
    <w:rsid w:val="00BE1FCD"/>
    <w:rsid w:val="00BE3D35"/>
    <w:rsid w:val="00BE46B9"/>
    <w:rsid w:val="00BE5DC5"/>
    <w:rsid w:val="00BE6C70"/>
    <w:rsid w:val="00BE6ED9"/>
    <w:rsid w:val="00BE786F"/>
    <w:rsid w:val="00BF0851"/>
    <w:rsid w:val="00BF1EDE"/>
    <w:rsid w:val="00BF2142"/>
    <w:rsid w:val="00BF26BB"/>
    <w:rsid w:val="00BF4B50"/>
    <w:rsid w:val="00BF5297"/>
    <w:rsid w:val="00C023C6"/>
    <w:rsid w:val="00C03128"/>
    <w:rsid w:val="00C0324D"/>
    <w:rsid w:val="00C03F28"/>
    <w:rsid w:val="00C03FC2"/>
    <w:rsid w:val="00C04DB4"/>
    <w:rsid w:val="00C05EFF"/>
    <w:rsid w:val="00C10AED"/>
    <w:rsid w:val="00C122ED"/>
    <w:rsid w:val="00C135A3"/>
    <w:rsid w:val="00C21DE5"/>
    <w:rsid w:val="00C23DE2"/>
    <w:rsid w:val="00C244DC"/>
    <w:rsid w:val="00C250E9"/>
    <w:rsid w:val="00C261EF"/>
    <w:rsid w:val="00C27BC2"/>
    <w:rsid w:val="00C30443"/>
    <w:rsid w:val="00C30B6A"/>
    <w:rsid w:val="00C311DD"/>
    <w:rsid w:val="00C32B1D"/>
    <w:rsid w:val="00C32F43"/>
    <w:rsid w:val="00C33E80"/>
    <w:rsid w:val="00C355A9"/>
    <w:rsid w:val="00C35C1B"/>
    <w:rsid w:val="00C35D45"/>
    <w:rsid w:val="00C36046"/>
    <w:rsid w:val="00C360B0"/>
    <w:rsid w:val="00C40ABE"/>
    <w:rsid w:val="00C41EDD"/>
    <w:rsid w:val="00C427F1"/>
    <w:rsid w:val="00C43F04"/>
    <w:rsid w:val="00C44102"/>
    <w:rsid w:val="00C45F78"/>
    <w:rsid w:val="00C47063"/>
    <w:rsid w:val="00C509A8"/>
    <w:rsid w:val="00C52BA0"/>
    <w:rsid w:val="00C536FC"/>
    <w:rsid w:val="00C55837"/>
    <w:rsid w:val="00C5585A"/>
    <w:rsid w:val="00C579DD"/>
    <w:rsid w:val="00C6414A"/>
    <w:rsid w:val="00C64C4B"/>
    <w:rsid w:val="00C65C27"/>
    <w:rsid w:val="00C67507"/>
    <w:rsid w:val="00C701F4"/>
    <w:rsid w:val="00C70A35"/>
    <w:rsid w:val="00C70AA9"/>
    <w:rsid w:val="00C717E7"/>
    <w:rsid w:val="00C7261F"/>
    <w:rsid w:val="00C72813"/>
    <w:rsid w:val="00C7691D"/>
    <w:rsid w:val="00C77F46"/>
    <w:rsid w:val="00C80CAD"/>
    <w:rsid w:val="00C82D92"/>
    <w:rsid w:val="00C833D8"/>
    <w:rsid w:val="00C835B1"/>
    <w:rsid w:val="00C86761"/>
    <w:rsid w:val="00C87D60"/>
    <w:rsid w:val="00C92455"/>
    <w:rsid w:val="00C92EAE"/>
    <w:rsid w:val="00CA1076"/>
    <w:rsid w:val="00CA1301"/>
    <w:rsid w:val="00CA57E9"/>
    <w:rsid w:val="00CB0107"/>
    <w:rsid w:val="00CB1078"/>
    <w:rsid w:val="00CB2F78"/>
    <w:rsid w:val="00CB36DE"/>
    <w:rsid w:val="00CB55E9"/>
    <w:rsid w:val="00CB5FBA"/>
    <w:rsid w:val="00CC1080"/>
    <w:rsid w:val="00CC2EA3"/>
    <w:rsid w:val="00CC43B4"/>
    <w:rsid w:val="00CC498B"/>
    <w:rsid w:val="00CC4EBD"/>
    <w:rsid w:val="00CC7A38"/>
    <w:rsid w:val="00CD3E6D"/>
    <w:rsid w:val="00CD5DF3"/>
    <w:rsid w:val="00CD7483"/>
    <w:rsid w:val="00CE01E6"/>
    <w:rsid w:val="00CE1652"/>
    <w:rsid w:val="00CE2CC9"/>
    <w:rsid w:val="00CE3B51"/>
    <w:rsid w:val="00CE6C22"/>
    <w:rsid w:val="00CF2A32"/>
    <w:rsid w:val="00CF781D"/>
    <w:rsid w:val="00CF7AAE"/>
    <w:rsid w:val="00D02315"/>
    <w:rsid w:val="00D04547"/>
    <w:rsid w:val="00D051AA"/>
    <w:rsid w:val="00D06C2D"/>
    <w:rsid w:val="00D07F51"/>
    <w:rsid w:val="00D1296F"/>
    <w:rsid w:val="00D22101"/>
    <w:rsid w:val="00D2433C"/>
    <w:rsid w:val="00D243BA"/>
    <w:rsid w:val="00D26F2D"/>
    <w:rsid w:val="00D344A2"/>
    <w:rsid w:val="00D34625"/>
    <w:rsid w:val="00D4017C"/>
    <w:rsid w:val="00D404BE"/>
    <w:rsid w:val="00D40840"/>
    <w:rsid w:val="00D40FF0"/>
    <w:rsid w:val="00D4199C"/>
    <w:rsid w:val="00D43CFB"/>
    <w:rsid w:val="00D441F5"/>
    <w:rsid w:val="00D457AF"/>
    <w:rsid w:val="00D45A90"/>
    <w:rsid w:val="00D45BF3"/>
    <w:rsid w:val="00D468AC"/>
    <w:rsid w:val="00D47D2B"/>
    <w:rsid w:val="00D50132"/>
    <w:rsid w:val="00D505D7"/>
    <w:rsid w:val="00D50F29"/>
    <w:rsid w:val="00D528F2"/>
    <w:rsid w:val="00D53DE7"/>
    <w:rsid w:val="00D544CC"/>
    <w:rsid w:val="00D55EAC"/>
    <w:rsid w:val="00D55F38"/>
    <w:rsid w:val="00D56BD5"/>
    <w:rsid w:val="00D56F46"/>
    <w:rsid w:val="00D57300"/>
    <w:rsid w:val="00D57A02"/>
    <w:rsid w:val="00D6002F"/>
    <w:rsid w:val="00D60D48"/>
    <w:rsid w:val="00D61895"/>
    <w:rsid w:val="00D62237"/>
    <w:rsid w:val="00D64F57"/>
    <w:rsid w:val="00D73020"/>
    <w:rsid w:val="00D734EC"/>
    <w:rsid w:val="00D7436D"/>
    <w:rsid w:val="00D74AB0"/>
    <w:rsid w:val="00D751E3"/>
    <w:rsid w:val="00D77016"/>
    <w:rsid w:val="00D81BFF"/>
    <w:rsid w:val="00D81D44"/>
    <w:rsid w:val="00D821B4"/>
    <w:rsid w:val="00D82EB4"/>
    <w:rsid w:val="00D83C84"/>
    <w:rsid w:val="00D8503D"/>
    <w:rsid w:val="00D85BC8"/>
    <w:rsid w:val="00D85D75"/>
    <w:rsid w:val="00D87B73"/>
    <w:rsid w:val="00D904B2"/>
    <w:rsid w:val="00D91D85"/>
    <w:rsid w:val="00D92152"/>
    <w:rsid w:val="00D93429"/>
    <w:rsid w:val="00D939D0"/>
    <w:rsid w:val="00D94382"/>
    <w:rsid w:val="00D94AC6"/>
    <w:rsid w:val="00D94C3D"/>
    <w:rsid w:val="00D952E7"/>
    <w:rsid w:val="00D97C27"/>
    <w:rsid w:val="00DA194B"/>
    <w:rsid w:val="00DA32CF"/>
    <w:rsid w:val="00DA592A"/>
    <w:rsid w:val="00DA597B"/>
    <w:rsid w:val="00DB28B0"/>
    <w:rsid w:val="00DB2AFC"/>
    <w:rsid w:val="00DB388D"/>
    <w:rsid w:val="00DB6AE1"/>
    <w:rsid w:val="00DC034D"/>
    <w:rsid w:val="00DC1740"/>
    <w:rsid w:val="00DC5C8B"/>
    <w:rsid w:val="00DC6BBB"/>
    <w:rsid w:val="00DC79D7"/>
    <w:rsid w:val="00DD2301"/>
    <w:rsid w:val="00DD47A5"/>
    <w:rsid w:val="00DD6AC4"/>
    <w:rsid w:val="00DD6CCA"/>
    <w:rsid w:val="00DD71D2"/>
    <w:rsid w:val="00DE01DC"/>
    <w:rsid w:val="00DE109E"/>
    <w:rsid w:val="00DE25A4"/>
    <w:rsid w:val="00DE2CE6"/>
    <w:rsid w:val="00DE6498"/>
    <w:rsid w:val="00DF0620"/>
    <w:rsid w:val="00DF227C"/>
    <w:rsid w:val="00DF2DB9"/>
    <w:rsid w:val="00DF342D"/>
    <w:rsid w:val="00DF6413"/>
    <w:rsid w:val="00E0151E"/>
    <w:rsid w:val="00E04ED8"/>
    <w:rsid w:val="00E064FD"/>
    <w:rsid w:val="00E07258"/>
    <w:rsid w:val="00E073FD"/>
    <w:rsid w:val="00E077EE"/>
    <w:rsid w:val="00E122AD"/>
    <w:rsid w:val="00E1269A"/>
    <w:rsid w:val="00E149E6"/>
    <w:rsid w:val="00E15400"/>
    <w:rsid w:val="00E164A4"/>
    <w:rsid w:val="00E16ECD"/>
    <w:rsid w:val="00E176AC"/>
    <w:rsid w:val="00E21D35"/>
    <w:rsid w:val="00E22CCA"/>
    <w:rsid w:val="00E23007"/>
    <w:rsid w:val="00E23AF2"/>
    <w:rsid w:val="00E24603"/>
    <w:rsid w:val="00E2588D"/>
    <w:rsid w:val="00E25F64"/>
    <w:rsid w:val="00E32450"/>
    <w:rsid w:val="00E326BE"/>
    <w:rsid w:val="00E32AC5"/>
    <w:rsid w:val="00E343BE"/>
    <w:rsid w:val="00E37195"/>
    <w:rsid w:val="00E37E1C"/>
    <w:rsid w:val="00E43142"/>
    <w:rsid w:val="00E45976"/>
    <w:rsid w:val="00E46A07"/>
    <w:rsid w:val="00E5093B"/>
    <w:rsid w:val="00E516F9"/>
    <w:rsid w:val="00E52E05"/>
    <w:rsid w:val="00E55D7D"/>
    <w:rsid w:val="00E6245B"/>
    <w:rsid w:val="00E62690"/>
    <w:rsid w:val="00E636A6"/>
    <w:rsid w:val="00E7193C"/>
    <w:rsid w:val="00E73317"/>
    <w:rsid w:val="00E7579E"/>
    <w:rsid w:val="00E76535"/>
    <w:rsid w:val="00E77A96"/>
    <w:rsid w:val="00E805D0"/>
    <w:rsid w:val="00E83E82"/>
    <w:rsid w:val="00E8534D"/>
    <w:rsid w:val="00E86C96"/>
    <w:rsid w:val="00E970B1"/>
    <w:rsid w:val="00EA312D"/>
    <w:rsid w:val="00EA4874"/>
    <w:rsid w:val="00EA61A3"/>
    <w:rsid w:val="00EA6959"/>
    <w:rsid w:val="00EB2682"/>
    <w:rsid w:val="00EB3F04"/>
    <w:rsid w:val="00EB63DB"/>
    <w:rsid w:val="00EB6748"/>
    <w:rsid w:val="00EB7C35"/>
    <w:rsid w:val="00EC10AB"/>
    <w:rsid w:val="00EC1F33"/>
    <w:rsid w:val="00EC2013"/>
    <w:rsid w:val="00EC4173"/>
    <w:rsid w:val="00EC6DFE"/>
    <w:rsid w:val="00EC7821"/>
    <w:rsid w:val="00ED097F"/>
    <w:rsid w:val="00ED13C9"/>
    <w:rsid w:val="00ED1AD0"/>
    <w:rsid w:val="00ED1CC8"/>
    <w:rsid w:val="00ED252A"/>
    <w:rsid w:val="00ED2B47"/>
    <w:rsid w:val="00ED660A"/>
    <w:rsid w:val="00ED7A25"/>
    <w:rsid w:val="00EE2628"/>
    <w:rsid w:val="00EE4421"/>
    <w:rsid w:val="00EE644F"/>
    <w:rsid w:val="00EE7A49"/>
    <w:rsid w:val="00EF0F56"/>
    <w:rsid w:val="00EF19CF"/>
    <w:rsid w:val="00EF1AE9"/>
    <w:rsid w:val="00EF40E2"/>
    <w:rsid w:val="00F0524D"/>
    <w:rsid w:val="00F0573F"/>
    <w:rsid w:val="00F07141"/>
    <w:rsid w:val="00F07FF1"/>
    <w:rsid w:val="00F125A1"/>
    <w:rsid w:val="00F13278"/>
    <w:rsid w:val="00F144E6"/>
    <w:rsid w:val="00F15555"/>
    <w:rsid w:val="00F22060"/>
    <w:rsid w:val="00F2245D"/>
    <w:rsid w:val="00F23273"/>
    <w:rsid w:val="00F24483"/>
    <w:rsid w:val="00F24E57"/>
    <w:rsid w:val="00F26106"/>
    <w:rsid w:val="00F26AEE"/>
    <w:rsid w:val="00F27CDD"/>
    <w:rsid w:val="00F304E4"/>
    <w:rsid w:val="00F3115F"/>
    <w:rsid w:val="00F31990"/>
    <w:rsid w:val="00F31D65"/>
    <w:rsid w:val="00F32BA2"/>
    <w:rsid w:val="00F33674"/>
    <w:rsid w:val="00F34DE4"/>
    <w:rsid w:val="00F3624C"/>
    <w:rsid w:val="00F40734"/>
    <w:rsid w:val="00F40750"/>
    <w:rsid w:val="00F431E1"/>
    <w:rsid w:val="00F43DED"/>
    <w:rsid w:val="00F454D1"/>
    <w:rsid w:val="00F4599C"/>
    <w:rsid w:val="00F52634"/>
    <w:rsid w:val="00F52D44"/>
    <w:rsid w:val="00F56FDB"/>
    <w:rsid w:val="00F57F3D"/>
    <w:rsid w:val="00F606A7"/>
    <w:rsid w:val="00F60C26"/>
    <w:rsid w:val="00F64BDD"/>
    <w:rsid w:val="00F6529E"/>
    <w:rsid w:val="00F676B1"/>
    <w:rsid w:val="00F67BC9"/>
    <w:rsid w:val="00F722A9"/>
    <w:rsid w:val="00F74DC4"/>
    <w:rsid w:val="00F76FA6"/>
    <w:rsid w:val="00F81634"/>
    <w:rsid w:val="00F82F83"/>
    <w:rsid w:val="00F85318"/>
    <w:rsid w:val="00F85D2F"/>
    <w:rsid w:val="00F908B1"/>
    <w:rsid w:val="00F92DEE"/>
    <w:rsid w:val="00F94126"/>
    <w:rsid w:val="00F94AB4"/>
    <w:rsid w:val="00F95887"/>
    <w:rsid w:val="00F958C5"/>
    <w:rsid w:val="00F9639A"/>
    <w:rsid w:val="00FA3CB5"/>
    <w:rsid w:val="00FA4CA7"/>
    <w:rsid w:val="00FA5F37"/>
    <w:rsid w:val="00FA61C6"/>
    <w:rsid w:val="00FA6C1F"/>
    <w:rsid w:val="00FA7D54"/>
    <w:rsid w:val="00FB0F72"/>
    <w:rsid w:val="00FB4F73"/>
    <w:rsid w:val="00FC16E0"/>
    <w:rsid w:val="00FC2F26"/>
    <w:rsid w:val="00FC6090"/>
    <w:rsid w:val="00FC67C8"/>
    <w:rsid w:val="00FC6CD9"/>
    <w:rsid w:val="00FC76FA"/>
    <w:rsid w:val="00FD257C"/>
    <w:rsid w:val="00FD5564"/>
    <w:rsid w:val="00FD5971"/>
    <w:rsid w:val="00FD5A12"/>
    <w:rsid w:val="00FE2AEF"/>
    <w:rsid w:val="00FE324A"/>
    <w:rsid w:val="00FE38F2"/>
    <w:rsid w:val="00FE4CCC"/>
    <w:rsid w:val="00FE5D6B"/>
    <w:rsid w:val="00FE742F"/>
    <w:rsid w:val="00FF1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582F4"/>
  <w15:chartTrackingRefBased/>
  <w15:docId w15:val="{D5BA51CA-DF80-466C-BDDF-B96A487E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B10"/>
    <w:rPr>
      <w:sz w:val="24"/>
      <w:szCs w:val="24"/>
      <w:lang w:val="en-US" w:eastAsia="en-US"/>
    </w:rPr>
  </w:style>
  <w:style w:type="paragraph" w:styleId="Heading1">
    <w:name w:val="heading 1"/>
    <w:basedOn w:val="Normal"/>
    <w:next w:val="Normal"/>
    <w:autoRedefine/>
    <w:qFormat/>
    <w:rsid w:val="00A05994"/>
    <w:pPr>
      <w:keepNext/>
      <w:numPr>
        <w:numId w:val="1"/>
      </w:numPr>
      <w:tabs>
        <w:tab w:val="clear" w:pos="432"/>
        <w:tab w:val="num" w:pos="720"/>
      </w:tabs>
      <w:suppressAutoHyphens/>
      <w:spacing w:after="360"/>
      <w:ind w:left="720" w:hanging="720"/>
      <w:outlineLvl w:val="0"/>
    </w:pPr>
    <w:rPr>
      <w:rFonts w:ascii="Arial" w:hAnsi="Arial" w:cs="Arial"/>
      <w:b/>
      <w:bCs/>
      <w:kern w:val="32"/>
      <w:sz w:val="40"/>
      <w:szCs w:val="32"/>
      <w:lang w:val="de-DE" w:eastAsia="de-DE"/>
    </w:rPr>
  </w:style>
  <w:style w:type="paragraph" w:styleId="Heading2">
    <w:name w:val="heading 2"/>
    <w:basedOn w:val="Normal"/>
    <w:next w:val="Normal"/>
    <w:autoRedefine/>
    <w:qFormat/>
    <w:rsid w:val="00A05994"/>
    <w:pPr>
      <w:keepNext/>
      <w:numPr>
        <w:ilvl w:val="1"/>
        <w:numId w:val="1"/>
      </w:numPr>
      <w:tabs>
        <w:tab w:val="clear" w:pos="576"/>
        <w:tab w:val="num" w:pos="720"/>
      </w:tabs>
      <w:suppressAutoHyphens/>
      <w:spacing w:after="240"/>
      <w:ind w:left="720" w:hanging="720"/>
      <w:outlineLvl w:val="1"/>
    </w:pPr>
    <w:rPr>
      <w:rFonts w:ascii="Arial" w:hAnsi="Arial" w:cs="Arial"/>
      <w:b/>
      <w:bCs/>
      <w:iCs/>
      <w:sz w:val="32"/>
      <w:lang w:val="en-GB" w:eastAsia="de-DE"/>
    </w:rPr>
  </w:style>
  <w:style w:type="paragraph" w:styleId="Heading3">
    <w:name w:val="heading 3"/>
    <w:basedOn w:val="Normal"/>
    <w:next w:val="Normal"/>
    <w:autoRedefine/>
    <w:qFormat/>
    <w:rsid w:val="00A05994"/>
    <w:pPr>
      <w:keepNext/>
      <w:numPr>
        <w:ilvl w:val="2"/>
        <w:numId w:val="1"/>
      </w:numPr>
      <w:spacing w:after="240"/>
      <w:outlineLvl w:val="2"/>
    </w:pPr>
    <w:rPr>
      <w:rFonts w:ascii="Arial" w:hAnsi="Arial" w:cs="Arial"/>
      <w:sz w:val="20"/>
      <w:szCs w:val="26"/>
      <w:u w:val="single"/>
      <w:lang w:val="en-GB" w:eastAsia="de-DE"/>
    </w:rPr>
  </w:style>
  <w:style w:type="paragraph" w:styleId="Heading4">
    <w:name w:val="heading 4"/>
    <w:basedOn w:val="Normal"/>
    <w:next w:val="Normal"/>
    <w:autoRedefine/>
    <w:qFormat/>
    <w:rsid w:val="00A05994"/>
    <w:pPr>
      <w:keepNext/>
      <w:numPr>
        <w:ilvl w:val="3"/>
        <w:numId w:val="1"/>
      </w:numPr>
      <w:spacing w:before="240" w:after="60"/>
      <w:outlineLvl w:val="3"/>
    </w:pPr>
    <w:rPr>
      <w:rFonts w:ascii="Arial" w:hAnsi="Arial"/>
      <w:i/>
      <w:iCs/>
      <w:sz w:val="20"/>
      <w:szCs w:val="28"/>
      <w:lang w:val="en-GB" w:eastAsia="de-DE"/>
    </w:rPr>
  </w:style>
  <w:style w:type="paragraph" w:styleId="Heading5">
    <w:name w:val="heading 5"/>
    <w:basedOn w:val="Normal"/>
    <w:next w:val="Normal"/>
    <w:autoRedefine/>
    <w:qFormat/>
    <w:rsid w:val="00A05994"/>
    <w:pPr>
      <w:keepNext/>
      <w:numPr>
        <w:ilvl w:val="4"/>
        <w:numId w:val="1"/>
      </w:numPr>
      <w:outlineLvl w:val="4"/>
    </w:pPr>
    <w:rPr>
      <w:rFonts w:ascii="Arial" w:hAnsi="Arial"/>
      <w:bCs/>
      <w:i/>
      <w:sz w:val="20"/>
      <w:lang w:val="en-GB" w:eastAsia="de-D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A05994"/>
    <w:pPr>
      <w:tabs>
        <w:tab w:val="left" w:pos="1260"/>
        <w:tab w:val="right" w:leader="dot" w:pos="9062"/>
      </w:tabs>
      <w:ind w:left="1260" w:hanging="720"/>
    </w:pPr>
    <w:rPr>
      <w:rFonts w:ascii="Arial" w:hAnsi="Arial"/>
      <w:noProof/>
      <w:sz w:val="20"/>
      <w:szCs w:val="28"/>
      <w:lang w:val="de-DE" w:eastAsia="de-DE"/>
    </w:rPr>
  </w:style>
  <w:style w:type="paragraph" w:styleId="Caption">
    <w:name w:val="caption"/>
    <w:basedOn w:val="Normal"/>
    <w:next w:val="Normal"/>
    <w:qFormat/>
    <w:rsid w:val="00A05994"/>
    <w:pPr>
      <w:spacing w:before="120" w:after="120"/>
      <w:jc w:val="right"/>
    </w:pPr>
    <w:rPr>
      <w:rFonts w:ascii="Arial" w:hAnsi="Arial"/>
      <w:sz w:val="20"/>
      <w:szCs w:val="20"/>
      <w:lang w:val="de-DE"/>
    </w:rPr>
  </w:style>
  <w:style w:type="paragraph" w:styleId="TOC1">
    <w:name w:val="toc 1"/>
    <w:basedOn w:val="Normal"/>
    <w:next w:val="Normal"/>
    <w:autoRedefine/>
    <w:semiHidden/>
    <w:rsid w:val="00A05994"/>
    <w:pPr>
      <w:tabs>
        <w:tab w:val="left" w:pos="539"/>
        <w:tab w:val="right" w:leader="dot" w:pos="9057"/>
      </w:tabs>
      <w:spacing w:before="240" w:after="120"/>
      <w:ind w:left="539" w:hanging="539"/>
    </w:pPr>
    <w:rPr>
      <w:rFonts w:ascii="Arial" w:hAnsi="Arial"/>
      <w:b/>
      <w:noProof/>
      <w:sz w:val="20"/>
      <w:lang w:val="de-DE" w:eastAsia="de-DE"/>
    </w:rPr>
  </w:style>
  <w:style w:type="paragraph" w:styleId="FootnoteText">
    <w:name w:val="footnote text"/>
    <w:basedOn w:val="Normal"/>
    <w:semiHidden/>
    <w:rsid w:val="00A05994"/>
    <w:pPr>
      <w:ind w:left="360" w:hanging="360"/>
    </w:pPr>
    <w:rPr>
      <w:rFonts w:ascii="Arial" w:hAnsi="Arial"/>
      <w:sz w:val="16"/>
      <w:szCs w:val="20"/>
      <w:lang w:val="de-DE" w:eastAsia="de-DE"/>
    </w:rPr>
  </w:style>
  <w:style w:type="paragraph" w:styleId="TOC3">
    <w:name w:val="toc 3"/>
    <w:basedOn w:val="Normal"/>
    <w:next w:val="Normal"/>
    <w:autoRedefine/>
    <w:semiHidden/>
    <w:rsid w:val="00A05994"/>
    <w:pPr>
      <w:tabs>
        <w:tab w:val="left" w:pos="2160"/>
        <w:tab w:val="right" w:leader="dot" w:pos="9072"/>
      </w:tabs>
      <w:ind w:left="2160" w:hanging="900"/>
    </w:pPr>
    <w:rPr>
      <w:rFonts w:ascii="Arial" w:hAnsi="Arial"/>
      <w:noProof/>
      <w:sz w:val="20"/>
      <w:lang w:val="de-DE" w:eastAsia="de-DE"/>
    </w:rPr>
  </w:style>
  <w:style w:type="character" w:styleId="FootnoteReference">
    <w:name w:val="footnote reference"/>
    <w:semiHidden/>
    <w:rsid w:val="00A05994"/>
    <w:rPr>
      <w:rFonts w:ascii="Arial Narrow" w:hAnsi="Arial Narrow"/>
      <w:vertAlign w:val="superscript"/>
    </w:rPr>
  </w:style>
  <w:style w:type="paragraph" w:styleId="Title">
    <w:name w:val="Title"/>
    <w:basedOn w:val="Normal"/>
    <w:link w:val="TitleChar"/>
    <w:qFormat/>
    <w:rsid w:val="00A05994"/>
    <w:pPr>
      <w:jc w:val="center"/>
      <w:outlineLvl w:val="0"/>
    </w:pPr>
    <w:rPr>
      <w:rFonts w:ascii="Arial" w:hAnsi="Arial" w:cs="Arial"/>
      <w:b/>
      <w:bCs/>
      <w:sz w:val="44"/>
      <w:szCs w:val="32"/>
      <w:lang w:val="de-DE" w:eastAsia="de-DE"/>
    </w:rPr>
  </w:style>
  <w:style w:type="paragraph" w:styleId="Header">
    <w:name w:val="header"/>
    <w:basedOn w:val="Normal"/>
    <w:link w:val="HeaderChar"/>
    <w:semiHidden/>
    <w:rsid w:val="00A05994"/>
    <w:pPr>
      <w:tabs>
        <w:tab w:val="center" w:pos="4536"/>
        <w:tab w:val="right" w:pos="9072"/>
      </w:tabs>
    </w:pPr>
    <w:rPr>
      <w:rFonts w:ascii="Arial" w:hAnsi="Arial"/>
      <w:sz w:val="20"/>
      <w:lang w:val="de-DE" w:eastAsia="de-DE"/>
    </w:rPr>
  </w:style>
  <w:style w:type="paragraph" w:styleId="ListBullet">
    <w:name w:val="List Bullet"/>
    <w:basedOn w:val="Normal"/>
    <w:autoRedefine/>
    <w:semiHidden/>
    <w:rsid w:val="00A05994"/>
    <w:pPr>
      <w:numPr>
        <w:numId w:val="2"/>
      </w:numPr>
    </w:pPr>
    <w:rPr>
      <w:rFonts w:ascii="Arial" w:hAnsi="Arial"/>
      <w:sz w:val="20"/>
      <w:lang w:val="de-DE" w:eastAsia="de-DE"/>
    </w:rPr>
  </w:style>
  <w:style w:type="paragraph" w:styleId="Footer">
    <w:name w:val="footer"/>
    <w:basedOn w:val="Normal"/>
    <w:semiHidden/>
    <w:rsid w:val="00A05994"/>
    <w:pPr>
      <w:tabs>
        <w:tab w:val="center" w:pos="4536"/>
        <w:tab w:val="right" w:pos="9072"/>
      </w:tabs>
    </w:pPr>
    <w:rPr>
      <w:rFonts w:ascii="Arial" w:hAnsi="Arial"/>
      <w:sz w:val="20"/>
      <w:lang w:val="de-DE" w:eastAsia="de-DE"/>
    </w:rPr>
  </w:style>
  <w:style w:type="paragraph" w:styleId="DocumentMap">
    <w:name w:val="Document Map"/>
    <w:basedOn w:val="Normal"/>
    <w:semiHidden/>
    <w:rsid w:val="00A05994"/>
    <w:pPr>
      <w:shd w:val="clear" w:color="auto" w:fill="000080"/>
    </w:pPr>
    <w:rPr>
      <w:rFonts w:ascii="Arial" w:hAnsi="Arial" w:cs="Tahoma"/>
      <w:sz w:val="20"/>
      <w:lang w:val="de-DE" w:eastAsia="de-DE"/>
    </w:rPr>
  </w:style>
  <w:style w:type="character" w:styleId="PageNumber">
    <w:name w:val="page number"/>
    <w:basedOn w:val="DefaultParagraphFont"/>
    <w:semiHidden/>
    <w:rsid w:val="00A05994"/>
  </w:style>
  <w:style w:type="paragraph" w:styleId="BalloonText">
    <w:name w:val="Balloon Text"/>
    <w:basedOn w:val="Normal"/>
    <w:link w:val="BalloonTextChar"/>
    <w:uiPriority w:val="99"/>
    <w:semiHidden/>
    <w:unhideWhenUsed/>
    <w:rsid w:val="005A416A"/>
    <w:rPr>
      <w:rFonts w:ascii="Tahoma" w:hAnsi="Tahoma" w:cs="Tahoma"/>
      <w:sz w:val="16"/>
      <w:szCs w:val="16"/>
      <w:lang w:val="de-DE" w:eastAsia="de-DE"/>
    </w:rPr>
  </w:style>
  <w:style w:type="character" w:customStyle="1" w:styleId="BalloonTextChar">
    <w:name w:val="Balloon Text Char"/>
    <w:link w:val="BalloonText"/>
    <w:uiPriority w:val="99"/>
    <w:semiHidden/>
    <w:rsid w:val="005A416A"/>
    <w:rPr>
      <w:rFonts w:ascii="Tahoma" w:hAnsi="Tahoma" w:cs="Tahoma"/>
      <w:sz w:val="16"/>
      <w:szCs w:val="16"/>
      <w:lang w:val="de-DE" w:eastAsia="de-DE"/>
    </w:rPr>
  </w:style>
  <w:style w:type="character" w:styleId="Hyperlink">
    <w:name w:val="Hyperlink"/>
    <w:uiPriority w:val="99"/>
    <w:unhideWhenUsed/>
    <w:rsid w:val="00DD71D2"/>
    <w:rPr>
      <w:color w:val="0000FF"/>
      <w:u w:val="single"/>
    </w:rPr>
  </w:style>
  <w:style w:type="table" w:styleId="TableGrid">
    <w:name w:val="Table Grid"/>
    <w:basedOn w:val="TableNormal"/>
    <w:uiPriority w:val="59"/>
    <w:rsid w:val="004B3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43855"/>
    <w:rPr>
      <w:rFonts w:ascii="Calibri" w:eastAsia="Calibri" w:hAnsi="Calibri" w:cs="Calibri"/>
      <w:sz w:val="22"/>
      <w:szCs w:val="22"/>
      <w:lang w:val="en-GB"/>
    </w:rPr>
  </w:style>
  <w:style w:type="character" w:customStyle="1" w:styleId="PlainTextChar">
    <w:name w:val="Plain Text Char"/>
    <w:link w:val="PlainText"/>
    <w:uiPriority w:val="99"/>
    <w:semiHidden/>
    <w:rsid w:val="00243855"/>
    <w:rPr>
      <w:rFonts w:ascii="Calibri" w:eastAsia="Calibri" w:hAnsi="Calibri" w:cs="Calibri"/>
      <w:sz w:val="22"/>
      <w:szCs w:val="22"/>
      <w:lang w:eastAsia="en-US"/>
    </w:rPr>
  </w:style>
  <w:style w:type="character" w:customStyle="1" w:styleId="TitleChar">
    <w:name w:val="Title Char"/>
    <w:link w:val="Title"/>
    <w:rsid w:val="00E25F64"/>
    <w:rPr>
      <w:rFonts w:ascii="Arial" w:hAnsi="Arial" w:cs="Arial"/>
      <w:b/>
      <w:bCs/>
      <w:sz w:val="44"/>
      <w:szCs w:val="32"/>
      <w:lang w:val="de-DE" w:eastAsia="de-DE"/>
    </w:rPr>
  </w:style>
  <w:style w:type="character" w:styleId="FollowedHyperlink">
    <w:name w:val="FollowedHyperlink"/>
    <w:uiPriority w:val="99"/>
    <w:semiHidden/>
    <w:unhideWhenUsed/>
    <w:rsid w:val="00D47D2B"/>
    <w:rPr>
      <w:color w:val="800080"/>
      <w:u w:val="single"/>
    </w:rPr>
  </w:style>
  <w:style w:type="character" w:customStyle="1" w:styleId="HeaderChar">
    <w:name w:val="Header Char"/>
    <w:link w:val="Header"/>
    <w:semiHidden/>
    <w:rsid w:val="00183AB0"/>
    <w:rPr>
      <w:rFonts w:ascii="Arial" w:hAnsi="Arial"/>
      <w:szCs w:val="24"/>
      <w:lang w:val="de-DE" w:eastAsia="de-DE"/>
    </w:rPr>
  </w:style>
  <w:style w:type="paragraph" w:customStyle="1" w:styleId="Listenabsatz1">
    <w:name w:val="Listenabsatz1"/>
    <w:basedOn w:val="Normal"/>
    <w:uiPriority w:val="34"/>
    <w:qFormat/>
    <w:rsid w:val="00DF2DB9"/>
    <w:pPr>
      <w:ind w:left="720"/>
    </w:pPr>
    <w:rPr>
      <w:rFonts w:ascii="Arial" w:hAnsi="Arial"/>
      <w:sz w:val="20"/>
      <w:lang w:val="de-DE" w:eastAsia="de-DE"/>
    </w:rPr>
  </w:style>
  <w:style w:type="character" w:styleId="CommentReference">
    <w:name w:val="annotation reference"/>
    <w:uiPriority w:val="99"/>
    <w:semiHidden/>
    <w:unhideWhenUsed/>
    <w:rsid w:val="006D2B75"/>
    <w:rPr>
      <w:sz w:val="16"/>
      <w:szCs w:val="16"/>
    </w:rPr>
  </w:style>
  <w:style w:type="paragraph" w:styleId="CommentText">
    <w:name w:val="annotation text"/>
    <w:basedOn w:val="Normal"/>
    <w:link w:val="CommentTextChar"/>
    <w:uiPriority w:val="99"/>
    <w:semiHidden/>
    <w:unhideWhenUsed/>
    <w:rsid w:val="006D2B75"/>
    <w:rPr>
      <w:rFonts w:ascii="Arial" w:hAnsi="Arial"/>
      <w:sz w:val="20"/>
      <w:szCs w:val="20"/>
      <w:lang w:val="de-DE" w:eastAsia="de-DE"/>
    </w:rPr>
  </w:style>
  <w:style w:type="character" w:customStyle="1" w:styleId="CommentTextChar">
    <w:name w:val="Comment Text Char"/>
    <w:link w:val="CommentText"/>
    <w:uiPriority w:val="99"/>
    <w:semiHidden/>
    <w:rsid w:val="006D2B75"/>
    <w:rPr>
      <w:rFonts w:ascii="Arial" w:hAnsi="Arial"/>
    </w:rPr>
  </w:style>
  <w:style w:type="paragraph" w:styleId="CommentSubject">
    <w:name w:val="annotation subject"/>
    <w:basedOn w:val="CommentText"/>
    <w:next w:val="CommentText"/>
    <w:link w:val="CommentSubjectChar"/>
    <w:uiPriority w:val="99"/>
    <w:semiHidden/>
    <w:unhideWhenUsed/>
    <w:rsid w:val="006D2B75"/>
    <w:rPr>
      <w:b/>
      <w:bCs/>
    </w:rPr>
  </w:style>
  <w:style w:type="character" w:customStyle="1" w:styleId="CommentSubjectChar">
    <w:name w:val="Comment Subject Char"/>
    <w:link w:val="CommentSubject"/>
    <w:uiPriority w:val="99"/>
    <w:semiHidden/>
    <w:rsid w:val="006D2B75"/>
    <w:rPr>
      <w:rFonts w:ascii="Arial" w:hAnsi="Arial"/>
      <w:b/>
      <w:bCs/>
    </w:rPr>
  </w:style>
  <w:style w:type="paragraph" w:customStyle="1" w:styleId="Default">
    <w:name w:val="Default"/>
    <w:pPr>
      <w:autoSpaceDE w:val="0"/>
      <w:autoSpaceDN w:val="0"/>
      <w:adjustRightInd w:val="0"/>
    </w:pPr>
    <w:rPr>
      <w:rFonts w:eastAsia="MS Mincho"/>
      <w:color w:val="000000"/>
      <w:sz w:val="24"/>
      <w:szCs w:val="24"/>
      <w:lang w:eastAsia="ja-JP"/>
    </w:rPr>
  </w:style>
  <w:style w:type="character" w:customStyle="1" w:styleId="apple-converted-space">
    <w:name w:val="apple-converted-space"/>
    <w:rsid w:val="00EF0F56"/>
  </w:style>
  <w:style w:type="character" w:customStyle="1" w:styleId="Nierozpoznanawzmianka1">
    <w:name w:val="Nierozpoznana wzmianka1"/>
    <w:uiPriority w:val="99"/>
    <w:semiHidden/>
    <w:unhideWhenUsed/>
    <w:rsid w:val="0055058B"/>
    <w:rPr>
      <w:color w:val="605E5C"/>
      <w:shd w:val="clear" w:color="auto" w:fill="E1DFDD"/>
    </w:rPr>
  </w:style>
  <w:style w:type="character" w:customStyle="1" w:styleId="informationlist-value">
    <w:name w:val="informationlist-value"/>
    <w:rsid w:val="00B447DA"/>
  </w:style>
  <w:style w:type="paragraph" w:styleId="ListParagraph">
    <w:name w:val="List Paragraph"/>
    <w:basedOn w:val="Normal"/>
    <w:uiPriority w:val="34"/>
    <w:qFormat/>
    <w:rsid w:val="006A1C92"/>
    <w:pPr>
      <w:ind w:left="720"/>
      <w:contextualSpacing/>
    </w:pPr>
    <w:rPr>
      <w:lang w:val="en-GB" w:eastAsia="en-GB"/>
    </w:rPr>
  </w:style>
  <w:style w:type="character" w:customStyle="1" w:styleId="Ninguno">
    <w:name w:val="Ninguno"/>
    <w:rsid w:val="00FA5F37"/>
  </w:style>
  <w:style w:type="character" w:customStyle="1" w:styleId="rwrro">
    <w:name w:val="rwrro"/>
    <w:basedOn w:val="DefaultParagraphFont"/>
    <w:rsid w:val="00A86BEB"/>
  </w:style>
  <w:style w:type="table" w:customStyle="1" w:styleId="TableGrid2">
    <w:name w:val="Table Grid2"/>
    <w:basedOn w:val="TableNormal"/>
    <w:next w:val="TableGrid"/>
    <w:uiPriority w:val="59"/>
    <w:rsid w:val="00E23AF2"/>
    <w:rPr>
      <w:rFonts w:ascii="Cambria" w:eastAsia="Cambria" w:hAnsi="Cambr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46DD"/>
    <w:rPr>
      <w:rFonts w:ascii="Arial" w:hAnsi="Arial"/>
      <w:szCs w:val="24"/>
      <w:lang w:val="de-DE" w:eastAsia="de-DE"/>
    </w:rPr>
  </w:style>
  <w:style w:type="character" w:customStyle="1" w:styleId="UnresolvedMention1">
    <w:name w:val="Unresolved Mention1"/>
    <w:basedOn w:val="DefaultParagraphFont"/>
    <w:uiPriority w:val="99"/>
    <w:semiHidden/>
    <w:unhideWhenUsed/>
    <w:rsid w:val="00D468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2866">
      <w:bodyDiv w:val="1"/>
      <w:marLeft w:val="0"/>
      <w:marRight w:val="0"/>
      <w:marTop w:val="0"/>
      <w:marBottom w:val="0"/>
      <w:divBdr>
        <w:top w:val="none" w:sz="0" w:space="0" w:color="auto"/>
        <w:left w:val="none" w:sz="0" w:space="0" w:color="auto"/>
        <w:bottom w:val="none" w:sz="0" w:space="0" w:color="auto"/>
        <w:right w:val="none" w:sz="0" w:space="0" w:color="auto"/>
      </w:divBdr>
    </w:div>
    <w:div w:id="76295159">
      <w:bodyDiv w:val="1"/>
      <w:marLeft w:val="0"/>
      <w:marRight w:val="0"/>
      <w:marTop w:val="0"/>
      <w:marBottom w:val="0"/>
      <w:divBdr>
        <w:top w:val="none" w:sz="0" w:space="0" w:color="auto"/>
        <w:left w:val="none" w:sz="0" w:space="0" w:color="auto"/>
        <w:bottom w:val="none" w:sz="0" w:space="0" w:color="auto"/>
        <w:right w:val="none" w:sz="0" w:space="0" w:color="auto"/>
      </w:divBdr>
      <w:divsChild>
        <w:div w:id="2094354788">
          <w:marLeft w:val="547"/>
          <w:marRight w:val="0"/>
          <w:marTop w:val="86"/>
          <w:marBottom w:val="0"/>
          <w:divBdr>
            <w:top w:val="none" w:sz="0" w:space="0" w:color="auto"/>
            <w:left w:val="none" w:sz="0" w:space="0" w:color="auto"/>
            <w:bottom w:val="none" w:sz="0" w:space="0" w:color="auto"/>
            <w:right w:val="none" w:sz="0" w:space="0" w:color="auto"/>
          </w:divBdr>
        </w:div>
      </w:divsChild>
    </w:div>
    <w:div w:id="93671897">
      <w:bodyDiv w:val="1"/>
      <w:marLeft w:val="0"/>
      <w:marRight w:val="0"/>
      <w:marTop w:val="0"/>
      <w:marBottom w:val="0"/>
      <w:divBdr>
        <w:top w:val="none" w:sz="0" w:space="0" w:color="auto"/>
        <w:left w:val="none" w:sz="0" w:space="0" w:color="auto"/>
        <w:bottom w:val="none" w:sz="0" w:space="0" w:color="auto"/>
        <w:right w:val="none" w:sz="0" w:space="0" w:color="auto"/>
      </w:divBdr>
    </w:div>
    <w:div w:id="281612196">
      <w:bodyDiv w:val="1"/>
      <w:marLeft w:val="0"/>
      <w:marRight w:val="0"/>
      <w:marTop w:val="0"/>
      <w:marBottom w:val="0"/>
      <w:divBdr>
        <w:top w:val="none" w:sz="0" w:space="0" w:color="auto"/>
        <w:left w:val="none" w:sz="0" w:space="0" w:color="auto"/>
        <w:bottom w:val="none" w:sz="0" w:space="0" w:color="auto"/>
        <w:right w:val="none" w:sz="0" w:space="0" w:color="auto"/>
      </w:divBdr>
    </w:div>
    <w:div w:id="306129300">
      <w:bodyDiv w:val="1"/>
      <w:marLeft w:val="0"/>
      <w:marRight w:val="0"/>
      <w:marTop w:val="0"/>
      <w:marBottom w:val="0"/>
      <w:divBdr>
        <w:top w:val="none" w:sz="0" w:space="0" w:color="auto"/>
        <w:left w:val="none" w:sz="0" w:space="0" w:color="auto"/>
        <w:bottom w:val="none" w:sz="0" w:space="0" w:color="auto"/>
        <w:right w:val="none" w:sz="0" w:space="0" w:color="auto"/>
      </w:divBdr>
    </w:div>
    <w:div w:id="404690588">
      <w:bodyDiv w:val="1"/>
      <w:marLeft w:val="0"/>
      <w:marRight w:val="0"/>
      <w:marTop w:val="0"/>
      <w:marBottom w:val="0"/>
      <w:divBdr>
        <w:top w:val="none" w:sz="0" w:space="0" w:color="auto"/>
        <w:left w:val="none" w:sz="0" w:space="0" w:color="auto"/>
        <w:bottom w:val="none" w:sz="0" w:space="0" w:color="auto"/>
        <w:right w:val="none" w:sz="0" w:space="0" w:color="auto"/>
      </w:divBdr>
      <w:divsChild>
        <w:div w:id="247080126">
          <w:marLeft w:val="720"/>
          <w:marRight w:val="0"/>
          <w:marTop w:val="0"/>
          <w:marBottom w:val="0"/>
          <w:divBdr>
            <w:top w:val="none" w:sz="0" w:space="0" w:color="auto"/>
            <w:left w:val="none" w:sz="0" w:space="0" w:color="auto"/>
            <w:bottom w:val="none" w:sz="0" w:space="0" w:color="auto"/>
            <w:right w:val="none" w:sz="0" w:space="0" w:color="auto"/>
          </w:divBdr>
        </w:div>
        <w:div w:id="727535548">
          <w:marLeft w:val="720"/>
          <w:marRight w:val="0"/>
          <w:marTop w:val="0"/>
          <w:marBottom w:val="0"/>
          <w:divBdr>
            <w:top w:val="none" w:sz="0" w:space="0" w:color="auto"/>
            <w:left w:val="none" w:sz="0" w:space="0" w:color="auto"/>
            <w:bottom w:val="none" w:sz="0" w:space="0" w:color="auto"/>
            <w:right w:val="none" w:sz="0" w:space="0" w:color="auto"/>
          </w:divBdr>
        </w:div>
        <w:div w:id="1968774353">
          <w:marLeft w:val="720"/>
          <w:marRight w:val="0"/>
          <w:marTop w:val="0"/>
          <w:marBottom w:val="0"/>
          <w:divBdr>
            <w:top w:val="none" w:sz="0" w:space="0" w:color="auto"/>
            <w:left w:val="none" w:sz="0" w:space="0" w:color="auto"/>
            <w:bottom w:val="none" w:sz="0" w:space="0" w:color="auto"/>
            <w:right w:val="none" w:sz="0" w:space="0" w:color="auto"/>
          </w:divBdr>
        </w:div>
      </w:divsChild>
    </w:div>
    <w:div w:id="422649418">
      <w:bodyDiv w:val="1"/>
      <w:marLeft w:val="0"/>
      <w:marRight w:val="0"/>
      <w:marTop w:val="0"/>
      <w:marBottom w:val="0"/>
      <w:divBdr>
        <w:top w:val="none" w:sz="0" w:space="0" w:color="auto"/>
        <w:left w:val="none" w:sz="0" w:space="0" w:color="auto"/>
        <w:bottom w:val="none" w:sz="0" w:space="0" w:color="auto"/>
        <w:right w:val="none" w:sz="0" w:space="0" w:color="auto"/>
      </w:divBdr>
      <w:divsChild>
        <w:div w:id="570314618">
          <w:marLeft w:val="547"/>
          <w:marRight w:val="0"/>
          <w:marTop w:val="96"/>
          <w:marBottom w:val="0"/>
          <w:divBdr>
            <w:top w:val="none" w:sz="0" w:space="0" w:color="auto"/>
            <w:left w:val="none" w:sz="0" w:space="0" w:color="auto"/>
            <w:bottom w:val="none" w:sz="0" w:space="0" w:color="auto"/>
            <w:right w:val="none" w:sz="0" w:space="0" w:color="auto"/>
          </w:divBdr>
        </w:div>
      </w:divsChild>
    </w:div>
    <w:div w:id="457798451">
      <w:bodyDiv w:val="1"/>
      <w:marLeft w:val="0"/>
      <w:marRight w:val="0"/>
      <w:marTop w:val="0"/>
      <w:marBottom w:val="0"/>
      <w:divBdr>
        <w:top w:val="none" w:sz="0" w:space="0" w:color="auto"/>
        <w:left w:val="none" w:sz="0" w:space="0" w:color="auto"/>
        <w:bottom w:val="none" w:sz="0" w:space="0" w:color="auto"/>
        <w:right w:val="none" w:sz="0" w:space="0" w:color="auto"/>
      </w:divBdr>
      <w:divsChild>
        <w:div w:id="1891527260">
          <w:marLeft w:val="547"/>
          <w:marRight w:val="0"/>
          <w:marTop w:val="240"/>
          <w:marBottom w:val="0"/>
          <w:divBdr>
            <w:top w:val="none" w:sz="0" w:space="0" w:color="auto"/>
            <w:left w:val="none" w:sz="0" w:space="0" w:color="auto"/>
            <w:bottom w:val="none" w:sz="0" w:space="0" w:color="auto"/>
            <w:right w:val="none" w:sz="0" w:space="0" w:color="auto"/>
          </w:divBdr>
        </w:div>
        <w:div w:id="1907062229">
          <w:marLeft w:val="547"/>
          <w:marRight w:val="0"/>
          <w:marTop w:val="240"/>
          <w:marBottom w:val="0"/>
          <w:divBdr>
            <w:top w:val="none" w:sz="0" w:space="0" w:color="auto"/>
            <w:left w:val="none" w:sz="0" w:space="0" w:color="auto"/>
            <w:bottom w:val="none" w:sz="0" w:space="0" w:color="auto"/>
            <w:right w:val="none" w:sz="0" w:space="0" w:color="auto"/>
          </w:divBdr>
        </w:div>
        <w:div w:id="70009377">
          <w:marLeft w:val="1267"/>
          <w:marRight w:val="0"/>
          <w:marTop w:val="0"/>
          <w:marBottom w:val="0"/>
          <w:divBdr>
            <w:top w:val="none" w:sz="0" w:space="0" w:color="auto"/>
            <w:left w:val="none" w:sz="0" w:space="0" w:color="auto"/>
            <w:bottom w:val="none" w:sz="0" w:space="0" w:color="auto"/>
            <w:right w:val="none" w:sz="0" w:space="0" w:color="auto"/>
          </w:divBdr>
        </w:div>
        <w:div w:id="1087460232">
          <w:marLeft w:val="1267"/>
          <w:marRight w:val="0"/>
          <w:marTop w:val="0"/>
          <w:marBottom w:val="0"/>
          <w:divBdr>
            <w:top w:val="none" w:sz="0" w:space="0" w:color="auto"/>
            <w:left w:val="none" w:sz="0" w:space="0" w:color="auto"/>
            <w:bottom w:val="none" w:sz="0" w:space="0" w:color="auto"/>
            <w:right w:val="none" w:sz="0" w:space="0" w:color="auto"/>
          </w:divBdr>
        </w:div>
        <w:div w:id="1092747671">
          <w:marLeft w:val="1267"/>
          <w:marRight w:val="0"/>
          <w:marTop w:val="0"/>
          <w:marBottom w:val="0"/>
          <w:divBdr>
            <w:top w:val="none" w:sz="0" w:space="0" w:color="auto"/>
            <w:left w:val="none" w:sz="0" w:space="0" w:color="auto"/>
            <w:bottom w:val="none" w:sz="0" w:space="0" w:color="auto"/>
            <w:right w:val="none" w:sz="0" w:space="0" w:color="auto"/>
          </w:divBdr>
        </w:div>
        <w:div w:id="1963682739">
          <w:marLeft w:val="1267"/>
          <w:marRight w:val="0"/>
          <w:marTop w:val="0"/>
          <w:marBottom w:val="0"/>
          <w:divBdr>
            <w:top w:val="none" w:sz="0" w:space="0" w:color="auto"/>
            <w:left w:val="none" w:sz="0" w:space="0" w:color="auto"/>
            <w:bottom w:val="none" w:sz="0" w:space="0" w:color="auto"/>
            <w:right w:val="none" w:sz="0" w:space="0" w:color="auto"/>
          </w:divBdr>
        </w:div>
        <w:div w:id="876427021">
          <w:marLeft w:val="1267"/>
          <w:marRight w:val="0"/>
          <w:marTop w:val="0"/>
          <w:marBottom w:val="0"/>
          <w:divBdr>
            <w:top w:val="none" w:sz="0" w:space="0" w:color="auto"/>
            <w:left w:val="none" w:sz="0" w:space="0" w:color="auto"/>
            <w:bottom w:val="none" w:sz="0" w:space="0" w:color="auto"/>
            <w:right w:val="none" w:sz="0" w:space="0" w:color="auto"/>
          </w:divBdr>
        </w:div>
        <w:div w:id="1023556129">
          <w:marLeft w:val="547"/>
          <w:marRight w:val="0"/>
          <w:marTop w:val="240"/>
          <w:marBottom w:val="0"/>
          <w:divBdr>
            <w:top w:val="none" w:sz="0" w:space="0" w:color="auto"/>
            <w:left w:val="none" w:sz="0" w:space="0" w:color="auto"/>
            <w:bottom w:val="none" w:sz="0" w:space="0" w:color="auto"/>
            <w:right w:val="none" w:sz="0" w:space="0" w:color="auto"/>
          </w:divBdr>
        </w:div>
        <w:div w:id="1046874146">
          <w:marLeft w:val="547"/>
          <w:marRight w:val="0"/>
          <w:marTop w:val="240"/>
          <w:marBottom w:val="0"/>
          <w:divBdr>
            <w:top w:val="none" w:sz="0" w:space="0" w:color="auto"/>
            <w:left w:val="none" w:sz="0" w:space="0" w:color="auto"/>
            <w:bottom w:val="none" w:sz="0" w:space="0" w:color="auto"/>
            <w:right w:val="none" w:sz="0" w:space="0" w:color="auto"/>
          </w:divBdr>
        </w:div>
      </w:divsChild>
    </w:div>
    <w:div w:id="469179109">
      <w:bodyDiv w:val="1"/>
      <w:marLeft w:val="0"/>
      <w:marRight w:val="0"/>
      <w:marTop w:val="0"/>
      <w:marBottom w:val="0"/>
      <w:divBdr>
        <w:top w:val="none" w:sz="0" w:space="0" w:color="auto"/>
        <w:left w:val="none" w:sz="0" w:space="0" w:color="auto"/>
        <w:bottom w:val="none" w:sz="0" w:space="0" w:color="auto"/>
        <w:right w:val="none" w:sz="0" w:space="0" w:color="auto"/>
      </w:divBdr>
    </w:div>
    <w:div w:id="584918767">
      <w:bodyDiv w:val="1"/>
      <w:marLeft w:val="0"/>
      <w:marRight w:val="0"/>
      <w:marTop w:val="0"/>
      <w:marBottom w:val="0"/>
      <w:divBdr>
        <w:top w:val="none" w:sz="0" w:space="0" w:color="auto"/>
        <w:left w:val="none" w:sz="0" w:space="0" w:color="auto"/>
        <w:bottom w:val="none" w:sz="0" w:space="0" w:color="auto"/>
        <w:right w:val="none" w:sz="0" w:space="0" w:color="auto"/>
      </w:divBdr>
    </w:div>
    <w:div w:id="627392207">
      <w:bodyDiv w:val="1"/>
      <w:marLeft w:val="0"/>
      <w:marRight w:val="0"/>
      <w:marTop w:val="0"/>
      <w:marBottom w:val="0"/>
      <w:divBdr>
        <w:top w:val="none" w:sz="0" w:space="0" w:color="auto"/>
        <w:left w:val="none" w:sz="0" w:space="0" w:color="auto"/>
        <w:bottom w:val="none" w:sz="0" w:space="0" w:color="auto"/>
        <w:right w:val="none" w:sz="0" w:space="0" w:color="auto"/>
      </w:divBdr>
      <w:divsChild>
        <w:div w:id="94059805">
          <w:marLeft w:val="547"/>
          <w:marRight w:val="0"/>
          <w:marTop w:val="154"/>
          <w:marBottom w:val="0"/>
          <w:divBdr>
            <w:top w:val="none" w:sz="0" w:space="0" w:color="auto"/>
            <w:left w:val="none" w:sz="0" w:space="0" w:color="auto"/>
            <w:bottom w:val="none" w:sz="0" w:space="0" w:color="auto"/>
            <w:right w:val="none" w:sz="0" w:space="0" w:color="auto"/>
          </w:divBdr>
        </w:div>
        <w:div w:id="621228641">
          <w:marLeft w:val="547"/>
          <w:marRight w:val="0"/>
          <w:marTop w:val="154"/>
          <w:marBottom w:val="0"/>
          <w:divBdr>
            <w:top w:val="none" w:sz="0" w:space="0" w:color="auto"/>
            <w:left w:val="none" w:sz="0" w:space="0" w:color="auto"/>
            <w:bottom w:val="none" w:sz="0" w:space="0" w:color="auto"/>
            <w:right w:val="none" w:sz="0" w:space="0" w:color="auto"/>
          </w:divBdr>
        </w:div>
        <w:div w:id="921913684">
          <w:marLeft w:val="1166"/>
          <w:marRight w:val="0"/>
          <w:marTop w:val="134"/>
          <w:marBottom w:val="0"/>
          <w:divBdr>
            <w:top w:val="none" w:sz="0" w:space="0" w:color="auto"/>
            <w:left w:val="none" w:sz="0" w:space="0" w:color="auto"/>
            <w:bottom w:val="none" w:sz="0" w:space="0" w:color="auto"/>
            <w:right w:val="none" w:sz="0" w:space="0" w:color="auto"/>
          </w:divBdr>
        </w:div>
        <w:div w:id="1030380548">
          <w:marLeft w:val="547"/>
          <w:marRight w:val="0"/>
          <w:marTop w:val="154"/>
          <w:marBottom w:val="0"/>
          <w:divBdr>
            <w:top w:val="none" w:sz="0" w:space="0" w:color="auto"/>
            <w:left w:val="none" w:sz="0" w:space="0" w:color="auto"/>
            <w:bottom w:val="none" w:sz="0" w:space="0" w:color="auto"/>
            <w:right w:val="none" w:sz="0" w:space="0" w:color="auto"/>
          </w:divBdr>
        </w:div>
        <w:div w:id="1072503467">
          <w:marLeft w:val="547"/>
          <w:marRight w:val="0"/>
          <w:marTop w:val="154"/>
          <w:marBottom w:val="0"/>
          <w:divBdr>
            <w:top w:val="none" w:sz="0" w:space="0" w:color="auto"/>
            <w:left w:val="none" w:sz="0" w:space="0" w:color="auto"/>
            <w:bottom w:val="none" w:sz="0" w:space="0" w:color="auto"/>
            <w:right w:val="none" w:sz="0" w:space="0" w:color="auto"/>
          </w:divBdr>
        </w:div>
        <w:div w:id="1489903483">
          <w:marLeft w:val="547"/>
          <w:marRight w:val="0"/>
          <w:marTop w:val="154"/>
          <w:marBottom w:val="0"/>
          <w:divBdr>
            <w:top w:val="none" w:sz="0" w:space="0" w:color="auto"/>
            <w:left w:val="none" w:sz="0" w:space="0" w:color="auto"/>
            <w:bottom w:val="none" w:sz="0" w:space="0" w:color="auto"/>
            <w:right w:val="none" w:sz="0" w:space="0" w:color="auto"/>
          </w:divBdr>
        </w:div>
        <w:div w:id="1610626721">
          <w:marLeft w:val="547"/>
          <w:marRight w:val="0"/>
          <w:marTop w:val="154"/>
          <w:marBottom w:val="0"/>
          <w:divBdr>
            <w:top w:val="none" w:sz="0" w:space="0" w:color="auto"/>
            <w:left w:val="none" w:sz="0" w:space="0" w:color="auto"/>
            <w:bottom w:val="none" w:sz="0" w:space="0" w:color="auto"/>
            <w:right w:val="none" w:sz="0" w:space="0" w:color="auto"/>
          </w:divBdr>
        </w:div>
        <w:div w:id="1657487176">
          <w:marLeft w:val="1166"/>
          <w:marRight w:val="0"/>
          <w:marTop w:val="134"/>
          <w:marBottom w:val="0"/>
          <w:divBdr>
            <w:top w:val="none" w:sz="0" w:space="0" w:color="auto"/>
            <w:left w:val="none" w:sz="0" w:space="0" w:color="auto"/>
            <w:bottom w:val="none" w:sz="0" w:space="0" w:color="auto"/>
            <w:right w:val="none" w:sz="0" w:space="0" w:color="auto"/>
          </w:divBdr>
        </w:div>
      </w:divsChild>
    </w:div>
    <w:div w:id="628560404">
      <w:bodyDiv w:val="1"/>
      <w:marLeft w:val="0"/>
      <w:marRight w:val="0"/>
      <w:marTop w:val="0"/>
      <w:marBottom w:val="0"/>
      <w:divBdr>
        <w:top w:val="none" w:sz="0" w:space="0" w:color="auto"/>
        <w:left w:val="none" w:sz="0" w:space="0" w:color="auto"/>
        <w:bottom w:val="none" w:sz="0" w:space="0" w:color="auto"/>
        <w:right w:val="none" w:sz="0" w:space="0" w:color="auto"/>
      </w:divBdr>
    </w:div>
    <w:div w:id="645089308">
      <w:bodyDiv w:val="1"/>
      <w:marLeft w:val="0"/>
      <w:marRight w:val="0"/>
      <w:marTop w:val="0"/>
      <w:marBottom w:val="0"/>
      <w:divBdr>
        <w:top w:val="none" w:sz="0" w:space="0" w:color="auto"/>
        <w:left w:val="none" w:sz="0" w:space="0" w:color="auto"/>
        <w:bottom w:val="none" w:sz="0" w:space="0" w:color="auto"/>
        <w:right w:val="none" w:sz="0" w:space="0" w:color="auto"/>
      </w:divBdr>
    </w:div>
    <w:div w:id="706375184">
      <w:bodyDiv w:val="1"/>
      <w:marLeft w:val="0"/>
      <w:marRight w:val="0"/>
      <w:marTop w:val="0"/>
      <w:marBottom w:val="0"/>
      <w:divBdr>
        <w:top w:val="none" w:sz="0" w:space="0" w:color="auto"/>
        <w:left w:val="none" w:sz="0" w:space="0" w:color="auto"/>
        <w:bottom w:val="none" w:sz="0" w:space="0" w:color="auto"/>
        <w:right w:val="none" w:sz="0" w:space="0" w:color="auto"/>
      </w:divBdr>
    </w:div>
    <w:div w:id="754672174">
      <w:bodyDiv w:val="1"/>
      <w:marLeft w:val="0"/>
      <w:marRight w:val="0"/>
      <w:marTop w:val="0"/>
      <w:marBottom w:val="0"/>
      <w:divBdr>
        <w:top w:val="none" w:sz="0" w:space="0" w:color="auto"/>
        <w:left w:val="none" w:sz="0" w:space="0" w:color="auto"/>
        <w:bottom w:val="none" w:sz="0" w:space="0" w:color="auto"/>
        <w:right w:val="none" w:sz="0" w:space="0" w:color="auto"/>
      </w:divBdr>
    </w:div>
    <w:div w:id="842091393">
      <w:bodyDiv w:val="1"/>
      <w:marLeft w:val="0"/>
      <w:marRight w:val="0"/>
      <w:marTop w:val="0"/>
      <w:marBottom w:val="0"/>
      <w:divBdr>
        <w:top w:val="none" w:sz="0" w:space="0" w:color="auto"/>
        <w:left w:val="none" w:sz="0" w:space="0" w:color="auto"/>
        <w:bottom w:val="none" w:sz="0" w:space="0" w:color="auto"/>
        <w:right w:val="none" w:sz="0" w:space="0" w:color="auto"/>
      </w:divBdr>
      <w:divsChild>
        <w:div w:id="59989467">
          <w:marLeft w:val="562"/>
          <w:marRight w:val="0"/>
          <w:marTop w:val="240"/>
          <w:marBottom w:val="0"/>
          <w:divBdr>
            <w:top w:val="none" w:sz="0" w:space="0" w:color="auto"/>
            <w:left w:val="none" w:sz="0" w:space="0" w:color="auto"/>
            <w:bottom w:val="none" w:sz="0" w:space="0" w:color="auto"/>
            <w:right w:val="none" w:sz="0" w:space="0" w:color="auto"/>
          </w:divBdr>
        </w:div>
        <w:div w:id="246309042">
          <w:marLeft w:val="562"/>
          <w:marRight w:val="0"/>
          <w:marTop w:val="240"/>
          <w:marBottom w:val="0"/>
          <w:divBdr>
            <w:top w:val="none" w:sz="0" w:space="0" w:color="auto"/>
            <w:left w:val="none" w:sz="0" w:space="0" w:color="auto"/>
            <w:bottom w:val="none" w:sz="0" w:space="0" w:color="auto"/>
            <w:right w:val="none" w:sz="0" w:space="0" w:color="auto"/>
          </w:divBdr>
        </w:div>
        <w:div w:id="568078736">
          <w:marLeft w:val="562"/>
          <w:marRight w:val="0"/>
          <w:marTop w:val="240"/>
          <w:marBottom w:val="0"/>
          <w:divBdr>
            <w:top w:val="none" w:sz="0" w:space="0" w:color="auto"/>
            <w:left w:val="none" w:sz="0" w:space="0" w:color="auto"/>
            <w:bottom w:val="none" w:sz="0" w:space="0" w:color="auto"/>
            <w:right w:val="none" w:sz="0" w:space="0" w:color="auto"/>
          </w:divBdr>
        </w:div>
        <w:div w:id="832373539">
          <w:marLeft w:val="562"/>
          <w:marRight w:val="0"/>
          <w:marTop w:val="240"/>
          <w:marBottom w:val="0"/>
          <w:divBdr>
            <w:top w:val="none" w:sz="0" w:space="0" w:color="auto"/>
            <w:left w:val="none" w:sz="0" w:space="0" w:color="auto"/>
            <w:bottom w:val="none" w:sz="0" w:space="0" w:color="auto"/>
            <w:right w:val="none" w:sz="0" w:space="0" w:color="auto"/>
          </w:divBdr>
        </w:div>
        <w:div w:id="1273172685">
          <w:marLeft w:val="562"/>
          <w:marRight w:val="0"/>
          <w:marTop w:val="240"/>
          <w:marBottom w:val="0"/>
          <w:divBdr>
            <w:top w:val="none" w:sz="0" w:space="0" w:color="auto"/>
            <w:left w:val="none" w:sz="0" w:space="0" w:color="auto"/>
            <w:bottom w:val="none" w:sz="0" w:space="0" w:color="auto"/>
            <w:right w:val="none" w:sz="0" w:space="0" w:color="auto"/>
          </w:divBdr>
        </w:div>
        <w:div w:id="1654141455">
          <w:marLeft w:val="562"/>
          <w:marRight w:val="0"/>
          <w:marTop w:val="240"/>
          <w:marBottom w:val="0"/>
          <w:divBdr>
            <w:top w:val="none" w:sz="0" w:space="0" w:color="auto"/>
            <w:left w:val="none" w:sz="0" w:space="0" w:color="auto"/>
            <w:bottom w:val="none" w:sz="0" w:space="0" w:color="auto"/>
            <w:right w:val="none" w:sz="0" w:space="0" w:color="auto"/>
          </w:divBdr>
        </w:div>
        <w:div w:id="1916161043">
          <w:marLeft w:val="562"/>
          <w:marRight w:val="0"/>
          <w:marTop w:val="240"/>
          <w:marBottom w:val="0"/>
          <w:divBdr>
            <w:top w:val="none" w:sz="0" w:space="0" w:color="auto"/>
            <w:left w:val="none" w:sz="0" w:space="0" w:color="auto"/>
            <w:bottom w:val="none" w:sz="0" w:space="0" w:color="auto"/>
            <w:right w:val="none" w:sz="0" w:space="0" w:color="auto"/>
          </w:divBdr>
        </w:div>
      </w:divsChild>
    </w:div>
    <w:div w:id="915558595">
      <w:bodyDiv w:val="1"/>
      <w:marLeft w:val="0"/>
      <w:marRight w:val="0"/>
      <w:marTop w:val="0"/>
      <w:marBottom w:val="0"/>
      <w:divBdr>
        <w:top w:val="none" w:sz="0" w:space="0" w:color="auto"/>
        <w:left w:val="none" w:sz="0" w:space="0" w:color="auto"/>
        <w:bottom w:val="none" w:sz="0" w:space="0" w:color="auto"/>
        <w:right w:val="none" w:sz="0" w:space="0" w:color="auto"/>
      </w:divBdr>
    </w:div>
    <w:div w:id="926621283">
      <w:bodyDiv w:val="1"/>
      <w:marLeft w:val="0"/>
      <w:marRight w:val="0"/>
      <w:marTop w:val="0"/>
      <w:marBottom w:val="0"/>
      <w:divBdr>
        <w:top w:val="none" w:sz="0" w:space="0" w:color="auto"/>
        <w:left w:val="none" w:sz="0" w:space="0" w:color="auto"/>
        <w:bottom w:val="none" w:sz="0" w:space="0" w:color="auto"/>
        <w:right w:val="none" w:sz="0" w:space="0" w:color="auto"/>
      </w:divBdr>
    </w:div>
    <w:div w:id="962686162">
      <w:bodyDiv w:val="1"/>
      <w:marLeft w:val="0"/>
      <w:marRight w:val="0"/>
      <w:marTop w:val="0"/>
      <w:marBottom w:val="0"/>
      <w:divBdr>
        <w:top w:val="none" w:sz="0" w:space="0" w:color="auto"/>
        <w:left w:val="none" w:sz="0" w:space="0" w:color="auto"/>
        <w:bottom w:val="none" w:sz="0" w:space="0" w:color="auto"/>
        <w:right w:val="none" w:sz="0" w:space="0" w:color="auto"/>
      </w:divBdr>
    </w:div>
    <w:div w:id="972711850">
      <w:bodyDiv w:val="1"/>
      <w:marLeft w:val="0"/>
      <w:marRight w:val="0"/>
      <w:marTop w:val="0"/>
      <w:marBottom w:val="0"/>
      <w:divBdr>
        <w:top w:val="none" w:sz="0" w:space="0" w:color="auto"/>
        <w:left w:val="none" w:sz="0" w:space="0" w:color="auto"/>
        <w:bottom w:val="none" w:sz="0" w:space="0" w:color="auto"/>
        <w:right w:val="none" w:sz="0" w:space="0" w:color="auto"/>
      </w:divBdr>
      <w:divsChild>
        <w:div w:id="22825010">
          <w:marLeft w:val="547"/>
          <w:marRight w:val="0"/>
          <w:marTop w:val="72"/>
          <w:marBottom w:val="0"/>
          <w:divBdr>
            <w:top w:val="none" w:sz="0" w:space="0" w:color="auto"/>
            <w:left w:val="none" w:sz="0" w:space="0" w:color="auto"/>
            <w:bottom w:val="none" w:sz="0" w:space="0" w:color="auto"/>
            <w:right w:val="none" w:sz="0" w:space="0" w:color="auto"/>
          </w:divBdr>
        </w:div>
        <w:div w:id="1501851510">
          <w:marLeft w:val="547"/>
          <w:marRight w:val="0"/>
          <w:marTop w:val="72"/>
          <w:marBottom w:val="0"/>
          <w:divBdr>
            <w:top w:val="none" w:sz="0" w:space="0" w:color="auto"/>
            <w:left w:val="none" w:sz="0" w:space="0" w:color="auto"/>
            <w:bottom w:val="none" w:sz="0" w:space="0" w:color="auto"/>
            <w:right w:val="none" w:sz="0" w:space="0" w:color="auto"/>
          </w:divBdr>
        </w:div>
        <w:div w:id="373047390">
          <w:marLeft w:val="1267"/>
          <w:marRight w:val="0"/>
          <w:marTop w:val="62"/>
          <w:marBottom w:val="0"/>
          <w:divBdr>
            <w:top w:val="none" w:sz="0" w:space="0" w:color="auto"/>
            <w:left w:val="none" w:sz="0" w:space="0" w:color="auto"/>
            <w:bottom w:val="none" w:sz="0" w:space="0" w:color="auto"/>
            <w:right w:val="none" w:sz="0" w:space="0" w:color="auto"/>
          </w:divBdr>
        </w:div>
        <w:div w:id="177231129">
          <w:marLeft w:val="1267"/>
          <w:marRight w:val="0"/>
          <w:marTop w:val="62"/>
          <w:marBottom w:val="0"/>
          <w:divBdr>
            <w:top w:val="none" w:sz="0" w:space="0" w:color="auto"/>
            <w:left w:val="none" w:sz="0" w:space="0" w:color="auto"/>
            <w:bottom w:val="none" w:sz="0" w:space="0" w:color="auto"/>
            <w:right w:val="none" w:sz="0" w:space="0" w:color="auto"/>
          </w:divBdr>
        </w:div>
        <w:div w:id="1745495428">
          <w:marLeft w:val="1267"/>
          <w:marRight w:val="0"/>
          <w:marTop w:val="62"/>
          <w:marBottom w:val="0"/>
          <w:divBdr>
            <w:top w:val="none" w:sz="0" w:space="0" w:color="auto"/>
            <w:left w:val="none" w:sz="0" w:space="0" w:color="auto"/>
            <w:bottom w:val="none" w:sz="0" w:space="0" w:color="auto"/>
            <w:right w:val="none" w:sz="0" w:space="0" w:color="auto"/>
          </w:divBdr>
        </w:div>
      </w:divsChild>
    </w:div>
    <w:div w:id="1104767886">
      <w:bodyDiv w:val="1"/>
      <w:marLeft w:val="0"/>
      <w:marRight w:val="0"/>
      <w:marTop w:val="0"/>
      <w:marBottom w:val="0"/>
      <w:divBdr>
        <w:top w:val="none" w:sz="0" w:space="0" w:color="auto"/>
        <w:left w:val="none" w:sz="0" w:space="0" w:color="auto"/>
        <w:bottom w:val="none" w:sz="0" w:space="0" w:color="auto"/>
        <w:right w:val="none" w:sz="0" w:space="0" w:color="auto"/>
      </w:divBdr>
      <w:divsChild>
        <w:div w:id="1590308342">
          <w:marLeft w:val="0"/>
          <w:marRight w:val="0"/>
          <w:marTop w:val="0"/>
          <w:marBottom w:val="0"/>
          <w:divBdr>
            <w:top w:val="none" w:sz="0" w:space="0" w:color="auto"/>
            <w:left w:val="none" w:sz="0" w:space="0" w:color="auto"/>
            <w:bottom w:val="none" w:sz="0" w:space="0" w:color="auto"/>
            <w:right w:val="none" w:sz="0" w:space="0" w:color="auto"/>
          </w:divBdr>
        </w:div>
      </w:divsChild>
    </w:div>
    <w:div w:id="1150904132">
      <w:bodyDiv w:val="1"/>
      <w:marLeft w:val="0"/>
      <w:marRight w:val="0"/>
      <w:marTop w:val="0"/>
      <w:marBottom w:val="0"/>
      <w:divBdr>
        <w:top w:val="none" w:sz="0" w:space="0" w:color="auto"/>
        <w:left w:val="none" w:sz="0" w:space="0" w:color="auto"/>
        <w:bottom w:val="none" w:sz="0" w:space="0" w:color="auto"/>
        <w:right w:val="none" w:sz="0" w:space="0" w:color="auto"/>
      </w:divBdr>
    </w:div>
    <w:div w:id="1150907458">
      <w:bodyDiv w:val="1"/>
      <w:marLeft w:val="0"/>
      <w:marRight w:val="0"/>
      <w:marTop w:val="0"/>
      <w:marBottom w:val="0"/>
      <w:divBdr>
        <w:top w:val="none" w:sz="0" w:space="0" w:color="auto"/>
        <w:left w:val="none" w:sz="0" w:space="0" w:color="auto"/>
        <w:bottom w:val="none" w:sz="0" w:space="0" w:color="auto"/>
        <w:right w:val="none" w:sz="0" w:space="0" w:color="auto"/>
      </w:divBdr>
      <w:divsChild>
        <w:div w:id="1990164094">
          <w:marLeft w:val="1166"/>
          <w:marRight w:val="0"/>
          <w:marTop w:val="91"/>
          <w:marBottom w:val="0"/>
          <w:divBdr>
            <w:top w:val="none" w:sz="0" w:space="0" w:color="auto"/>
            <w:left w:val="none" w:sz="0" w:space="0" w:color="auto"/>
            <w:bottom w:val="none" w:sz="0" w:space="0" w:color="auto"/>
            <w:right w:val="none" w:sz="0" w:space="0" w:color="auto"/>
          </w:divBdr>
        </w:div>
      </w:divsChild>
    </w:div>
    <w:div w:id="1222713312">
      <w:bodyDiv w:val="1"/>
      <w:marLeft w:val="0"/>
      <w:marRight w:val="0"/>
      <w:marTop w:val="0"/>
      <w:marBottom w:val="0"/>
      <w:divBdr>
        <w:top w:val="none" w:sz="0" w:space="0" w:color="auto"/>
        <w:left w:val="none" w:sz="0" w:space="0" w:color="auto"/>
        <w:bottom w:val="none" w:sz="0" w:space="0" w:color="auto"/>
        <w:right w:val="none" w:sz="0" w:space="0" w:color="auto"/>
      </w:divBdr>
      <w:divsChild>
        <w:div w:id="408890034">
          <w:marLeft w:val="1166"/>
          <w:marRight w:val="0"/>
          <w:marTop w:val="91"/>
          <w:marBottom w:val="0"/>
          <w:divBdr>
            <w:top w:val="none" w:sz="0" w:space="0" w:color="auto"/>
            <w:left w:val="none" w:sz="0" w:space="0" w:color="auto"/>
            <w:bottom w:val="none" w:sz="0" w:space="0" w:color="auto"/>
            <w:right w:val="none" w:sz="0" w:space="0" w:color="auto"/>
          </w:divBdr>
        </w:div>
        <w:div w:id="759177852">
          <w:marLeft w:val="1166"/>
          <w:marRight w:val="0"/>
          <w:marTop w:val="91"/>
          <w:marBottom w:val="0"/>
          <w:divBdr>
            <w:top w:val="none" w:sz="0" w:space="0" w:color="auto"/>
            <w:left w:val="none" w:sz="0" w:space="0" w:color="auto"/>
            <w:bottom w:val="none" w:sz="0" w:space="0" w:color="auto"/>
            <w:right w:val="none" w:sz="0" w:space="0" w:color="auto"/>
          </w:divBdr>
        </w:div>
        <w:div w:id="1434938898">
          <w:marLeft w:val="1166"/>
          <w:marRight w:val="0"/>
          <w:marTop w:val="91"/>
          <w:marBottom w:val="0"/>
          <w:divBdr>
            <w:top w:val="none" w:sz="0" w:space="0" w:color="auto"/>
            <w:left w:val="none" w:sz="0" w:space="0" w:color="auto"/>
            <w:bottom w:val="none" w:sz="0" w:space="0" w:color="auto"/>
            <w:right w:val="none" w:sz="0" w:space="0" w:color="auto"/>
          </w:divBdr>
        </w:div>
      </w:divsChild>
    </w:div>
    <w:div w:id="1228615554">
      <w:bodyDiv w:val="1"/>
      <w:marLeft w:val="0"/>
      <w:marRight w:val="0"/>
      <w:marTop w:val="0"/>
      <w:marBottom w:val="0"/>
      <w:divBdr>
        <w:top w:val="none" w:sz="0" w:space="0" w:color="auto"/>
        <w:left w:val="none" w:sz="0" w:space="0" w:color="auto"/>
        <w:bottom w:val="none" w:sz="0" w:space="0" w:color="auto"/>
        <w:right w:val="none" w:sz="0" w:space="0" w:color="auto"/>
      </w:divBdr>
      <w:divsChild>
        <w:div w:id="2093425705">
          <w:marLeft w:val="1166"/>
          <w:marRight w:val="0"/>
          <w:marTop w:val="91"/>
          <w:marBottom w:val="0"/>
          <w:divBdr>
            <w:top w:val="none" w:sz="0" w:space="0" w:color="auto"/>
            <w:left w:val="none" w:sz="0" w:space="0" w:color="auto"/>
            <w:bottom w:val="none" w:sz="0" w:space="0" w:color="auto"/>
            <w:right w:val="none" w:sz="0" w:space="0" w:color="auto"/>
          </w:divBdr>
        </w:div>
      </w:divsChild>
    </w:div>
    <w:div w:id="1233346402">
      <w:bodyDiv w:val="1"/>
      <w:marLeft w:val="0"/>
      <w:marRight w:val="0"/>
      <w:marTop w:val="0"/>
      <w:marBottom w:val="0"/>
      <w:divBdr>
        <w:top w:val="none" w:sz="0" w:space="0" w:color="auto"/>
        <w:left w:val="none" w:sz="0" w:space="0" w:color="auto"/>
        <w:bottom w:val="none" w:sz="0" w:space="0" w:color="auto"/>
        <w:right w:val="none" w:sz="0" w:space="0" w:color="auto"/>
      </w:divBdr>
    </w:div>
    <w:div w:id="1266420639">
      <w:bodyDiv w:val="1"/>
      <w:marLeft w:val="0"/>
      <w:marRight w:val="0"/>
      <w:marTop w:val="0"/>
      <w:marBottom w:val="0"/>
      <w:divBdr>
        <w:top w:val="none" w:sz="0" w:space="0" w:color="auto"/>
        <w:left w:val="none" w:sz="0" w:space="0" w:color="auto"/>
        <w:bottom w:val="none" w:sz="0" w:space="0" w:color="auto"/>
        <w:right w:val="none" w:sz="0" w:space="0" w:color="auto"/>
      </w:divBdr>
    </w:div>
    <w:div w:id="1287657358">
      <w:bodyDiv w:val="1"/>
      <w:marLeft w:val="0"/>
      <w:marRight w:val="0"/>
      <w:marTop w:val="0"/>
      <w:marBottom w:val="0"/>
      <w:divBdr>
        <w:top w:val="none" w:sz="0" w:space="0" w:color="auto"/>
        <w:left w:val="none" w:sz="0" w:space="0" w:color="auto"/>
        <w:bottom w:val="none" w:sz="0" w:space="0" w:color="auto"/>
        <w:right w:val="none" w:sz="0" w:space="0" w:color="auto"/>
      </w:divBdr>
    </w:div>
    <w:div w:id="1353384133">
      <w:bodyDiv w:val="1"/>
      <w:marLeft w:val="0"/>
      <w:marRight w:val="0"/>
      <w:marTop w:val="0"/>
      <w:marBottom w:val="0"/>
      <w:divBdr>
        <w:top w:val="none" w:sz="0" w:space="0" w:color="auto"/>
        <w:left w:val="none" w:sz="0" w:space="0" w:color="auto"/>
        <w:bottom w:val="none" w:sz="0" w:space="0" w:color="auto"/>
        <w:right w:val="none" w:sz="0" w:space="0" w:color="auto"/>
      </w:divBdr>
    </w:div>
    <w:div w:id="1355572027">
      <w:bodyDiv w:val="1"/>
      <w:marLeft w:val="0"/>
      <w:marRight w:val="0"/>
      <w:marTop w:val="0"/>
      <w:marBottom w:val="0"/>
      <w:divBdr>
        <w:top w:val="none" w:sz="0" w:space="0" w:color="auto"/>
        <w:left w:val="none" w:sz="0" w:space="0" w:color="auto"/>
        <w:bottom w:val="none" w:sz="0" w:space="0" w:color="auto"/>
        <w:right w:val="none" w:sz="0" w:space="0" w:color="auto"/>
      </w:divBdr>
    </w:div>
    <w:div w:id="1388409643">
      <w:bodyDiv w:val="1"/>
      <w:marLeft w:val="0"/>
      <w:marRight w:val="0"/>
      <w:marTop w:val="0"/>
      <w:marBottom w:val="0"/>
      <w:divBdr>
        <w:top w:val="none" w:sz="0" w:space="0" w:color="auto"/>
        <w:left w:val="none" w:sz="0" w:space="0" w:color="auto"/>
        <w:bottom w:val="none" w:sz="0" w:space="0" w:color="auto"/>
        <w:right w:val="none" w:sz="0" w:space="0" w:color="auto"/>
      </w:divBdr>
    </w:div>
    <w:div w:id="1397124897">
      <w:bodyDiv w:val="1"/>
      <w:marLeft w:val="0"/>
      <w:marRight w:val="0"/>
      <w:marTop w:val="0"/>
      <w:marBottom w:val="0"/>
      <w:divBdr>
        <w:top w:val="none" w:sz="0" w:space="0" w:color="auto"/>
        <w:left w:val="none" w:sz="0" w:space="0" w:color="auto"/>
        <w:bottom w:val="none" w:sz="0" w:space="0" w:color="auto"/>
        <w:right w:val="none" w:sz="0" w:space="0" w:color="auto"/>
      </w:divBdr>
    </w:div>
    <w:div w:id="1406955811">
      <w:bodyDiv w:val="1"/>
      <w:marLeft w:val="0"/>
      <w:marRight w:val="0"/>
      <w:marTop w:val="0"/>
      <w:marBottom w:val="0"/>
      <w:divBdr>
        <w:top w:val="none" w:sz="0" w:space="0" w:color="auto"/>
        <w:left w:val="none" w:sz="0" w:space="0" w:color="auto"/>
        <w:bottom w:val="none" w:sz="0" w:space="0" w:color="auto"/>
        <w:right w:val="none" w:sz="0" w:space="0" w:color="auto"/>
      </w:divBdr>
    </w:div>
    <w:div w:id="1673801570">
      <w:bodyDiv w:val="1"/>
      <w:marLeft w:val="0"/>
      <w:marRight w:val="0"/>
      <w:marTop w:val="0"/>
      <w:marBottom w:val="0"/>
      <w:divBdr>
        <w:top w:val="none" w:sz="0" w:space="0" w:color="auto"/>
        <w:left w:val="none" w:sz="0" w:space="0" w:color="auto"/>
        <w:bottom w:val="none" w:sz="0" w:space="0" w:color="auto"/>
        <w:right w:val="none" w:sz="0" w:space="0" w:color="auto"/>
      </w:divBdr>
      <w:divsChild>
        <w:div w:id="506794525">
          <w:marLeft w:val="547"/>
          <w:marRight w:val="0"/>
          <w:marTop w:val="86"/>
          <w:marBottom w:val="0"/>
          <w:divBdr>
            <w:top w:val="none" w:sz="0" w:space="0" w:color="auto"/>
            <w:left w:val="none" w:sz="0" w:space="0" w:color="auto"/>
            <w:bottom w:val="none" w:sz="0" w:space="0" w:color="auto"/>
            <w:right w:val="none" w:sz="0" w:space="0" w:color="auto"/>
          </w:divBdr>
        </w:div>
      </w:divsChild>
    </w:div>
    <w:div w:id="1692804166">
      <w:bodyDiv w:val="1"/>
      <w:marLeft w:val="0"/>
      <w:marRight w:val="0"/>
      <w:marTop w:val="0"/>
      <w:marBottom w:val="0"/>
      <w:divBdr>
        <w:top w:val="none" w:sz="0" w:space="0" w:color="auto"/>
        <w:left w:val="none" w:sz="0" w:space="0" w:color="auto"/>
        <w:bottom w:val="none" w:sz="0" w:space="0" w:color="auto"/>
        <w:right w:val="none" w:sz="0" w:space="0" w:color="auto"/>
      </w:divBdr>
    </w:div>
    <w:div w:id="1812794775">
      <w:bodyDiv w:val="1"/>
      <w:marLeft w:val="0"/>
      <w:marRight w:val="0"/>
      <w:marTop w:val="0"/>
      <w:marBottom w:val="0"/>
      <w:divBdr>
        <w:top w:val="none" w:sz="0" w:space="0" w:color="auto"/>
        <w:left w:val="none" w:sz="0" w:space="0" w:color="auto"/>
        <w:bottom w:val="none" w:sz="0" w:space="0" w:color="auto"/>
        <w:right w:val="none" w:sz="0" w:space="0" w:color="auto"/>
      </w:divBdr>
      <w:divsChild>
        <w:div w:id="1105615769">
          <w:marLeft w:val="1166"/>
          <w:marRight w:val="0"/>
          <w:marTop w:val="91"/>
          <w:marBottom w:val="0"/>
          <w:divBdr>
            <w:top w:val="none" w:sz="0" w:space="0" w:color="auto"/>
            <w:left w:val="none" w:sz="0" w:space="0" w:color="auto"/>
            <w:bottom w:val="none" w:sz="0" w:space="0" w:color="auto"/>
            <w:right w:val="none" w:sz="0" w:space="0" w:color="auto"/>
          </w:divBdr>
        </w:div>
        <w:div w:id="1798061553">
          <w:marLeft w:val="1166"/>
          <w:marRight w:val="0"/>
          <w:marTop w:val="91"/>
          <w:marBottom w:val="0"/>
          <w:divBdr>
            <w:top w:val="none" w:sz="0" w:space="0" w:color="auto"/>
            <w:left w:val="none" w:sz="0" w:space="0" w:color="auto"/>
            <w:bottom w:val="none" w:sz="0" w:space="0" w:color="auto"/>
            <w:right w:val="none" w:sz="0" w:space="0" w:color="auto"/>
          </w:divBdr>
        </w:div>
        <w:div w:id="1691181085">
          <w:marLeft w:val="1166"/>
          <w:marRight w:val="0"/>
          <w:marTop w:val="91"/>
          <w:marBottom w:val="0"/>
          <w:divBdr>
            <w:top w:val="none" w:sz="0" w:space="0" w:color="auto"/>
            <w:left w:val="none" w:sz="0" w:space="0" w:color="auto"/>
            <w:bottom w:val="none" w:sz="0" w:space="0" w:color="auto"/>
            <w:right w:val="none" w:sz="0" w:space="0" w:color="auto"/>
          </w:divBdr>
        </w:div>
      </w:divsChild>
    </w:div>
    <w:div w:id="1834371483">
      <w:bodyDiv w:val="1"/>
      <w:marLeft w:val="0"/>
      <w:marRight w:val="0"/>
      <w:marTop w:val="0"/>
      <w:marBottom w:val="0"/>
      <w:divBdr>
        <w:top w:val="none" w:sz="0" w:space="0" w:color="auto"/>
        <w:left w:val="none" w:sz="0" w:space="0" w:color="auto"/>
        <w:bottom w:val="none" w:sz="0" w:space="0" w:color="auto"/>
        <w:right w:val="none" w:sz="0" w:space="0" w:color="auto"/>
      </w:divBdr>
    </w:div>
    <w:div w:id="1860391582">
      <w:bodyDiv w:val="1"/>
      <w:marLeft w:val="0"/>
      <w:marRight w:val="0"/>
      <w:marTop w:val="0"/>
      <w:marBottom w:val="0"/>
      <w:divBdr>
        <w:top w:val="none" w:sz="0" w:space="0" w:color="auto"/>
        <w:left w:val="none" w:sz="0" w:space="0" w:color="auto"/>
        <w:bottom w:val="none" w:sz="0" w:space="0" w:color="auto"/>
        <w:right w:val="none" w:sz="0" w:space="0" w:color="auto"/>
      </w:divBdr>
      <w:divsChild>
        <w:div w:id="118453231">
          <w:marLeft w:val="1166"/>
          <w:marRight w:val="0"/>
          <w:marTop w:val="91"/>
          <w:marBottom w:val="0"/>
          <w:divBdr>
            <w:top w:val="none" w:sz="0" w:space="0" w:color="auto"/>
            <w:left w:val="none" w:sz="0" w:space="0" w:color="auto"/>
            <w:bottom w:val="none" w:sz="0" w:space="0" w:color="auto"/>
            <w:right w:val="none" w:sz="0" w:space="0" w:color="auto"/>
          </w:divBdr>
        </w:div>
        <w:div w:id="401220657">
          <w:marLeft w:val="1166"/>
          <w:marRight w:val="0"/>
          <w:marTop w:val="91"/>
          <w:marBottom w:val="0"/>
          <w:divBdr>
            <w:top w:val="none" w:sz="0" w:space="0" w:color="auto"/>
            <w:left w:val="none" w:sz="0" w:space="0" w:color="auto"/>
            <w:bottom w:val="none" w:sz="0" w:space="0" w:color="auto"/>
            <w:right w:val="none" w:sz="0" w:space="0" w:color="auto"/>
          </w:divBdr>
        </w:div>
      </w:divsChild>
    </w:div>
    <w:div w:id="1878815284">
      <w:bodyDiv w:val="1"/>
      <w:marLeft w:val="0"/>
      <w:marRight w:val="0"/>
      <w:marTop w:val="0"/>
      <w:marBottom w:val="0"/>
      <w:divBdr>
        <w:top w:val="none" w:sz="0" w:space="0" w:color="auto"/>
        <w:left w:val="none" w:sz="0" w:space="0" w:color="auto"/>
        <w:bottom w:val="none" w:sz="0" w:space="0" w:color="auto"/>
        <w:right w:val="none" w:sz="0" w:space="0" w:color="auto"/>
      </w:divBdr>
    </w:div>
    <w:div w:id="1918661627">
      <w:bodyDiv w:val="1"/>
      <w:marLeft w:val="0"/>
      <w:marRight w:val="0"/>
      <w:marTop w:val="0"/>
      <w:marBottom w:val="0"/>
      <w:divBdr>
        <w:top w:val="none" w:sz="0" w:space="0" w:color="auto"/>
        <w:left w:val="none" w:sz="0" w:space="0" w:color="auto"/>
        <w:bottom w:val="none" w:sz="0" w:space="0" w:color="auto"/>
        <w:right w:val="none" w:sz="0" w:space="0" w:color="auto"/>
      </w:divBdr>
    </w:div>
    <w:div w:id="1924415028">
      <w:bodyDiv w:val="1"/>
      <w:marLeft w:val="0"/>
      <w:marRight w:val="0"/>
      <w:marTop w:val="0"/>
      <w:marBottom w:val="0"/>
      <w:divBdr>
        <w:top w:val="none" w:sz="0" w:space="0" w:color="auto"/>
        <w:left w:val="none" w:sz="0" w:space="0" w:color="auto"/>
        <w:bottom w:val="none" w:sz="0" w:space="0" w:color="auto"/>
        <w:right w:val="none" w:sz="0" w:space="0" w:color="auto"/>
      </w:divBdr>
    </w:div>
    <w:div w:id="1949502942">
      <w:bodyDiv w:val="1"/>
      <w:marLeft w:val="0"/>
      <w:marRight w:val="0"/>
      <w:marTop w:val="0"/>
      <w:marBottom w:val="0"/>
      <w:divBdr>
        <w:top w:val="none" w:sz="0" w:space="0" w:color="auto"/>
        <w:left w:val="none" w:sz="0" w:space="0" w:color="auto"/>
        <w:bottom w:val="none" w:sz="0" w:space="0" w:color="auto"/>
        <w:right w:val="none" w:sz="0" w:space="0" w:color="auto"/>
      </w:divBdr>
    </w:div>
    <w:div w:id="1979187843">
      <w:bodyDiv w:val="1"/>
      <w:marLeft w:val="0"/>
      <w:marRight w:val="0"/>
      <w:marTop w:val="0"/>
      <w:marBottom w:val="0"/>
      <w:divBdr>
        <w:top w:val="none" w:sz="0" w:space="0" w:color="auto"/>
        <w:left w:val="none" w:sz="0" w:space="0" w:color="auto"/>
        <w:bottom w:val="none" w:sz="0" w:space="0" w:color="auto"/>
        <w:right w:val="none" w:sz="0" w:space="0" w:color="auto"/>
      </w:divBdr>
    </w:div>
    <w:div w:id="1990859192">
      <w:bodyDiv w:val="1"/>
      <w:marLeft w:val="0"/>
      <w:marRight w:val="0"/>
      <w:marTop w:val="0"/>
      <w:marBottom w:val="0"/>
      <w:divBdr>
        <w:top w:val="none" w:sz="0" w:space="0" w:color="auto"/>
        <w:left w:val="none" w:sz="0" w:space="0" w:color="auto"/>
        <w:bottom w:val="none" w:sz="0" w:space="0" w:color="auto"/>
        <w:right w:val="none" w:sz="0" w:space="0" w:color="auto"/>
      </w:divBdr>
    </w:div>
    <w:div w:id="1996102884">
      <w:bodyDiv w:val="1"/>
      <w:marLeft w:val="0"/>
      <w:marRight w:val="0"/>
      <w:marTop w:val="0"/>
      <w:marBottom w:val="0"/>
      <w:divBdr>
        <w:top w:val="none" w:sz="0" w:space="0" w:color="auto"/>
        <w:left w:val="none" w:sz="0" w:space="0" w:color="auto"/>
        <w:bottom w:val="none" w:sz="0" w:space="0" w:color="auto"/>
        <w:right w:val="none" w:sz="0" w:space="0" w:color="auto"/>
      </w:divBdr>
    </w:div>
    <w:div w:id="2038895529">
      <w:bodyDiv w:val="1"/>
      <w:marLeft w:val="0"/>
      <w:marRight w:val="0"/>
      <w:marTop w:val="0"/>
      <w:marBottom w:val="0"/>
      <w:divBdr>
        <w:top w:val="none" w:sz="0" w:space="0" w:color="auto"/>
        <w:left w:val="none" w:sz="0" w:space="0" w:color="auto"/>
        <w:bottom w:val="none" w:sz="0" w:space="0" w:color="auto"/>
        <w:right w:val="none" w:sz="0" w:space="0" w:color="auto"/>
      </w:divBdr>
    </w:div>
    <w:div w:id="207842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dm.euro-fusion.org/?uid=2NECW5&amp;version=v2.2&amp;action=get_document" TargetMode="External"/><Relationship Id="rId13" Type="http://schemas.openxmlformats.org/officeDocument/2006/relationships/hyperlink" Target="https://owarpc.euro-fusion.org/owa/redir.aspx?C=XenQE4i7dmYKQLrctbWUqF8B22sJxiXe5agYG9UnR26GrpY2bzXZCA..&amp;URL=http%3a%2f%2fidm.euro-fusion.org%2f%3fuid%3d2PRHF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dm.euro-fusion.org/?uid=2PQNH4&amp;version=v2.0&amp;action=get_document" TargetMode="External"/><Relationship Id="rId12" Type="http://schemas.openxmlformats.org/officeDocument/2006/relationships/hyperlink" Target="https://idm.euro-fusion.org/?uid=2P4XSZ"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m.euro-fusion.org/?uid=2NZTCW" TargetMode="External"/><Relationship Id="rId5" Type="http://schemas.openxmlformats.org/officeDocument/2006/relationships/footnotes" Target="footnotes.xml"/><Relationship Id="rId15" Type="http://schemas.openxmlformats.org/officeDocument/2006/relationships/hyperlink" Target="https://indico.euro-fusion.org/event/1663/" TargetMode="External"/><Relationship Id="rId10" Type="http://schemas.openxmlformats.org/officeDocument/2006/relationships/hyperlink" Target="https://idm.euro-fusion.org/?uid=2PJ6KH&amp;version=v1.5&amp;action=get_docume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dm.euro-fusion.org/?uid=2NHYQ9&amp;version=v2.0&amp;action=get_document" TargetMode="External"/><Relationship Id="rId14" Type="http://schemas.openxmlformats.org/officeDocument/2006/relationships/hyperlink" Target="https://owarpc.euro-fusion.org/owa/redir.aspx?C=TwtZH1LNc3SS-Xr1kYUGiO6OTwgf23fspnD3ABqdr-WGrpY2bzXZCA..&amp;URL=http%3a%2f%2fidm.euro-fusion.org%2f%3fuid%3d2N6EQJ"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idm.euro-fusion.org/?uid=2N8X2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10324</Characters>
  <Application>Microsoft Office Word</Application>
  <DocSecurity>0</DocSecurity>
  <Lines>86</Lines>
  <Paragraphs>24</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Tytuł</vt:lpstr>
      </vt:variant>
      <vt:variant>
        <vt:i4>1</vt:i4>
      </vt:variant>
    </vt:vector>
  </HeadingPairs>
  <TitlesOfParts>
    <vt:vector size="4" baseType="lpstr">
      <vt:lpstr>Draft Minutes_5th Meeting_PPPT_BOARD_v0.9.doc</vt:lpstr>
      <vt:lpstr>Draft Minutes_5th Meeting_PPPT_BOARD_v0.9.doc</vt:lpstr>
      <vt:lpstr>Draft Minutes_5th Meeting_PPPT_BOARD_v0.9.doc</vt:lpstr>
      <vt:lpstr>Draft Minutes_5th Meeting_PPPT_BOARD_v0.9.doc</vt:lpstr>
    </vt:vector>
  </TitlesOfParts>
  <Company>EFDA</Company>
  <LinksUpToDate>false</LinksUpToDate>
  <CharactersWithSpaces>12111</CharactersWithSpaces>
  <SharedDoc>false</SharedDoc>
  <HLinks>
    <vt:vector size="12" baseType="variant">
      <vt:variant>
        <vt:i4>131162</vt:i4>
      </vt:variant>
      <vt:variant>
        <vt:i4>0</vt:i4>
      </vt:variant>
      <vt:variant>
        <vt:i4>0</vt:i4>
      </vt:variant>
      <vt:variant>
        <vt:i4>5</vt:i4>
      </vt:variant>
      <vt:variant>
        <vt:lpwstr>https://tv.euro-fusion.org/channel5/home</vt:lpwstr>
      </vt:variant>
      <vt:variant>
        <vt:lpwstr/>
      </vt:variant>
      <vt:variant>
        <vt:i4>6357113</vt:i4>
      </vt:variant>
      <vt:variant>
        <vt:i4>0</vt:i4>
      </vt:variant>
      <vt:variant>
        <vt:i4>0</vt:i4>
      </vt:variant>
      <vt:variant>
        <vt:i4>5</vt:i4>
      </vt:variant>
      <vt:variant>
        <vt:lpwstr>https://idm.euro-fusion.org/?uid=2N8X2X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Minutes_5th Meeting_PPPT_BOARD_v0.9.doc</dc:title>
  <dc:subject>PPPT Board #5 draft minutes</dc:subject>
  <dc:creator>Morlock Claudius &lt;Claudius.Morlock@efda.org&gt;</dc:creator>
  <cp:keywords/>
  <dc:description/>
  <cp:lastModifiedBy>Sara Moradi</cp:lastModifiedBy>
  <cp:revision>2</cp:revision>
  <cp:lastPrinted>2019-12-18T13:13:00Z</cp:lastPrinted>
  <dcterms:created xsi:type="dcterms:W3CDTF">2022-04-14T07:13:00Z</dcterms:created>
  <dcterms:modified xsi:type="dcterms:W3CDTF">2022-04-14T07:13:00Z</dcterms:modified>
</cp:coreProperties>
</file>