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0C" w:rsidRPr="005C4F31" w:rsidRDefault="00370B0C">
      <w:pPr>
        <w:rPr>
          <w:rFonts w:asciiTheme="majorHAnsi" w:hAnsiTheme="majorHAnsi" w:cstheme="majorHAnsi"/>
          <w:b/>
          <w:sz w:val="24"/>
        </w:rPr>
      </w:pPr>
      <w:r w:rsidRPr="005C4F31">
        <w:rPr>
          <w:rFonts w:asciiTheme="majorHAnsi" w:hAnsiTheme="majorHAnsi" w:cstheme="majorHAnsi"/>
          <w:b/>
          <w:sz w:val="24"/>
        </w:rPr>
        <w:t>Minutes of TSVV-7 Team Meeting 11.02.2022</w:t>
      </w:r>
    </w:p>
    <w:p w:rsidR="00E939A2" w:rsidRDefault="00E939A2" w:rsidP="00370B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Personnel: </w:t>
      </w:r>
    </w:p>
    <w:p w:rsidR="005C4F31" w:rsidRPr="005C4F31" w:rsidRDefault="005C4F31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5C4F31">
        <w:rPr>
          <w:rFonts w:asciiTheme="majorHAnsi" w:hAnsiTheme="majorHAnsi" w:cstheme="majorHAnsi"/>
          <w:sz w:val="24"/>
        </w:rPr>
        <w:t>FZJ: new post-doc position</w:t>
      </w:r>
      <w:r w:rsidR="00DA3438">
        <w:rPr>
          <w:rFonts w:asciiTheme="majorHAnsi" w:hAnsiTheme="majorHAnsi" w:cstheme="majorHAnsi"/>
          <w:sz w:val="24"/>
        </w:rPr>
        <w:t xml:space="preserve"> for ERO2.0</w:t>
      </w:r>
      <w:r w:rsidRPr="005C4F31">
        <w:rPr>
          <w:rFonts w:asciiTheme="majorHAnsi" w:hAnsiTheme="majorHAnsi" w:cstheme="majorHAnsi"/>
          <w:sz w:val="24"/>
        </w:rPr>
        <w:t>: Christoph Baumann</w:t>
      </w:r>
    </w:p>
    <w:p w:rsidR="005C4F31" w:rsidRDefault="005C4F31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5C4F31">
        <w:rPr>
          <w:rFonts w:asciiTheme="majorHAnsi" w:hAnsiTheme="majorHAnsi" w:cstheme="majorHAnsi"/>
          <w:sz w:val="24"/>
        </w:rPr>
        <w:t>VTT: new PhD position</w:t>
      </w:r>
      <w:r w:rsidR="00DA3438">
        <w:rPr>
          <w:rFonts w:asciiTheme="majorHAnsi" w:hAnsiTheme="majorHAnsi" w:cstheme="majorHAnsi"/>
          <w:sz w:val="24"/>
        </w:rPr>
        <w:t xml:space="preserve"> for MD</w:t>
      </w:r>
      <w:r w:rsidRPr="005C4F31">
        <w:rPr>
          <w:rFonts w:asciiTheme="majorHAnsi" w:hAnsiTheme="majorHAnsi" w:cstheme="majorHAnsi"/>
          <w:sz w:val="24"/>
        </w:rPr>
        <w:t xml:space="preserve">: </w:t>
      </w:r>
      <w:r w:rsidRPr="005C4F31">
        <w:rPr>
          <w:rFonts w:asciiTheme="majorHAnsi" w:hAnsiTheme="majorHAnsi" w:cstheme="majorHAnsi"/>
          <w:sz w:val="24"/>
          <w:highlight w:val="yellow"/>
        </w:rPr>
        <w:t>name?</w:t>
      </w:r>
    </w:p>
    <w:p w:rsidR="00095F79" w:rsidRPr="005C4F31" w:rsidRDefault="00095F79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KTH: new PhD 100% for MEMOS-U: </w:t>
      </w:r>
      <w:r w:rsidRPr="00095F79">
        <w:rPr>
          <w:rFonts w:asciiTheme="majorHAnsi" w:hAnsiTheme="majorHAnsi" w:cstheme="majorHAnsi"/>
          <w:sz w:val="24"/>
          <w:highlight w:val="yellow"/>
        </w:rPr>
        <w:t>name?</w:t>
      </w:r>
      <w:bookmarkStart w:id="0" w:name="_GoBack"/>
      <w:bookmarkEnd w:id="0"/>
    </w:p>
    <w:p w:rsidR="00E939A2" w:rsidRPr="005C4F31" w:rsidRDefault="00E939A2" w:rsidP="00E939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5C4F31">
        <w:rPr>
          <w:rFonts w:asciiTheme="majorHAnsi" w:hAnsiTheme="majorHAnsi" w:cstheme="majorHAnsi"/>
          <w:sz w:val="24"/>
        </w:rPr>
        <w:t>Most of sub-projects progress according to plan / task specification</w:t>
      </w:r>
      <w:r w:rsidR="00DA3438">
        <w:rPr>
          <w:rFonts w:asciiTheme="majorHAnsi" w:hAnsiTheme="majorHAnsi" w:cstheme="majorHAnsi"/>
          <w:sz w:val="24"/>
        </w:rPr>
        <w:t>:</w:t>
      </w:r>
    </w:p>
    <w:p w:rsidR="005C4F31" w:rsidRDefault="005C4F31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BIT1: code refactoring, stepwise update of old MC part; approach to ne ~1e22</w:t>
      </w:r>
    </w:p>
    <w:p w:rsidR="005C4F31" w:rsidRDefault="005C4F31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BIT1: alternative approach to time dependent SOL transport (blobs); ne ~1e21</w:t>
      </w:r>
    </w:p>
    <w:p w:rsidR="00E939A2" w:rsidRDefault="00E939A2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SPICE2: interplay of TE, SEE, EBS, surf T dependence, esc. current vs </w:t>
      </w:r>
      <w:proofErr w:type="spellStart"/>
      <w:r>
        <w:rPr>
          <w:rFonts w:asciiTheme="majorHAnsi" w:hAnsiTheme="majorHAnsi" w:cstheme="majorHAnsi"/>
          <w:sz w:val="24"/>
        </w:rPr>
        <w:t>Te</w:t>
      </w:r>
      <w:proofErr w:type="spellEnd"/>
      <w:r>
        <w:rPr>
          <w:rFonts w:asciiTheme="majorHAnsi" w:hAnsiTheme="majorHAnsi" w:cstheme="majorHAnsi"/>
          <w:sz w:val="24"/>
        </w:rPr>
        <w:t xml:space="preserve"> and </w:t>
      </w:r>
      <w:proofErr w:type="spellStart"/>
      <w:r>
        <w:rPr>
          <w:rFonts w:asciiTheme="majorHAnsi" w:hAnsiTheme="majorHAnsi" w:cstheme="majorHAnsi"/>
          <w:sz w:val="24"/>
        </w:rPr>
        <w:t>Ti</w:t>
      </w:r>
      <w:proofErr w:type="spellEnd"/>
    </w:p>
    <w:p w:rsidR="00476269" w:rsidRDefault="00E939A2" w:rsidP="00684EE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476269">
        <w:rPr>
          <w:rFonts w:asciiTheme="majorHAnsi" w:hAnsiTheme="majorHAnsi" w:cstheme="majorHAnsi"/>
          <w:sz w:val="24"/>
        </w:rPr>
        <w:t>SPICE2: implementation of non-uniform particle injection</w:t>
      </w:r>
    </w:p>
    <w:p w:rsidR="00476269" w:rsidRDefault="00476269" w:rsidP="00684EE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MD: testing generation of supersaturated surfaces, 2022 targets to be met</w:t>
      </w:r>
    </w:p>
    <w:p w:rsidR="00E939A2" w:rsidRPr="00476269" w:rsidRDefault="00095F79" w:rsidP="00684EE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476269">
        <w:rPr>
          <w:rFonts w:asciiTheme="majorHAnsi" w:hAnsiTheme="majorHAnsi" w:cstheme="majorHAnsi"/>
          <w:sz w:val="24"/>
        </w:rPr>
        <w:t>ERO2.0: implementation of DEMO geometry and plasma (see point 5 below)</w:t>
      </w:r>
    </w:p>
    <w:p w:rsidR="00476269" w:rsidRDefault="00476269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proofErr w:type="spellStart"/>
      <w:r>
        <w:rPr>
          <w:rFonts w:asciiTheme="majorHAnsi" w:hAnsiTheme="majorHAnsi" w:cstheme="majorHAnsi"/>
          <w:sz w:val="24"/>
        </w:rPr>
        <w:t>MIGRAINe</w:t>
      </w:r>
      <w:proofErr w:type="spellEnd"/>
      <w:r>
        <w:rPr>
          <w:rFonts w:asciiTheme="majorHAnsi" w:hAnsiTheme="majorHAnsi" w:cstheme="majorHAnsi"/>
          <w:sz w:val="24"/>
        </w:rPr>
        <w:t>: parallelization; 2022 will do some scoping studies with DEMO plasma</w:t>
      </w:r>
    </w:p>
    <w:p w:rsidR="00476269" w:rsidRDefault="00476269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MEMOS-U: rewriting from scratch using </w:t>
      </w:r>
      <w:proofErr w:type="spellStart"/>
      <w:r>
        <w:rPr>
          <w:rFonts w:asciiTheme="majorHAnsi" w:hAnsiTheme="majorHAnsi" w:cstheme="majorHAnsi"/>
          <w:sz w:val="24"/>
        </w:rPr>
        <w:t>AMRex</w:t>
      </w:r>
      <w:proofErr w:type="spellEnd"/>
      <w:r>
        <w:rPr>
          <w:rFonts w:asciiTheme="majorHAnsi" w:hAnsiTheme="majorHAnsi" w:cstheme="majorHAnsi"/>
          <w:sz w:val="24"/>
        </w:rPr>
        <w:t xml:space="preserve"> (adaptive meshing with built-in parallelization) -&gt; </w:t>
      </w:r>
      <w:r w:rsidRPr="00476269">
        <w:rPr>
          <w:rFonts w:asciiTheme="majorHAnsi" w:hAnsiTheme="majorHAnsi" w:cstheme="majorHAnsi"/>
          <w:sz w:val="24"/>
          <w:highlight w:val="yellow"/>
        </w:rPr>
        <w:t>ACH support to be envisaged in 2023</w:t>
      </w:r>
    </w:p>
    <w:p w:rsidR="00E939A2" w:rsidRDefault="00E939A2" w:rsidP="00E939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Marconi Fusion HPC:</w:t>
      </w:r>
    </w:p>
    <w:p w:rsidR="00E939A2" w:rsidRDefault="00E939A2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Cycle 5: </w:t>
      </w:r>
      <w:r w:rsidRPr="005C4F31">
        <w:rPr>
          <w:rFonts w:asciiTheme="majorHAnsi" w:hAnsiTheme="majorHAnsi" w:cstheme="majorHAnsi"/>
          <w:sz w:val="24"/>
        </w:rPr>
        <w:t xml:space="preserve">~80% of budget used, </w:t>
      </w:r>
      <w:r>
        <w:rPr>
          <w:rFonts w:asciiTheme="majorHAnsi" w:hAnsiTheme="majorHAnsi" w:cstheme="majorHAnsi"/>
          <w:sz w:val="24"/>
        </w:rPr>
        <w:t>~</w:t>
      </w:r>
      <w:r w:rsidRPr="005C4F31">
        <w:rPr>
          <w:rFonts w:asciiTheme="majorHAnsi" w:hAnsiTheme="majorHAnsi" w:cstheme="majorHAnsi"/>
          <w:sz w:val="24"/>
        </w:rPr>
        <w:t xml:space="preserve">90% </w:t>
      </w:r>
      <w:r>
        <w:rPr>
          <w:rFonts w:asciiTheme="majorHAnsi" w:hAnsiTheme="majorHAnsi" w:cstheme="majorHAnsi"/>
          <w:sz w:val="24"/>
        </w:rPr>
        <w:t>probably</w:t>
      </w:r>
      <w:r w:rsidRPr="005C4F31">
        <w:rPr>
          <w:rFonts w:asciiTheme="majorHAnsi" w:hAnsiTheme="majorHAnsi" w:cstheme="majorHAnsi"/>
          <w:sz w:val="24"/>
        </w:rPr>
        <w:t xml:space="preserve"> consumed by the end of the period</w:t>
      </w:r>
    </w:p>
    <w:p w:rsidR="00E939A2" w:rsidRPr="005C4F31" w:rsidRDefault="00E939A2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Cycle 6: full request allocated incl. 1000h GPU for ERO2.0</w:t>
      </w:r>
    </w:p>
    <w:p w:rsidR="00E939A2" w:rsidRDefault="00E939A2" w:rsidP="00E939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ACH support:</w:t>
      </w:r>
    </w:p>
    <w:p w:rsidR="00E939A2" w:rsidRDefault="00E939A2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ERO2.0: progress meeting on will be held on 17.02.2022</w:t>
      </w:r>
    </w:p>
    <w:p w:rsidR="00E939A2" w:rsidRDefault="00E939A2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SPICE2: m</w:t>
      </w:r>
      <w:r w:rsidRPr="005C4F31">
        <w:rPr>
          <w:rFonts w:asciiTheme="majorHAnsi" w:hAnsiTheme="majorHAnsi" w:cstheme="majorHAnsi"/>
          <w:sz w:val="24"/>
        </w:rPr>
        <w:t xml:space="preserve">ore exchange with ACH desired -&gt; </w:t>
      </w:r>
      <w:r w:rsidRPr="005C4F31">
        <w:rPr>
          <w:rFonts w:asciiTheme="majorHAnsi" w:hAnsiTheme="majorHAnsi" w:cstheme="majorHAnsi"/>
          <w:sz w:val="24"/>
          <w:highlight w:val="yellow"/>
        </w:rPr>
        <w:t>progress meeting to be organized</w:t>
      </w:r>
      <w:r w:rsidRPr="005C4F31">
        <w:rPr>
          <w:rFonts w:asciiTheme="majorHAnsi" w:hAnsiTheme="majorHAnsi" w:cstheme="majorHAnsi"/>
          <w:sz w:val="24"/>
        </w:rPr>
        <w:t xml:space="preserve"> </w:t>
      </w:r>
    </w:p>
    <w:p w:rsidR="00E939A2" w:rsidRDefault="006811EA" w:rsidP="00E939A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proofErr w:type="spellStart"/>
      <w:r>
        <w:rPr>
          <w:rFonts w:asciiTheme="majorHAnsi" w:hAnsiTheme="majorHAnsi" w:cstheme="majorHAnsi"/>
          <w:sz w:val="24"/>
        </w:rPr>
        <w:t>MIGRAINe</w:t>
      </w:r>
      <w:proofErr w:type="spellEnd"/>
      <w:r>
        <w:rPr>
          <w:rFonts w:asciiTheme="majorHAnsi" w:hAnsiTheme="majorHAnsi" w:cstheme="majorHAnsi"/>
          <w:sz w:val="24"/>
        </w:rPr>
        <w:t xml:space="preserve">: initial </w:t>
      </w:r>
      <w:proofErr w:type="spellStart"/>
      <w:r>
        <w:rPr>
          <w:rFonts w:asciiTheme="majorHAnsi" w:hAnsiTheme="majorHAnsi" w:cstheme="majorHAnsi"/>
          <w:sz w:val="24"/>
        </w:rPr>
        <w:t>OpenMP</w:t>
      </w:r>
      <w:proofErr w:type="spellEnd"/>
      <w:r>
        <w:rPr>
          <w:rFonts w:asciiTheme="majorHAnsi" w:hAnsiTheme="majorHAnsi" w:cstheme="majorHAnsi"/>
          <w:sz w:val="24"/>
        </w:rPr>
        <w:t xml:space="preserve"> parallelization very satisfactory, load balancing especially for long tra</w:t>
      </w:r>
      <w:r w:rsidR="00095F79">
        <w:rPr>
          <w:rFonts w:asciiTheme="majorHAnsi" w:hAnsiTheme="majorHAnsi" w:cstheme="majorHAnsi"/>
          <w:sz w:val="24"/>
        </w:rPr>
        <w:t>j</w:t>
      </w:r>
      <w:r>
        <w:rPr>
          <w:rFonts w:asciiTheme="majorHAnsi" w:hAnsiTheme="majorHAnsi" w:cstheme="majorHAnsi"/>
          <w:sz w:val="24"/>
        </w:rPr>
        <w:t xml:space="preserve">ectories </w:t>
      </w:r>
      <w:proofErr w:type="spellStart"/>
      <w:r>
        <w:rPr>
          <w:rFonts w:asciiTheme="majorHAnsi" w:hAnsiTheme="majorHAnsi" w:cstheme="majorHAnsi"/>
          <w:sz w:val="24"/>
        </w:rPr>
        <w:t>tbd</w:t>
      </w:r>
      <w:proofErr w:type="spellEnd"/>
      <w:r>
        <w:rPr>
          <w:rFonts w:asciiTheme="majorHAnsi" w:hAnsiTheme="majorHAnsi" w:cstheme="majorHAnsi"/>
          <w:sz w:val="24"/>
        </w:rPr>
        <w:t xml:space="preserve"> -&gt; </w:t>
      </w:r>
      <w:proofErr w:type="spellStart"/>
      <w:r w:rsidRPr="006811EA">
        <w:rPr>
          <w:rFonts w:asciiTheme="majorHAnsi" w:hAnsiTheme="majorHAnsi" w:cstheme="majorHAnsi"/>
          <w:sz w:val="24"/>
          <w:highlight w:val="yellow"/>
        </w:rPr>
        <w:t>Ladislas</w:t>
      </w:r>
      <w:proofErr w:type="spellEnd"/>
      <w:r w:rsidRPr="006811EA">
        <w:rPr>
          <w:rFonts w:asciiTheme="majorHAnsi" w:hAnsiTheme="majorHAnsi" w:cstheme="majorHAnsi"/>
          <w:sz w:val="24"/>
          <w:highlight w:val="yellow"/>
        </w:rPr>
        <w:t xml:space="preserve"> and Jan to discuss internally</w:t>
      </w:r>
    </w:p>
    <w:p w:rsidR="00E939A2" w:rsidRDefault="00E939A2" w:rsidP="00E939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</w:t>
      </w:r>
      <w:r w:rsidR="00095F79">
        <w:rPr>
          <w:rFonts w:asciiTheme="majorHAnsi" w:hAnsiTheme="majorHAnsi" w:cstheme="majorHAnsi"/>
          <w:sz w:val="24"/>
        </w:rPr>
        <w:t>DEMO geometry, equilibrium and plasma solution</w:t>
      </w:r>
      <w:r w:rsidR="00DA3438">
        <w:rPr>
          <w:rFonts w:asciiTheme="majorHAnsi" w:hAnsiTheme="majorHAnsi" w:cstheme="majorHAnsi"/>
          <w:sz w:val="24"/>
        </w:rPr>
        <w:t>:</w:t>
      </w:r>
    </w:p>
    <w:p w:rsidR="00095F79" w:rsidRDefault="00095F79" w:rsidP="00095F7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Baseline equilibrium 2017, respective geometry and SOLPS-ITER plasma solution (F. </w:t>
      </w:r>
      <w:proofErr w:type="spellStart"/>
      <w:r>
        <w:rPr>
          <w:rFonts w:asciiTheme="majorHAnsi" w:hAnsiTheme="majorHAnsi" w:cstheme="majorHAnsi"/>
          <w:sz w:val="24"/>
        </w:rPr>
        <w:t>Subba</w:t>
      </w:r>
      <w:proofErr w:type="spellEnd"/>
      <w:r>
        <w:rPr>
          <w:rFonts w:asciiTheme="majorHAnsi" w:hAnsiTheme="majorHAnsi" w:cstheme="majorHAnsi"/>
          <w:sz w:val="24"/>
        </w:rPr>
        <w:t xml:space="preserve"> 2021) available from DCT, data files at FZJ to be shared with KTH</w:t>
      </w:r>
    </w:p>
    <w:p w:rsidR="00095F79" w:rsidRDefault="00095F79" w:rsidP="00095F79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Still not fully DEMO relevant, upgrade to be expected by the end 2022</w:t>
      </w:r>
    </w:p>
    <w:p w:rsidR="00095F79" w:rsidRDefault="00095F79" w:rsidP="00095F7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DEMO start-up profiles (dust mobilization?) and DEMO VDE</w:t>
      </w:r>
      <w:r w:rsidR="00476269">
        <w:rPr>
          <w:rFonts w:asciiTheme="majorHAnsi" w:hAnsiTheme="majorHAnsi" w:cstheme="majorHAnsi"/>
          <w:sz w:val="24"/>
        </w:rPr>
        <w:t xml:space="preserve"> heat fluxes and halo currents to be clarified wit</w:t>
      </w:r>
      <w:r w:rsidR="00DA3438">
        <w:rPr>
          <w:rFonts w:asciiTheme="majorHAnsi" w:hAnsiTheme="majorHAnsi" w:cstheme="majorHAnsi"/>
          <w:sz w:val="24"/>
        </w:rPr>
        <w:t xml:space="preserve">h DCT/WPDES -&gt; </w:t>
      </w:r>
      <w:r w:rsidR="00DA3438" w:rsidRPr="00DA3438">
        <w:rPr>
          <w:rFonts w:asciiTheme="majorHAnsi" w:hAnsiTheme="majorHAnsi" w:cstheme="majorHAnsi"/>
          <w:sz w:val="24"/>
          <w:highlight w:val="yellow"/>
        </w:rPr>
        <w:t>Svetlana will contact Francesco &amp; Co</w:t>
      </w:r>
    </w:p>
    <w:p w:rsidR="00DA3438" w:rsidRDefault="00DA3438" w:rsidP="00DA34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proofErr w:type="spellStart"/>
      <w:r>
        <w:rPr>
          <w:rFonts w:asciiTheme="majorHAnsi" w:hAnsiTheme="majorHAnsi" w:cstheme="majorHAnsi"/>
          <w:sz w:val="24"/>
        </w:rPr>
        <w:t>IMASization</w:t>
      </w:r>
      <w:proofErr w:type="spellEnd"/>
    </w:p>
    <w:p w:rsidR="00DA3438" w:rsidRPr="00DA3438" w:rsidRDefault="00DA3438" w:rsidP="00DA343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What do we want to exchange between the codes within TSVV, e.g. PIC to ERO?</w:t>
      </w:r>
      <w:r>
        <w:rPr>
          <w:rFonts w:asciiTheme="majorHAnsi" w:hAnsiTheme="majorHAnsi" w:cstheme="majorHAnsi"/>
          <w:sz w:val="24"/>
        </w:rPr>
        <w:br/>
        <w:t xml:space="preserve">-&gt; </w:t>
      </w:r>
      <w:r w:rsidRPr="00DA3438">
        <w:rPr>
          <w:rFonts w:asciiTheme="majorHAnsi" w:hAnsiTheme="majorHAnsi" w:cstheme="majorHAnsi"/>
          <w:sz w:val="24"/>
          <w:highlight w:val="yellow"/>
        </w:rPr>
        <w:t>discussions to be organized between code users</w:t>
      </w:r>
    </w:p>
    <w:p w:rsidR="00DA3438" w:rsidRPr="00DA3438" w:rsidRDefault="00DA3438" w:rsidP="00DA343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highlight w:val="yellow"/>
        </w:rPr>
      </w:pPr>
      <w:r>
        <w:rPr>
          <w:rFonts w:asciiTheme="majorHAnsi" w:hAnsiTheme="majorHAnsi" w:cstheme="majorHAnsi"/>
          <w:sz w:val="24"/>
        </w:rPr>
        <w:t>Which output is generally to be considered useful for external parties?</w:t>
      </w:r>
      <w:r>
        <w:rPr>
          <w:rFonts w:asciiTheme="majorHAnsi" w:hAnsiTheme="majorHAnsi" w:cstheme="majorHAnsi"/>
          <w:sz w:val="24"/>
        </w:rPr>
        <w:br/>
        <w:t xml:space="preserve">-&gt; </w:t>
      </w:r>
      <w:r w:rsidRPr="00DA3438">
        <w:rPr>
          <w:rFonts w:asciiTheme="majorHAnsi" w:hAnsiTheme="majorHAnsi" w:cstheme="majorHAnsi"/>
          <w:sz w:val="24"/>
          <w:highlight w:val="yellow"/>
        </w:rPr>
        <w:t>list of input/output data by the codes (</w:t>
      </w:r>
      <w:r w:rsidR="003866CE">
        <w:rPr>
          <w:rFonts w:asciiTheme="majorHAnsi" w:hAnsiTheme="majorHAnsi" w:cstheme="majorHAnsi"/>
          <w:sz w:val="24"/>
          <w:highlight w:val="yellow"/>
        </w:rPr>
        <w:t xml:space="preserve">incl. </w:t>
      </w:r>
      <w:r w:rsidRPr="00DA3438">
        <w:rPr>
          <w:rFonts w:asciiTheme="majorHAnsi" w:hAnsiTheme="majorHAnsi" w:cstheme="majorHAnsi"/>
          <w:sz w:val="24"/>
          <w:highlight w:val="yellow"/>
        </w:rPr>
        <w:t xml:space="preserve">data type, dimensionality, size, </w:t>
      </w:r>
      <w:proofErr w:type="spellStart"/>
      <w:r w:rsidRPr="00DA3438">
        <w:rPr>
          <w:rFonts w:asciiTheme="majorHAnsi" w:hAnsiTheme="majorHAnsi" w:cstheme="majorHAnsi"/>
          <w:sz w:val="24"/>
          <w:highlight w:val="yellow"/>
        </w:rPr>
        <w:t>etc</w:t>
      </w:r>
      <w:proofErr w:type="spellEnd"/>
      <w:r w:rsidRPr="00DA3438">
        <w:rPr>
          <w:rFonts w:asciiTheme="majorHAnsi" w:hAnsiTheme="majorHAnsi" w:cstheme="majorHAnsi"/>
          <w:sz w:val="24"/>
          <w:highlight w:val="yellow"/>
        </w:rPr>
        <w:t>)</w:t>
      </w:r>
    </w:p>
    <w:p w:rsidR="00DA3438" w:rsidRDefault="00DA3438" w:rsidP="00DA343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Are there proper data fields for PWI within IMAS?</w:t>
      </w:r>
      <w:r>
        <w:rPr>
          <w:rFonts w:asciiTheme="majorHAnsi" w:hAnsiTheme="majorHAnsi" w:cstheme="majorHAnsi"/>
          <w:sz w:val="24"/>
        </w:rPr>
        <w:br/>
        <w:t xml:space="preserve">-&gt; </w:t>
      </w:r>
      <w:r w:rsidRPr="00DA3438">
        <w:rPr>
          <w:rFonts w:asciiTheme="majorHAnsi" w:hAnsiTheme="majorHAnsi" w:cstheme="majorHAnsi"/>
          <w:sz w:val="24"/>
          <w:highlight w:val="yellow"/>
        </w:rPr>
        <w:t>clarify who will implement new, currently missing data fields</w:t>
      </w:r>
      <w:r w:rsidR="003866CE">
        <w:rPr>
          <w:rFonts w:asciiTheme="majorHAnsi" w:hAnsiTheme="majorHAnsi" w:cstheme="majorHAnsi"/>
          <w:sz w:val="24"/>
        </w:rPr>
        <w:t xml:space="preserve"> (ACH, E-TASC SB)</w:t>
      </w:r>
    </w:p>
    <w:p w:rsidR="00DA3438" w:rsidRDefault="00DA3438" w:rsidP="00DA343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2022: IMAS compatibility requirements and implementation </w:t>
      </w:r>
      <w:proofErr w:type="spellStart"/>
      <w:r>
        <w:rPr>
          <w:rFonts w:asciiTheme="majorHAnsi" w:hAnsiTheme="majorHAnsi" w:cstheme="majorHAnsi"/>
          <w:sz w:val="24"/>
        </w:rPr>
        <w:t>workplan</w:t>
      </w:r>
      <w:proofErr w:type="spellEnd"/>
      <w:r>
        <w:rPr>
          <w:rFonts w:asciiTheme="majorHAnsi" w:hAnsiTheme="majorHAnsi" w:cstheme="majorHAnsi"/>
          <w:sz w:val="24"/>
        </w:rPr>
        <w:br/>
        <w:t>2023: practical work with ACH support</w:t>
      </w:r>
    </w:p>
    <w:p w:rsidR="00694459" w:rsidRPr="00694459" w:rsidRDefault="00DA3438" w:rsidP="0069445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IMAS training 2021: </w:t>
      </w:r>
      <w:r w:rsidR="00694459">
        <w:rPr>
          <w:rFonts w:asciiTheme="majorHAnsi" w:hAnsiTheme="majorHAnsi" w:cstheme="majorHAnsi"/>
          <w:sz w:val="24"/>
        </w:rPr>
        <w:br/>
      </w:r>
      <w:hyperlink r:id="rId5" w:history="1">
        <w:r w:rsidR="00694459" w:rsidRPr="001E7EAC">
          <w:rPr>
            <w:rStyle w:val="Hyperlink"/>
            <w:rFonts w:asciiTheme="majorHAnsi" w:hAnsiTheme="majorHAnsi" w:cstheme="majorHAnsi"/>
            <w:sz w:val="24"/>
          </w:rPr>
          <w:t>https://docs.psnc.pl/display/WFMS/Tutorial+-+adapting+codes+to+IMAS</w:t>
        </w:r>
      </w:hyperlink>
    </w:p>
    <w:sectPr w:rsidR="00694459" w:rsidRPr="00694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B2CB6"/>
    <w:multiLevelType w:val="hybridMultilevel"/>
    <w:tmpl w:val="E78C90E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80"/>
    <w:rsid w:val="00095F79"/>
    <w:rsid w:val="00330E6E"/>
    <w:rsid w:val="00370B0C"/>
    <w:rsid w:val="003866CE"/>
    <w:rsid w:val="00476269"/>
    <w:rsid w:val="005C4F31"/>
    <w:rsid w:val="006811EA"/>
    <w:rsid w:val="00694459"/>
    <w:rsid w:val="006F6180"/>
    <w:rsid w:val="00D416C3"/>
    <w:rsid w:val="00DA3438"/>
    <w:rsid w:val="00E62785"/>
    <w:rsid w:val="00E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344E"/>
  <w15:chartTrackingRefBased/>
  <w15:docId w15:val="{D26CC433-0010-4949-82F0-23C5D248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psnc.pl/display/WFMS/Tutorial+-+adapting+codes+to+I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Matveev</dc:creator>
  <cp:keywords/>
  <dc:description/>
  <cp:lastModifiedBy>Dmitry Matveev</cp:lastModifiedBy>
  <cp:revision>6</cp:revision>
  <dcterms:created xsi:type="dcterms:W3CDTF">2022-02-11T14:25:00Z</dcterms:created>
  <dcterms:modified xsi:type="dcterms:W3CDTF">2022-02-18T08:50:00Z</dcterms:modified>
</cp:coreProperties>
</file>