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263973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75C9710F" w:rsidR="00381E11" w:rsidRPr="00263973" w:rsidRDefault="00431427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431427">
              <w:rPr>
                <w:rFonts w:ascii="Calibri" w:eastAsia="SimSun" w:hAnsi="Calibri" w:cs="Calibri"/>
                <w:color w:val="000000"/>
              </w:rPr>
              <w:t>PWIE-SP A.3.T-T002-D001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9D2E0D6" w:rsidR="00381E11" w:rsidRPr="004470E6" w:rsidRDefault="00431427" w:rsidP="004470E6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J. Coenen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3471C827" w:rsidR="001155C8" w:rsidRPr="00263973" w:rsidRDefault="00431427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 w:themeColor="text1"/>
                <w:lang w:val="en-US" w:eastAsia="de-DE"/>
              </w:rPr>
              <w:t>SP A.3 / Advanced Materials under thermo-mechanical and plasma loads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028E08D3" w:rsidR="005136CC" w:rsidRPr="005136CC" w:rsidRDefault="00431427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431427">
              <w:rPr>
                <w:rFonts w:ascii="Calibri" w:eastAsia="SimSun" w:hAnsi="Calibri" w:cs="Calibri"/>
                <w:lang w:val="en-US" w:eastAsia="de-DE"/>
              </w:rPr>
              <w:t>Analysis of Material behavior e.g. (</w:t>
            </w:r>
            <w:proofErr w:type="spellStart"/>
            <w:r w:rsidRPr="00431427">
              <w:rPr>
                <w:rFonts w:ascii="Calibri" w:eastAsia="SimSun" w:hAnsi="Calibri" w:cs="Calibri"/>
                <w:lang w:val="en-US" w:eastAsia="de-DE"/>
              </w:rPr>
              <w:t>Wf</w:t>
            </w:r>
            <w:proofErr w:type="spellEnd"/>
            <w:r w:rsidRPr="00431427">
              <w:rPr>
                <w:rFonts w:ascii="Calibri" w:eastAsia="SimSun" w:hAnsi="Calibri" w:cs="Calibri"/>
                <w:lang w:val="en-US" w:eastAsia="de-DE"/>
              </w:rPr>
              <w:t xml:space="preserve">/W) under Plasma and heat loading regarding mechanical properties </w:t>
            </w:r>
            <w:proofErr w:type="gramStart"/>
            <w:r w:rsidRPr="00431427">
              <w:rPr>
                <w:rFonts w:ascii="Calibri" w:eastAsia="SimSun" w:hAnsi="Calibri" w:cs="Calibri"/>
                <w:lang w:val="en-US" w:eastAsia="de-DE"/>
              </w:rPr>
              <w:t>e.g.</w:t>
            </w:r>
            <w:proofErr w:type="gramEnd"/>
            <w:r w:rsidRPr="00431427">
              <w:rPr>
                <w:rFonts w:ascii="Calibri" w:eastAsia="SimSun" w:hAnsi="Calibri" w:cs="Calibri"/>
                <w:lang w:val="en-US" w:eastAsia="de-DE"/>
              </w:rPr>
              <w:t xml:space="preserve"> cracking, embrittlement, and microstructure. Link to SP A4 (FZJ)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EB9F27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1FF13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7A081747" w:rsidR="00431427" w:rsidRPr="00381E11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31427" w:rsidRPr="00431427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0A03F16D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Develop qualification methods for advanced materials for ITER &amp; beyond by different thermos-mechanical test procedures, heat load treatment techniques, and laboratory experiments as well as linear plasma devices.</w:t>
            </w:r>
          </w:p>
          <w:p w14:paraId="54518A02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31427">
              <w:rPr>
                <w:rFonts w:cstheme="minorHAnsi"/>
                <w:lang w:val="en-US" w:eastAsia="en-GB"/>
              </w:rPr>
              <w:t>Apply advanced test and characterization techniques to validate advanced materials for PFC use.</w:t>
            </w:r>
          </w:p>
          <w:p w14:paraId="57285D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Contribute to long-term activities in WPPWIE to mitigate limitations in PFCs currently available.</w:t>
            </w:r>
          </w:p>
          <w:p w14:paraId="4293D0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Materials from WPMAT and especially WPPRD that are envisioned for use in future relevant exposures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DEMO Divertor / 1</w:t>
            </w:r>
            <w:r w:rsidRPr="00431427">
              <w:rPr>
                <w:rFonts w:cstheme="minorHAnsi"/>
                <w:vertAlign w:val="superscript"/>
                <w:lang w:val="en-US" w:eastAsia="en-GB"/>
              </w:rPr>
              <w:t>st</w:t>
            </w:r>
            <w:r w:rsidRPr="00431427">
              <w:rPr>
                <w:rFonts w:cstheme="minorHAnsi"/>
                <w:lang w:val="en-US" w:eastAsia="en-GB"/>
              </w:rPr>
              <w:t xml:space="preserve"> Wall are studied.</w:t>
            </w:r>
          </w:p>
          <w:p w14:paraId="3BAE9154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Link with activities related to neutron / proton exposure / self- damage testing when appropriate in a combination with plasma loading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JULE-PSI.</w:t>
            </w:r>
          </w:p>
          <w:p w14:paraId="2BFE4FC9" w14:textId="330A06CD" w:rsidR="00431427" w:rsidRPr="00263973" w:rsidRDefault="00431427" w:rsidP="00431427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Where appropriate, the manufacture of new and advanced materials can be funded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facilitate the link with WPMAT and existing advanced materials for use in DEMO and W7-X. </w:t>
            </w:r>
          </w:p>
        </w:tc>
      </w:tr>
      <w:tr w:rsidR="00431427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658C473B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ab/>
            </w:r>
          </w:p>
          <w:p w14:paraId="51959958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Advanced materials provided from WPMAT and WPPRD </w:t>
            </w:r>
          </w:p>
          <w:p w14:paraId="7328A8EC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Materials for the DEMO limiter via WPDIV </w:t>
            </w:r>
          </w:p>
          <w:p w14:paraId="79E54B69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PWI / HHF parameters necessary for extrapolation to DEMO</w:t>
            </w:r>
          </w:p>
          <w:p w14:paraId="1F40A964" w14:textId="6C8AE7B7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Samples from WPTE/WPDIV/WPPRD</w:t>
            </w:r>
          </w:p>
        </w:tc>
      </w:tr>
      <w:tr w:rsidR="00431427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12DE1B5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DCBE0F9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Plasma qualification of new materials (WPMAT) and components (WPDIV) for DEMO: Thermal shock and plasma synergistic loading of advanced material including exposures in Magnum-PSI (KIPT, DIFFER, FZJ)</w:t>
            </w:r>
          </w:p>
          <w:p w14:paraId="4182A0C6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Exposure of advanced materials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</w:t>
            </w:r>
            <w:proofErr w:type="spellStart"/>
            <w:r w:rsidRPr="00431427">
              <w:rPr>
                <w:rFonts w:cstheme="minorHAnsi"/>
                <w:szCs w:val="20"/>
                <w:lang w:val="en-US" w:eastAsia="en-GB"/>
              </w:rPr>
              <w:t>W</w:t>
            </w:r>
            <w:r w:rsidRPr="00431427">
              <w:rPr>
                <w:rFonts w:cstheme="minorHAnsi"/>
                <w:szCs w:val="20"/>
                <w:vertAlign w:val="subscript"/>
                <w:lang w:val="en-US" w:eastAsia="en-GB"/>
              </w:rPr>
              <w:t>f</w:t>
            </w:r>
            <w:proofErr w:type="spellEnd"/>
            <w:r w:rsidRPr="00431427">
              <w:rPr>
                <w:rFonts w:cstheme="minorHAnsi"/>
                <w:szCs w:val="20"/>
                <w:lang w:val="en-US" w:eastAsia="en-GB"/>
              </w:rPr>
              <w:t>/W (WPPRD), SMART alloys (WPMAT), additively manufactured components (WPDIV) and others to heat loads and/or plasma loads for assessment of their PWI properties and exploration of limits of their application (FZJ, MPG)</w:t>
            </w:r>
          </w:p>
          <w:p w14:paraId="4B5EB08F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Study of basic thermo-mechanical properties for advanced materials for divertor applications including reference material properties for comparison with neutron-irradiated sample in future (LPP-ERM/KMS, MPG)</w:t>
            </w:r>
          </w:p>
          <w:p w14:paraId="0AA8359E" w14:textId="77777777" w:rsidR="00431427" w:rsidRPr="005C308F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Establish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experimental </w:t>
            </w: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techniques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</w:t>
            </w:r>
          </w:p>
          <w:p w14:paraId="721DB5CD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Mechanical testing of W-yarns up to very high temperatures, subsequent microstructural characterization (link to neutron irradiation of W yearns &amp; subsequent mechanical testing) (SCK-CEN as part of RU LPP-ERM/KMS)</w:t>
            </w:r>
          </w:p>
          <w:p w14:paraId="78D47DA5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Establish experimental basis by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self or proton damage (MPG, FZJ)</w:t>
            </w:r>
          </w:p>
          <w:p w14:paraId="0AE50CAB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Effect of fusion environment on the mechanical properties of W wire (MPG)</w:t>
            </w:r>
          </w:p>
          <w:p w14:paraId="1023BAFD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Exposure in plasma devices to study the interplay of recovery, recrystallization, plasma and ELM-like loading on surface cracking and fatigue lifetime (FZJ, KIPT, DIFFER)</w:t>
            </w:r>
          </w:p>
          <w:p w14:paraId="0B87888C" w14:textId="45C93E99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Post-mortem analysis to characterize the induced surface and microstructure modifications as well as changes of the materials properties due to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recrystallization behavior and/or surface morphology changes (FZJ, MPG)</w:t>
            </w:r>
          </w:p>
        </w:tc>
      </w:tr>
      <w:tr w:rsidR="00431427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5473406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31427" w:rsidRPr="005C308F" w14:paraId="330F9B6E" w14:textId="77777777" w:rsidTr="002F7650">
              <w:tc>
                <w:tcPr>
                  <w:tcW w:w="1576" w:type="dxa"/>
                </w:tcPr>
                <w:p w14:paraId="6479D068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03D19B2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431427" w:rsidRPr="005C308F" w14:paraId="3AFEBCEB" w14:textId="77777777" w:rsidTr="002F7650">
              <w:tc>
                <w:tcPr>
                  <w:tcW w:w="1576" w:type="dxa"/>
                </w:tcPr>
                <w:p w14:paraId="78CA95A9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EDC7846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>Analysis of Material behavior e.g. (</w:t>
                  </w:r>
                  <w:proofErr w:type="spellStart"/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>W</w:t>
                  </w:r>
                  <w:r w:rsidRPr="005C308F">
                    <w:rPr>
                      <w:rFonts w:cstheme="minorHAnsi"/>
                      <w:spacing w:val="-3"/>
                      <w:vertAlign w:val="subscript"/>
                      <w:lang w:eastAsia="en-GB"/>
                    </w:rPr>
                    <w:t>f</w:t>
                  </w:r>
                  <w:proofErr w:type="spellEnd"/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 xml:space="preserve">/W) under Plasma and heat loading regarding mechanical properties </w:t>
                  </w:r>
                  <w:proofErr w:type="gramStart"/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>e.g.</w:t>
                  </w:r>
                  <w:proofErr w:type="gramEnd"/>
                  <w:r w:rsidRPr="005C308F">
                    <w:rPr>
                      <w:rFonts w:cstheme="minorHAnsi"/>
                      <w:spacing w:val="-3"/>
                      <w:lang w:eastAsia="en-GB"/>
                    </w:rPr>
                    <w:t xml:space="preserve"> cracking, embrittlement, and microstructure. Link to SP A4 (FZJ)</w:t>
                  </w:r>
                </w:p>
              </w:tc>
            </w:tr>
            <w:tr w:rsidR="00431427" w:rsidRPr="00431427" w14:paraId="71A247B0" w14:textId="77777777" w:rsidTr="002F7650">
              <w:tc>
                <w:tcPr>
                  <w:tcW w:w="1576" w:type="dxa"/>
                </w:tcPr>
                <w:p w14:paraId="59A252A5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43496486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Performance of advanced materials under high heat loads and their microstructural characterization (MPG)</w:t>
                  </w:r>
                </w:p>
              </w:tc>
            </w:tr>
            <w:tr w:rsidR="00431427" w:rsidRPr="00431427" w14:paraId="4583EE22" w14:textId="77777777" w:rsidTr="002F7650">
              <w:tc>
                <w:tcPr>
                  <w:tcW w:w="1576" w:type="dxa"/>
                </w:tcPr>
                <w:p w14:paraId="79A51110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4C8C82D4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Results from tests of small-scale samples of W and other advanced materials and components (LPP-ERM/KMS)</w:t>
                  </w:r>
                </w:p>
              </w:tc>
            </w:tr>
            <w:tr w:rsidR="00431427" w:rsidRPr="00431427" w14:paraId="5C558989" w14:textId="77777777" w:rsidTr="002F7650">
              <w:tc>
                <w:tcPr>
                  <w:tcW w:w="1576" w:type="dxa"/>
                </w:tcPr>
                <w:p w14:paraId="71537680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lastRenderedPageBreak/>
                    <w:t>D004</w:t>
                  </w:r>
                </w:p>
              </w:tc>
              <w:tc>
                <w:tcPr>
                  <w:tcW w:w="7199" w:type="dxa"/>
                </w:tcPr>
                <w:p w14:paraId="29F5F8C6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Investigation of advanced materials under ELM-like/disruption transient loading and subsequent analysis (KIPT)</w:t>
                  </w:r>
                </w:p>
              </w:tc>
            </w:tr>
            <w:tr w:rsidR="00431427" w:rsidRPr="00431427" w14:paraId="51FDA1B3" w14:textId="77777777" w:rsidTr="002F7650">
              <w:tc>
                <w:tcPr>
                  <w:tcW w:w="1576" w:type="dxa"/>
                </w:tcPr>
                <w:p w14:paraId="588A4328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4B3F2F12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Exposure of advanced materials in Magnum-PSI and subsequent analysis</w:t>
                  </w:r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 including thermal shock response of CVD-W to pulsed plasma (DIFFER)</w:t>
                  </w:r>
                </w:p>
              </w:tc>
            </w:tr>
            <w:tr w:rsidR="00431427" w:rsidRPr="00431427" w14:paraId="63D5D6C7" w14:textId="77777777" w:rsidTr="002F7650">
              <w:tc>
                <w:tcPr>
                  <w:tcW w:w="1576" w:type="dxa"/>
                </w:tcPr>
                <w:p w14:paraId="0A3139E8" w14:textId="77777777" w:rsidR="00431427" w:rsidRPr="00431427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D871FA6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</w:rPr>
                    <w:t> Effect of energetic ion irradiation on the strength of W wire (MPG)</w:t>
                  </w:r>
                </w:p>
              </w:tc>
            </w:tr>
          </w:tbl>
          <w:p w14:paraId="79A9ACA0" w14:textId="77777777" w:rsidR="00431427" w:rsidRPr="00263973" w:rsidRDefault="00431427" w:rsidP="0043142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431427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3F83D7E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3FFEAD8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(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)</w:t>
            </w: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431427" w:rsidRPr="005C308F" w14:paraId="0847983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8531FF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7FEAC2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01F81C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C283C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431427" w:rsidRPr="005718BF" w14:paraId="43C798F8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3DA6F46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J.W. Coenen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48FB1ABD" w14:textId="77777777" w:rsidR="00431427" w:rsidRPr="005C308F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43DA025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B35A354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val="de-DE"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val="de-DE" w:eastAsia="en-GB"/>
                    </w:rPr>
                    <w:t xml:space="preserve">D001 (M. Wirtz, J.W. Coenen, A. </w:t>
                  </w:r>
                  <w:proofErr w:type="spellStart"/>
                  <w:r w:rsidRPr="005C308F">
                    <w:rPr>
                      <w:rFonts w:cstheme="minorHAnsi"/>
                      <w:bCs/>
                      <w:spacing w:val="-3"/>
                      <w:lang w:val="de-DE" w:eastAsia="en-GB"/>
                    </w:rPr>
                    <w:t>Litnovsky</w:t>
                  </w:r>
                  <w:proofErr w:type="spellEnd"/>
                  <w:r w:rsidRPr="005C308F">
                    <w:rPr>
                      <w:rFonts w:cstheme="minorHAnsi"/>
                      <w:bCs/>
                      <w:spacing w:val="-3"/>
                      <w:lang w:val="de-DE" w:eastAsia="en-GB"/>
                    </w:rPr>
                    <w:t>)</w:t>
                  </w:r>
                </w:p>
              </w:tc>
            </w:tr>
            <w:tr w:rsidR="00431427" w:rsidRPr="005C308F" w14:paraId="4A408A3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B44388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33AB750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E97717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2E80624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D005</w:t>
                  </w:r>
                </w:p>
              </w:tc>
            </w:tr>
            <w:tr w:rsidR="00431427" w:rsidRPr="005C308F" w14:paraId="3F2C1D9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90332A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I. </w:t>
                  </w:r>
                  <w:proofErr w:type="spellStart"/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Garkusha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7ABA0B5F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E534741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15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BE1594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D004</w:t>
                  </w:r>
                </w:p>
              </w:tc>
            </w:tr>
            <w:tr w:rsidR="00431427" w:rsidRPr="005C308F" w14:paraId="433452BB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A78074B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D. Terentyev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9BC8F2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LPP-ERM/KMS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1CBB863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6D67D0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D003</w:t>
                  </w:r>
                </w:p>
              </w:tc>
            </w:tr>
            <w:tr w:rsidR="00431427" w:rsidRPr="00431427" w14:paraId="2646297D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956A44D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J. Riesch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BEA0C0B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CDCD550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2.5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F05DAA" w14:textId="77777777" w:rsidR="00431427" w:rsidRPr="00431427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D006 (</w:t>
                  </w:r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B. </w:t>
                  </w:r>
                  <w:proofErr w:type="spellStart"/>
                  <w:r w:rsidRPr="00431427">
                    <w:rPr>
                      <w:rFonts w:cstheme="minorHAnsi"/>
                      <w:color w:val="D9D9D9" w:themeColor="background1" w:themeShade="D9"/>
                    </w:rPr>
                    <w:t>Curzadd</w:t>
                  </w:r>
                  <w:proofErr w:type="spellEnd"/>
                  <w:r w:rsidRPr="00431427">
                    <w:rPr>
                      <w:rFonts w:cstheme="minorHAnsi"/>
                      <w:color w:val="D9D9D9" w:themeColor="background1" w:themeShade="D9"/>
                    </w:rPr>
                    <w:t xml:space="preserve">, S. </w:t>
                  </w:r>
                  <w:proofErr w:type="spellStart"/>
                  <w:r w:rsidRPr="00431427">
                    <w:rPr>
                      <w:rFonts w:cstheme="minorHAnsi"/>
                      <w:color w:val="D9D9D9" w:themeColor="background1" w:themeShade="D9"/>
                    </w:rPr>
                    <w:t>Elgeti</w:t>
                  </w:r>
                  <w:proofErr w:type="spellEnd"/>
                  <w:r w:rsidRPr="00431427">
                    <w:rPr>
                      <w:rFonts w:cstheme="minorHAnsi"/>
                      <w:color w:val="D9D9D9" w:themeColor="background1" w:themeShade="D9"/>
                    </w:rPr>
                    <w:t>)</w:t>
                  </w:r>
                </w:p>
              </w:tc>
            </w:tr>
            <w:tr w:rsidR="00431427" w:rsidRPr="00431427" w14:paraId="253E2873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CB2550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0741B3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144358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32.5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0C6C9F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CA28DF4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GB"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>Machine Resources</w:t>
            </w:r>
            <w:r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 (2022)</w:t>
            </w: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431427" w:rsidRPr="00431427" w14:paraId="2F8F48D5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2CC319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74580C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06A454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7F1BA9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431427" w:rsidRPr="00431427" w14:paraId="3DDD002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6E9EC65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PSI-2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771EB06F" w14:textId="77777777" w:rsidR="00431427" w:rsidRPr="005C308F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F63990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11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F32B9D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5AB66301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25C858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JUDITH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27B7B51" w14:textId="77777777" w:rsidR="00431427" w:rsidRPr="005C308F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367BC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37B20D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2CF741B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20105B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GLADIS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C45FE7A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40477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10376F3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28CBB4AB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4A1B41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Accelerator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A85EA28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E74F5A5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00911C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59B34835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9DEC14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QSPA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1A90992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CE104E6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5C3BF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D004</w:t>
                  </w:r>
                </w:p>
              </w:tc>
            </w:tr>
            <w:tr w:rsidR="00431427" w:rsidRPr="00431427" w14:paraId="15F5DBB7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4DE60094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0BB11A1E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443970A" w14:textId="77777777" w:rsidR="00431427" w:rsidRPr="00431427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31427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0061F91" w14:textId="77777777" w:rsidR="00431427" w:rsidRPr="00431427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431427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D005</w:t>
                  </w:r>
                </w:p>
              </w:tc>
            </w:tr>
          </w:tbl>
          <w:p w14:paraId="13FAAD63" w14:textId="77777777" w:rsidR="00431427" w:rsidRPr="00431427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12DA6165" w14:textId="77777777" w:rsidR="00431427" w:rsidRPr="00431427" w:rsidRDefault="00431427" w:rsidP="00431427">
            <w:pPr>
              <w:numPr>
                <w:ilvl w:val="0"/>
                <w:numId w:val="8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Use of irradiation facilities in LPP-ERM/</w:t>
            </w:r>
            <w:proofErr w:type="gramStart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KMS  with</w:t>
            </w:r>
            <w:proofErr w:type="gramEnd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 xml:space="preserve"> 10k€ support in 2022 (LPP-ERM/KMS)</w:t>
            </w:r>
          </w:p>
          <w:p w14:paraId="5ED71C8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  <w:p w14:paraId="7D6E7A20" w14:textId="77777777" w:rsidR="00431427" w:rsidRPr="005C308F" w:rsidRDefault="00431427" w:rsidP="00431427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WPMAT, WPPRD in FTD </w:t>
            </w:r>
          </w:p>
          <w:p w14:paraId="12500CF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240E5CF0" w:rsidR="00431427" w:rsidRPr="00263973" w:rsidRDefault="00431427" w:rsidP="00431427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3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3"/>
  </w:num>
  <w:num w:numId="2" w16cid:durableId="751589881">
    <w:abstractNumId w:val="7"/>
  </w:num>
  <w:num w:numId="3" w16cid:durableId="1834561067">
    <w:abstractNumId w:val="4"/>
  </w:num>
  <w:num w:numId="4" w16cid:durableId="1063912367">
    <w:abstractNumId w:val="1"/>
  </w:num>
  <w:num w:numId="5" w16cid:durableId="823544276">
    <w:abstractNumId w:val="2"/>
  </w:num>
  <w:num w:numId="6" w16cid:durableId="388959955">
    <w:abstractNumId w:val="0"/>
  </w:num>
  <w:num w:numId="7" w16cid:durableId="71858406">
    <w:abstractNumId w:val="6"/>
  </w:num>
  <w:num w:numId="8" w16cid:durableId="694111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31427"/>
    <w:rsid w:val="004470E6"/>
    <w:rsid w:val="00462522"/>
    <w:rsid w:val="004E7B03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E7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2022-08-11T13:00:00Z</dcterms:created>
  <dcterms:modified xsi:type="dcterms:W3CDTF">2022-08-11T13:00:00Z</dcterms:modified>
</cp:coreProperties>
</file>