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0FB3DE4"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4324E0">
              <w:rPr>
                <w:rFonts w:ascii="Calibri" w:eastAsia="SimSun" w:hAnsi="Calibri" w:cs="Calibri"/>
                <w:color w:val="000000"/>
              </w:rPr>
              <w:t>5</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D96FA71" w:rsidR="00381E11" w:rsidRPr="00F408CE" w:rsidRDefault="004324E0"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S. Markelj</w:t>
            </w:r>
            <w:r>
              <w:rPr>
                <w:bCs/>
                <w:color w:val="000000" w:themeColor="text1"/>
                <w:spacing w:val="-3"/>
                <w:lang w:eastAsia="en-GB"/>
              </w:rPr>
              <w:t xml:space="preserve"> </w:t>
            </w:r>
            <w:r w:rsidR="00F60E55">
              <w:rPr>
                <w:bCs/>
                <w:color w:val="000000" w:themeColor="text1"/>
                <w:spacing w:val="-3"/>
                <w:lang w:eastAsia="en-GB"/>
              </w:rPr>
              <w:t>(</w:t>
            </w:r>
            <w:r>
              <w:rPr>
                <w:bCs/>
                <w:color w:val="000000" w:themeColor="text1"/>
                <w:spacing w:val="-3"/>
                <w:lang w:eastAsia="en-GB"/>
              </w:rPr>
              <w:t>JSI</w:t>
            </w:r>
            <w:r w:rsidR="00F60E55">
              <w:rPr>
                <w:bCs/>
                <w:color w:val="000000" w:themeColor="text1"/>
                <w:spacing w:val="-3"/>
                <w:lang w:eastAsia="en-GB"/>
              </w:rPr>
              <w: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2709B0C2" w14:textId="77777777" w:rsidR="004324E0" w:rsidRPr="004324E0" w:rsidRDefault="004324E0" w:rsidP="004324E0">
            <w:pPr>
              <w:tabs>
                <w:tab w:val="left" w:pos="-1440"/>
                <w:tab w:val="num" w:pos="360"/>
              </w:tabs>
              <w:suppressAutoHyphens/>
              <w:spacing w:beforeLines="20" w:before="48" w:afterLines="20" w:after="48"/>
              <w:jc w:val="both"/>
              <w:rPr>
                <w:color w:val="000000" w:themeColor="text1"/>
                <w:spacing w:val="-3"/>
                <w:lang w:val="en-US" w:eastAsia="en-GB"/>
              </w:rPr>
            </w:pPr>
            <w:r w:rsidRPr="004324E0">
              <w:rPr>
                <w:lang w:val="en-US"/>
              </w:rPr>
              <w:t xml:space="preserve">JSI: Permeated amount of D for atom and ion beam loading as function of temperature </w:t>
            </w:r>
          </w:p>
          <w:p w14:paraId="0C1108C0" w14:textId="0A5FD9B7" w:rsidR="005D2090" w:rsidRPr="00941192" w:rsidRDefault="005D2090" w:rsidP="00B3431A">
            <w:pPr>
              <w:tabs>
                <w:tab w:val="left" w:pos="-1440"/>
                <w:tab w:val="num" w:pos="360"/>
              </w:tabs>
              <w:suppressAutoHyphens/>
              <w:spacing w:beforeLines="20" w:before="48" w:afterLines="20" w:after="48"/>
              <w:jc w:val="both"/>
              <w:rPr>
                <w:color w:val="000000" w:themeColor="text1"/>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D003</w:t>
                  </w:r>
                </w:p>
              </w:tc>
              <w:tc>
                <w:tcPr>
                  <w:tcW w:w="7199" w:type="dxa"/>
                </w:tcPr>
                <w:p w14:paraId="0514737D"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FZJ: Comparison of permeability W/</w:t>
                  </w:r>
                  <w:proofErr w:type="spellStart"/>
                  <w:r w:rsidRPr="00F60E55">
                    <w:rPr>
                      <w:color w:val="D9D9D9" w:themeColor="background1" w:themeShade="D9"/>
                    </w:rPr>
                    <w:t>CuCrZ</w:t>
                  </w:r>
                  <w:proofErr w:type="spellEnd"/>
                  <w:r w:rsidRPr="00F60E55">
                    <w:rPr>
                      <w:color w:val="D9D9D9" w:themeColor="background1" w:themeShade="D9"/>
                    </w:rPr>
                    <w:t xml:space="preserve"> vs pure </w:t>
                  </w:r>
                  <w:proofErr w:type="spellStart"/>
                  <w:r w:rsidRPr="00F60E55">
                    <w:rPr>
                      <w:color w:val="D9D9D9" w:themeColor="background1" w:themeShade="D9"/>
                    </w:rPr>
                    <w:t>substrates</w:t>
                  </w:r>
                  <w:r w:rsidRPr="00F60E55" w:rsidDel="00EB3179">
                    <w:rPr>
                      <w:color w:val="D9D9D9" w:themeColor="background1" w:themeShade="D9"/>
                    </w:rPr>
                    <w:t>DIFFER</w:t>
                  </w:r>
                  <w:proofErr w:type="spellEnd"/>
                  <w:r w:rsidRPr="00F60E55"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F60E55">
              <w:trPr>
                <w:trHeight w:val="364"/>
              </w:trPr>
              <w:tc>
                <w:tcPr>
                  <w:tcW w:w="1576" w:type="dxa"/>
                </w:tcPr>
                <w:p w14:paraId="03A3AE7A"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D004</w:t>
                  </w:r>
                </w:p>
              </w:tc>
              <w:tc>
                <w:tcPr>
                  <w:tcW w:w="7199" w:type="dxa"/>
                </w:tcPr>
                <w:p w14:paraId="396929DB"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4324E0" w:rsidRDefault="00F408CE" w:rsidP="00F408CE">
                  <w:pPr>
                    <w:tabs>
                      <w:tab w:val="left" w:pos="-1440"/>
                      <w:tab w:val="num" w:pos="360"/>
                    </w:tabs>
                    <w:suppressAutoHyphens/>
                    <w:spacing w:beforeLines="20" w:before="48" w:afterLines="20" w:after="48"/>
                    <w:rPr>
                      <w:color w:val="000000" w:themeColor="text1"/>
                      <w:spacing w:val="-3"/>
                      <w:lang w:eastAsia="en-GB"/>
                    </w:rPr>
                  </w:pPr>
                  <w:r w:rsidRPr="004324E0">
                    <w:rPr>
                      <w:color w:val="000000" w:themeColor="text1"/>
                    </w:rPr>
                    <w:t>D005</w:t>
                  </w:r>
                </w:p>
              </w:tc>
              <w:tc>
                <w:tcPr>
                  <w:tcW w:w="7199" w:type="dxa"/>
                </w:tcPr>
                <w:p w14:paraId="61AD5F17" w14:textId="77777777" w:rsidR="00F408CE" w:rsidRPr="004324E0" w:rsidRDefault="00F408CE" w:rsidP="00F408CE">
                  <w:pPr>
                    <w:tabs>
                      <w:tab w:val="left" w:pos="-1440"/>
                      <w:tab w:val="num" w:pos="360"/>
                    </w:tabs>
                    <w:suppressAutoHyphens/>
                    <w:spacing w:beforeLines="20" w:before="48" w:afterLines="20" w:after="48"/>
                    <w:rPr>
                      <w:color w:val="000000" w:themeColor="text1"/>
                      <w:spacing w:val="-3"/>
                      <w:lang w:eastAsia="en-GB"/>
                    </w:rPr>
                  </w:pPr>
                  <w:r w:rsidRPr="004324E0">
                    <w:rPr>
                      <w:color w:val="000000" w:themeColor="text1"/>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D006</w:t>
                  </w:r>
                </w:p>
              </w:tc>
              <w:tc>
                <w:tcPr>
                  <w:tcW w:w="7199" w:type="dxa"/>
                </w:tcPr>
                <w:p w14:paraId="37F314CC"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 xml:space="preserve">D concentration in the surface as function of temperature and plasma flux, </w:t>
                  </w:r>
                  <w:proofErr w:type="gramStart"/>
                  <w:r w:rsidRPr="00941192">
                    <w:rPr>
                      <w:color w:val="D9D9D9" w:themeColor="background1" w:themeShade="D9"/>
                      <w:spacing w:val="-3"/>
                      <w:lang w:eastAsia="en-GB"/>
                    </w:rPr>
                    <w:t>Compare</w:t>
                  </w:r>
                  <w:proofErr w:type="gramEnd"/>
                  <w:r w:rsidRPr="00941192">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D010</w:t>
                  </w:r>
                </w:p>
              </w:tc>
              <w:tc>
                <w:tcPr>
                  <w:tcW w:w="7199" w:type="dxa"/>
                </w:tcPr>
                <w:p w14:paraId="74415A3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60E55">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60E55" w:rsidRDefault="00F408CE" w:rsidP="00F408CE">
                  <w:pPr>
                    <w:spacing w:beforeLines="20" w:before="48" w:afterLines="20" w:after="48"/>
                    <w:rPr>
                      <w:color w:val="D9D9D9" w:themeColor="background1" w:themeShade="D9"/>
                      <w:lang w:eastAsia="en-GB"/>
                    </w:rPr>
                  </w:pPr>
                  <w:r w:rsidRPr="00F60E55">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 xml:space="preserve">A. </w:t>
                  </w:r>
                  <w:proofErr w:type="spellStart"/>
                  <w:r w:rsidRPr="004324E0">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4324E0" w:rsidRDefault="00F408CE" w:rsidP="00F408CE">
                  <w:pPr>
                    <w:spacing w:beforeLines="20" w:before="48" w:afterLines="20" w:after="48"/>
                    <w:rPr>
                      <w:color w:val="D9D9D9" w:themeColor="background1" w:themeShade="D9"/>
                      <w:lang w:eastAsia="en-GB"/>
                    </w:rPr>
                  </w:pPr>
                  <w:r w:rsidRPr="004324E0">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324E0">
                    <w:rPr>
                      <w:bCs/>
                      <w:color w:val="000000" w:themeColor="text1"/>
                      <w:spacing w:val="-3"/>
                      <w:lang w:eastAsia="en-GB"/>
                    </w:rPr>
                    <w:t>S. Markelj</w:t>
                  </w:r>
                </w:p>
              </w:tc>
              <w:tc>
                <w:tcPr>
                  <w:tcW w:w="1505" w:type="dxa"/>
                  <w:tcBorders>
                    <w:bottom w:val="single" w:sz="4" w:space="0" w:color="auto"/>
                  </w:tcBorders>
                </w:tcPr>
                <w:p w14:paraId="248C02E2"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324E0">
                    <w:rPr>
                      <w:bCs/>
                      <w:color w:val="000000" w:themeColor="text1"/>
                      <w:spacing w:val="-3"/>
                      <w:lang w:eastAsia="en-GB"/>
                    </w:rPr>
                    <w:t>JSI</w:t>
                  </w:r>
                </w:p>
              </w:tc>
              <w:tc>
                <w:tcPr>
                  <w:tcW w:w="1120" w:type="dxa"/>
                  <w:tcBorders>
                    <w:bottom w:val="single" w:sz="4" w:space="0" w:color="auto"/>
                  </w:tcBorders>
                </w:tcPr>
                <w:p w14:paraId="2A576E2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4324E0">
                    <w:rPr>
                      <w:bCs/>
                      <w:color w:val="000000" w:themeColor="text1"/>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4324E0" w:rsidRDefault="00F408CE" w:rsidP="00F408CE">
                  <w:pPr>
                    <w:spacing w:beforeLines="20" w:before="48" w:afterLines="20" w:after="48"/>
                    <w:rPr>
                      <w:color w:val="000000" w:themeColor="text1"/>
                      <w:lang w:eastAsia="en-GB"/>
                    </w:rPr>
                  </w:pPr>
                  <w:r w:rsidRPr="004324E0">
                    <w:rPr>
                      <w:color w:val="000000" w:themeColor="text1"/>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L. </w:t>
                  </w:r>
                  <w:proofErr w:type="spellStart"/>
                  <w:r w:rsidRPr="00F408CE">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F. </w:t>
                  </w:r>
                  <w:proofErr w:type="spellStart"/>
                  <w:r w:rsidRPr="00F408CE">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324E0">
                    <w:rPr>
                      <w:bCs/>
                      <w:color w:val="000000" w:themeColor="text1"/>
                      <w:spacing w:val="-3"/>
                      <w:lang w:eastAsia="en-GB"/>
                    </w:rPr>
                    <w:t>Accelerator</w:t>
                  </w:r>
                </w:p>
              </w:tc>
              <w:tc>
                <w:tcPr>
                  <w:tcW w:w="1663" w:type="dxa"/>
                  <w:tcBorders>
                    <w:bottom w:val="single" w:sz="4" w:space="0" w:color="auto"/>
                  </w:tcBorders>
                </w:tcPr>
                <w:p w14:paraId="582B6580" w14:textId="77777777" w:rsidR="00F408CE" w:rsidRPr="004324E0" w:rsidRDefault="00F408CE" w:rsidP="00F408CE">
                  <w:pPr>
                    <w:spacing w:beforeLines="20" w:before="48" w:afterLines="20" w:after="48"/>
                    <w:rPr>
                      <w:bCs/>
                      <w:color w:val="000000" w:themeColor="text1"/>
                      <w:spacing w:val="-3"/>
                      <w:lang w:eastAsia="en-GB"/>
                    </w:rPr>
                  </w:pPr>
                  <w:r w:rsidRPr="004324E0">
                    <w:rPr>
                      <w:bCs/>
                      <w:color w:val="000000" w:themeColor="text1"/>
                      <w:spacing w:val="-3"/>
                      <w:lang w:eastAsia="en-GB"/>
                    </w:rPr>
                    <w:t>JSI</w:t>
                  </w:r>
                </w:p>
              </w:tc>
              <w:tc>
                <w:tcPr>
                  <w:tcW w:w="1120" w:type="dxa"/>
                  <w:tcBorders>
                    <w:bottom w:val="single" w:sz="4" w:space="0" w:color="auto"/>
                  </w:tcBorders>
                </w:tcPr>
                <w:p w14:paraId="13E1BBAA"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324E0">
                    <w:rPr>
                      <w:bCs/>
                      <w:color w:val="000000" w:themeColor="text1"/>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4324E0">
                    <w:rPr>
                      <w:bCs/>
                      <w:color w:val="000000" w:themeColor="text1"/>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324E0" w:rsidRDefault="00F408CE" w:rsidP="00F408CE">
                  <w:pPr>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825ACB"/>
    <w:rsid w:val="0082634F"/>
    <w:rsid w:val="00826A4F"/>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2022-09-12T11:57:00Z</dcterms:created>
  <dcterms:modified xsi:type="dcterms:W3CDTF">2022-09-12T11:57:00Z</dcterms:modified>
</cp:coreProperties>
</file>