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6F5C45" w:rsidRPr="004F3622" w14:paraId="48F6BE5F" w14:textId="77777777" w:rsidTr="001455A9">
        <w:tc>
          <w:tcPr>
            <w:tcW w:w="1860" w:type="dxa"/>
          </w:tcPr>
          <w:p w14:paraId="472A2AF6" w14:textId="77777777" w:rsidR="006F5C45" w:rsidRPr="00263973" w:rsidRDefault="006F5C45" w:rsidP="006F5C4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7B508F8C" w:rsidR="006F5C45" w:rsidRPr="000A398F" w:rsidRDefault="006F5C45" w:rsidP="006F5C45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6F5C45">
              <w:rPr>
                <w:iCs/>
                <w:lang w:val="en-US"/>
              </w:rPr>
              <w:t>SP E / PWI with Be, T and neutrons: focus on JET post-mortem analysis and its interpretation</w:t>
            </w:r>
          </w:p>
        </w:tc>
        <w:tc>
          <w:tcPr>
            <w:tcW w:w="1560" w:type="dxa"/>
            <w:gridSpan w:val="3"/>
          </w:tcPr>
          <w:p w14:paraId="335A2436" w14:textId="0B4B222A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14DD527B" w:rsidR="006F5C45" w:rsidRPr="004F3622" w:rsidRDefault="006F5C45" w:rsidP="006F5C45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172C09">
              <w:rPr>
                <w:rFonts w:ascii="Calibri" w:eastAsia="SimSun" w:hAnsi="Calibri" w:cs="Calibri"/>
                <w:color w:val="000000"/>
              </w:rPr>
              <w:t xml:space="preserve">PWIE-SP </w:t>
            </w:r>
            <w:r>
              <w:rPr>
                <w:rFonts w:ascii="Calibri" w:eastAsia="SimSun" w:hAnsi="Calibri" w:cs="Calibri"/>
                <w:color w:val="000000"/>
              </w:rPr>
              <w:t>E.</w:t>
            </w:r>
            <w:r w:rsidR="004834A0">
              <w:rPr>
                <w:rFonts w:ascii="Calibri" w:eastAsia="SimSun" w:hAnsi="Calibri" w:cs="Calibri"/>
                <w:color w:val="000000"/>
              </w:rPr>
              <w:t>2</w:t>
            </w:r>
            <w:r w:rsidRPr="00172C09">
              <w:rPr>
                <w:rFonts w:ascii="Calibri" w:eastAsia="SimSun" w:hAnsi="Calibri" w:cs="Calibri"/>
                <w:color w:val="000000"/>
              </w:rPr>
              <w:t>.T-T002-D0</w:t>
            </w:r>
            <w:r>
              <w:rPr>
                <w:rFonts w:ascii="Calibri" w:eastAsia="SimSun" w:hAnsi="Calibri" w:cs="Calibri"/>
                <w:color w:val="000000"/>
              </w:rPr>
              <w:t>0</w:t>
            </w:r>
            <w:r w:rsidR="00C63B16">
              <w:rPr>
                <w:rFonts w:ascii="Calibri" w:eastAsia="SimSun" w:hAnsi="Calibri" w:cs="Calibri"/>
                <w:color w:val="000000"/>
              </w:rPr>
              <w:t>8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3CF2B98D" w:rsidR="00381E11" w:rsidRPr="006F5C45" w:rsidRDefault="00C63B16" w:rsidP="006F5C45">
            <w:pPr>
              <w:spacing w:line="276" w:lineRule="auto"/>
              <w:rPr>
                <w:bCs/>
                <w:lang w:val="en-GB"/>
              </w:rPr>
            </w:pPr>
            <w:r w:rsidRPr="00831CDF">
              <w:rPr>
                <w:bCs/>
                <w:lang w:val="en-GB"/>
              </w:rPr>
              <w:t xml:space="preserve">D. </w:t>
            </w:r>
            <w:proofErr w:type="spellStart"/>
            <w:r w:rsidRPr="00831CDF">
              <w:rPr>
                <w:bCs/>
                <w:lang w:val="en-GB"/>
              </w:rPr>
              <w:t>Primetzhofer</w:t>
            </w:r>
            <w:proofErr w:type="spellEnd"/>
            <w:r>
              <w:rPr>
                <w:bCs/>
                <w:lang w:val="en-GB"/>
              </w:rPr>
              <w:t xml:space="preserve"> (VR)</w:t>
            </w:r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6F5C45" w:rsidRPr="006F5C45" w14:paraId="7002C624" w14:textId="77777777" w:rsidTr="001455A9">
        <w:tc>
          <w:tcPr>
            <w:tcW w:w="1860" w:type="dxa"/>
          </w:tcPr>
          <w:p w14:paraId="4EEEC8FE" w14:textId="77777777" w:rsidR="006F5C45" w:rsidRPr="00263973" w:rsidRDefault="006F5C45" w:rsidP="006F5C4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6F5C45" w:rsidRPr="00263973" w:rsidRDefault="006F5C45" w:rsidP="006F5C4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75511641" w14:textId="77777777" w:rsidR="006F5C45" w:rsidRPr="00831CDF" w:rsidRDefault="006F5C45" w:rsidP="006F5C45">
            <w:pPr>
              <w:rPr>
                <w:iCs/>
              </w:rPr>
            </w:pPr>
            <w:r w:rsidRPr="00831CDF">
              <w:rPr>
                <w:iCs/>
              </w:rPr>
              <w:t>S. Brezinsek (FZJ)</w:t>
            </w:r>
          </w:p>
          <w:p w14:paraId="10F12EAC" w14:textId="42CFC110" w:rsidR="006F5C45" w:rsidRP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  <w:r w:rsidRPr="00831CDF">
              <w:rPr>
                <w:iCs/>
              </w:rPr>
              <w:t>J. Likonen (VTT)</w:t>
            </w:r>
          </w:p>
        </w:tc>
        <w:tc>
          <w:tcPr>
            <w:tcW w:w="1560" w:type="dxa"/>
            <w:gridSpan w:val="3"/>
          </w:tcPr>
          <w:p w14:paraId="0F9847DE" w14:textId="3668CDD8" w:rsidR="006F5C45" w:rsidRP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6F5C45" w:rsidRP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</w:p>
        </w:tc>
      </w:tr>
      <w:tr w:rsidR="004834A0" w:rsidRPr="00B3431A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4834A0" w:rsidRPr="00263973" w:rsidRDefault="004834A0" w:rsidP="004834A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43FD8752" w:rsidR="004834A0" w:rsidRPr="00263973" w:rsidRDefault="004834A0" w:rsidP="004834A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4834A0">
              <w:rPr>
                <w:iCs/>
                <w:color w:val="000000" w:themeColor="text1"/>
                <w:lang w:val="en-US"/>
              </w:rPr>
              <w:t>SP E.2 Comparison of hydrogenic retention quantification by different techniques and fuel removal assessment</w:t>
            </w:r>
          </w:p>
        </w:tc>
      </w:tr>
      <w:tr w:rsidR="006F5C45" w:rsidRPr="009657A3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3C2602A1" w14:textId="77777777" w:rsidR="00C63B16" w:rsidRPr="00C63B16" w:rsidRDefault="00C63B16" w:rsidP="00C63B16">
            <w:pPr>
              <w:spacing w:line="276" w:lineRule="auto"/>
              <w:jc w:val="both"/>
              <w:rPr>
                <w:lang w:val="en-US"/>
              </w:rPr>
            </w:pPr>
            <w:r w:rsidRPr="00C63B16">
              <w:rPr>
                <w:lang w:val="en-US"/>
              </w:rPr>
              <w:t>VR: Characterization of samples from JET divertor tiles 0 and 1 using ion beam analysis (HIERDA).</w:t>
            </w:r>
          </w:p>
          <w:p w14:paraId="0C1108C0" w14:textId="60944120" w:rsidR="006F5C45" w:rsidRPr="008150DC" w:rsidRDefault="006F5C45" w:rsidP="006F5C45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spacing w:val="-3"/>
                <w:lang w:val="en-US" w:eastAsia="en-GB"/>
              </w:rPr>
            </w:pPr>
          </w:p>
        </w:tc>
      </w:tr>
      <w:tr w:rsidR="006F5C45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6F5C45" w:rsidRPr="00B3431A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6F5C45" w:rsidRPr="00262D66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6F5C45" w:rsidRPr="00262D66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6F5C45" w:rsidRPr="00262D66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A62A1E2" w14:textId="310CCF62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37CAB35" w14:textId="70C0EA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6F5C45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6F5C45" w:rsidRPr="00381E11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4834A0" w:rsidRPr="006F5C45" w14:paraId="4D7451AA" w14:textId="77777777" w:rsidTr="001455A9">
        <w:trPr>
          <w:trHeight w:val="453"/>
        </w:trPr>
        <w:tc>
          <w:tcPr>
            <w:tcW w:w="9030" w:type="dxa"/>
            <w:gridSpan w:val="11"/>
          </w:tcPr>
          <w:p w14:paraId="18690D20" w14:textId="77777777" w:rsidR="004834A0" w:rsidRPr="00831CDF" w:rsidRDefault="004834A0" w:rsidP="004834A0">
            <w:pPr>
              <w:spacing w:after="0" w:line="240" w:lineRule="auto"/>
              <w:rPr>
                <w:lang w:val="en-GB"/>
              </w:rPr>
            </w:pPr>
            <w:r w:rsidRPr="00831CDF">
              <w:rPr>
                <w:lang w:val="en-GB"/>
              </w:rPr>
              <w:t xml:space="preserve">The Task will concentrate on comparison of hydrogenic retention quantification by different techniques and fuel removal assessment. At JET main deposition occurs at the top part of the inner divertor, </w:t>
            </w:r>
            <w:proofErr w:type="gramStart"/>
            <w:r w:rsidRPr="00831CDF">
              <w:rPr>
                <w:lang w:val="en-GB"/>
              </w:rPr>
              <w:t>i.e.</w:t>
            </w:r>
            <w:proofErr w:type="gramEnd"/>
            <w:r w:rsidRPr="00831CDF">
              <w:rPr>
                <w:lang w:val="en-GB"/>
              </w:rPr>
              <w:t xml:space="preserve"> on tiles 0 and 1 with the highest fuel content. The scope of this task is post-mortem analysis of samples from the tiles 0 and 1 exposed over an extended period (ILW1-ILW3), </w:t>
            </w:r>
            <w:proofErr w:type="gramStart"/>
            <w:r w:rsidRPr="00831CDF">
              <w:rPr>
                <w:lang w:val="en-GB"/>
              </w:rPr>
              <w:t>and also</w:t>
            </w:r>
            <w:proofErr w:type="gramEnd"/>
            <w:r w:rsidRPr="00831CDF">
              <w:rPr>
                <w:lang w:val="en-GB"/>
              </w:rPr>
              <w:t xml:space="preserve"> from divertor floor tiles 4 and 6 using various surface analysis techniques.  In addition, LID-QMS will be used to analyse fuel content on tiles 0 and 1 both in toroidal and poloidal direction providing a prediction for JET DTE2 and information on fuel removal assessment. Comparison will be made with previous results obtained for single campaign tiles.</w:t>
            </w:r>
          </w:p>
          <w:p w14:paraId="63ABB60F" w14:textId="11293961" w:rsidR="004834A0" w:rsidRPr="00167463" w:rsidRDefault="004834A0" w:rsidP="004834A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31CDF">
              <w:rPr>
                <w:lang w:val="en-GB"/>
              </w:rPr>
              <w:t xml:space="preserve">In addition, the baking cycle in JET C39 should be simulated in laboratory experiments </w:t>
            </w:r>
            <w:proofErr w:type="gramStart"/>
            <w:r w:rsidRPr="00831CDF">
              <w:rPr>
                <w:lang w:val="en-GB"/>
              </w:rPr>
              <w:t>in order to</w:t>
            </w:r>
            <w:proofErr w:type="gramEnd"/>
            <w:r w:rsidRPr="00831CDF">
              <w:rPr>
                <w:lang w:val="en-GB"/>
              </w:rPr>
              <w:t xml:space="preserve"> independently access the removal capabilities. Residual samples should be treated by LID-QMS, NRA, etc. subsequently to investigate the success of removal.</w:t>
            </w:r>
          </w:p>
        </w:tc>
      </w:tr>
      <w:tr w:rsidR="004834A0" w:rsidRPr="006F5C45" w14:paraId="0D4EF7B5" w14:textId="77777777" w:rsidTr="001455A9">
        <w:trPr>
          <w:trHeight w:val="453"/>
        </w:trPr>
        <w:tc>
          <w:tcPr>
            <w:tcW w:w="9030" w:type="dxa"/>
            <w:gridSpan w:val="11"/>
          </w:tcPr>
          <w:p w14:paraId="29819F04" w14:textId="77777777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Inputs required:</w:t>
            </w:r>
            <w:r w:rsidRPr="00831CDF">
              <w:rPr>
                <w:b/>
                <w:bCs/>
                <w:lang w:val="en-GB"/>
              </w:rPr>
              <w:tab/>
            </w:r>
          </w:p>
          <w:p w14:paraId="6DAFD36D" w14:textId="6CBE2222" w:rsidR="004834A0" w:rsidRPr="00831CDF" w:rsidRDefault="004834A0" w:rsidP="004834A0">
            <w:pPr>
              <w:spacing w:after="0" w:line="240" w:lineRule="auto"/>
              <w:rPr>
                <w:lang w:val="en-GB"/>
              </w:rPr>
            </w:pPr>
            <w:r w:rsidRPr="00831CDF">
              <w:rPr>
                <w:bCs/>
                <w:lang w:val="en-GB"/>
              </w:rPr>
              <w:t>Samples sectioned from JET divertor tiles 0 and 1.</w:t>
            </w:r>
          </w:p>
        </w:tc>
      </w:tr>
      <w:tr w:rsidR="004834A0" w:rsidRPr="006F5C45" w14:paraId="5CF27C64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D9AEA8F" w14:textId="77777777" w:rsidR="004834A0" w:rsidRPr="00831CDF" w:rsidRDefault="004834A0" w:rsidP="004834A0">
            <w:pPr>
              <w:spacing w:after="0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Tasks to be performed</w:t>
            </w:r>
            <w:r w:rsidRPr="00831CDF">
              <w:rPr>
                <w:b/>
                <w:bCs/>
                <w:lang w:val="en-GB"/>
              </w:rPr>
              <w:t>:</w:t>
            </w:r>
          </w:p>
          <w:p w14:paraId="1B254ED0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Participation in LIBS, LID-QMS analysis of JET plasma facing components (CU)</w:t>
            </w:r>
          </w:p>
          <w:p w14:paraId="014D3365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LIBS, LID-QMS, TDS analysis and metallography of JET plasma facing components (FZJ)</w:t>
            </w:r>
          </w:p>
          <w:p w14:paraId="09B95527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 xml:space="preserve">Sectioning and preparation of samples from metallic components. TDS and GDOES analysis of JET plasma facing components (IAP) </w:t>
            </w:r>
          </w:p>
          <w:p w14:paraId="26047A22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TDS and FC analysis of JET plasma facing components including depth profiling of tritium with dissolution method (ISSP-UL)</w:t>
            </w:r>
          </w:p>
          <w:p w14:paraId="14CE3BD7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Ion beam analysis of JET plasma facing and diagnostic components (IST)</w:t>
            </w:r>
          </w:p>
          <w:p w14:paraId="46DA5BE4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Ion beam analysis of JET plasma facing components (MPG)</w:t>
            </w:r>
          </w:p>
          <w:p w14:paraId="4204258A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 xml:space="preserve">Ion beam analysis of JET plasma facing components (NCSRD) </w:t>
            </w:r>
          </w:p>
          <w:p w14:paraId="3420E9EA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Ion beam analysis of JET plasma facing and diagnostic components (VR)</w:t>
            </w:r>
          </w:p>
          <w:p w14:paraId="3E3A483F" w14:textId="6DBA741F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4834A0">
              <w:rPr>
                <w:lang w:val="en-US"/>
              </w:rPr>
              <w:t xml:space="preserve">Sectioning and preparation of samples from JET divertor tiles. SIMS analysis and metallography of JET plasma facing components. </w:t>
            </w:r>
            <w:proofErr w:type="spellStart"/>
            <w:r w:rsidRPr="00831CDF">
              <w:t>Participation</w:t>
            </w:r>
            <w:proofErr w:type="spellEnd"/>
            <w:r w:rsidRPr="00831CDF">
              <w:t xml:space="preserve"> in TDS </w:t>
            </w:r>
            <w:proofErr w:type="spellStart"/>
            <w:r w:rsidRPr="00831CDF">
              <w:t>analysis</w:t>
            </w:r>
            <w:proofErr w:type="spellEnd"/>
            <w:r w:rsidRPr="00831CDF">
              <w:t>. (VTT)</w:t>
            </w:r>
          </w:p>
        </w:tc>
      </w:tr>
      <w:tr w:rsidR="004834A0" w:rsidRPr="006F5C45" w14:paraId="32C2A7D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70ACC754" w14:textId="77777777" w:rsidR="004834A0" w:rsidRPr="00831CDF" w:rsidRDefault="004834A0" w:rsidP="004834A0">
            <w:pPr>
              <w:rPr>
                <w:bCs/>
                <w:i/>
                <w:lang w:val="en-GB"/>
              </w:rPr>
            </w:pPr>
            <w:r w:rsidRPr="00831CDF">
              <w:rPr>
                <w:b/>
                <w:bCs/>
                <w:lang w:val="en-GB"/>
              </w:rPr>
              <w:t xml:space="preserve">Deliverables: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4834A0" w:rsidRPr="00831CDF" w14:paraId="1D7A03A9" w14:textId="77777777" w:rsidTr="000E34C6">
              <w:tc>
                <w:tcPr>
                  <w:tcW w:w="1576" w:type="dxa"/>
                </w:tcPr>
                <w:p w14:paraId="2F67C984" w14:textId="77777777" w:rsidR="004834A0" w:rsidRPr="00E1563E" w:rsidRDefault="004834A0" w:rsidP="004834A0">
                  <w:pPr>
                    <w:spacing w:line="276" w:lineRule="auto"/>
                    <w:rPr>
                      <w:b/>
                    </w:rPr>
                  </w:pPr>
                  <w:r w:rsidRPr="00E1563E">
                    <w:rPr>
                      <w:b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3BAAAB4A" w14:textId="77777777" w:rsidR="004834A0" w:rsidRPr="00E1563E" w:rsidRDefault="004834A0" w:rsidP="004834A0">
                  <w:pPr>
                    <w:spacing w:line="276" w:lineRule="auto"/>
                    <w:rPr>
                      <w:b/>
                    </w:rPr>
                  </w:pPr>
                  <w:r w:rsidRPr="00E1563E">
                    <w:rPr>
                      <w:b/>
                    </w:rPr>
                    <w:t>Deliverable Title:</w:t>
                  </w:r>
                </w:p>
              </w:tc>
            </w:tr>
            <w:tr w:rsidR="004834A0" w:rsidRPr="004834A0" w14:paraId="5454A191" w14:textId="77777777" w:rsidTr="000E34C6">
              <w:tc>
                <w:tcPr>
                  <w:tcW w:w="1576" w:type="dxa"/>
                </w:tcPr>
                <w:p w14:paraId="6CEB32B3" w14:textId="77777777" w:rsidR="004834A0" w:rsidRPr="0029014A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9014A">
                    <w:rPr>
                      <w:color w:val="D9D9D9" w:themeColor="background1" w:themeShade="D9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1604E1BC" w14:textId="77777777" w:rsidR="004834A0" w:rsidRPr="0029014A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9014A">
                    <w:rPr>
                      <w:color w:val="D9D9D9" w:themeColor="background1" w:themeShade="D9"/>
                    </w:rPr>
                    <w:t>CU: LIBS, LID-QMS analysis of JET divertor tiles 0 and 1 jointly with FZJ and VTT.</w:t>
                  </w:r>
                </w:p>
              </w:tc>
            </w:tr>
            <w:tr w:rsidR="004834A0" w:rsidRPr="004834A0" w14:paraId="68950871" w14:textId="77777777" w:rsidTr="000E34C6">
              <w:tc>
                <w:tcPr>
                  <w:tcW w:w="1576" w:type="dxa"/>
                </w:tcPr>
                <w:p w14:paraId="4DC72153" w14:textId="77777777" w:rsidR="004834A0" w:rsidRPr="000B7716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0B7716">
                    <w:rPr>
                      <w:color w:val="D9D9D9" w:themeColor="background1" w:themeShade="D9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6B564B56" w14:textId="77777777" w:rsidR="004834A0" w:rsidRPr="000B7716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0B7716">
                    <w:rPr>
                      <w:color w:val="D9D9D9" w:themeColor="background1" w:themeShade="D9"/>
                    </w:rPr>
                    <w:t xml:space="preserve">FZJ: Characterization of JET divertor tiles 0 and 1 with LIBS, LID-QMS, TDS and metallography. </w:t>
                  </w:r>
                </w:p>
              </w:tc>
            </w:tr>
            <w:tr w:rsidR="004834A0" w:rsidRPr="004834A0" w14:paraId="27854178" w14:textId="77777777" w:rsidTr="000E34C6">
              <w:tc>
                <w:tcPr>
                  <w:tcW w:w="1576" w:type="dxa"/>
                </w:tcPr>
                <w:p w14:paraId="3871CDF6" w14:textId="77777777" w:rsidR="004834A0" w:rsidRPr="00EF7ACE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EF7ACE">
                    <w:rPr>
                      <w:color w:val="D9D9D9" w:themeColor="background1" w:themeShade="D9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00F73A53" w14:textId="77777777" w:rsidR="004834A0" w:rsidRPr="00EF7ACE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EF7ACE">
                    <w:rPr>
                      <w:color w:val="D9D9D9" w:themeColor="background1" w:themeShade="D9"/>
                    </w:rPr>
                    <w:t xml:space="preserve">IAP: Analysis of samples from JET divertor tiles 0 and 1 with TDS and GDOES. </w:t>
                  </w:r>
                </w:p>
              </w:tc>
            </w:tr>
            <w:tr w:rsidR="004834A0" w:rsidRPr="004834A0" w14:paraId="7832CBF7" w14:textId="77777777" w:rsidTr="000E34C6">
              <w:tc>
                <w:tcPr>
                  <w:tcW w:w="1576" w:type="dxa"/>
                </w:tcPr>
                <w:p w14:paraId="3E2D5EBA" w14:textId="77777777" w:rsidR="004834A0" w:rsidRPr="00FF1AC2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FF1AC2">
                    <w:rPr>
                      <w:color w:val="D9D9D9" w:themeColor="background1" w:themeShade="D9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6D97EB82" w14:textId="77777777" w:rsidR="004834A0" w:rsidRPr="00FF1AC2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FF1AC2">
                    <w:rPr>
                      <w:color w:val="D9D9D9" w:themeColor="background1" w:themeShade="D9"/>
                    </w:rPr>
                    <w:t xml:space="preserve">ISSP-UL: Analysis of samples from JET divertor tiles 0 and 1 with TDS, </w:t>
                  </w:r>
                  <w:proofErr w:type="gramStart"/>
                  <w:r w:rsidRPr="00FF1AC2">
                    <w:rPr>
                      <w:color w:val="D9D9D9" w:themeColor="background1" w:themeShade="D9"/>
                    </w:rPr>
                    <w:t>FC</w:t>
                  </w:r>
                  <w:proofErr w:type="gramEnd"/>
                  <w:r w:rsidRPr="00FF1AC2">
                    <w:rPr>
                      <w:color w:val="D9D9D9" w:themeColor="background1" w:themeShade="D9"/>
                    </w:rPr>
                    <w:t xml:space="preserve"> and dissolution method.</w:t>
                  </w:r>
                </w:p>
              </w:tc>
            </w:tr>
            <w:tr w:rsidR="004834A0" w:rsidRPr="004834A0" w14:paraId="7A82AC43" w14:textId="77777777" w:rsidTr="000E34C6">
              <w:tc>
                <w:tcPr>
                  <w:tcW w:w="1576" w:type="dxa"/>
                </w:tcPr>
                <w:p w14:paraId="4FC7B8BE" w14:textId="77777777" w:rsidR="004834A0" w:rsidRPr="00CF6EAD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CF6EAD">
                    <w:rPr>
                      <w:color w:val="D9D9D9" w:themeColor="background1" w:themeShade="D9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3C072E29" w14:textId="77777777" w:rsidR="004834A0" w:rsidRPr="00CF6EAD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CF6EAD">
                    <w:rPr>
                      <w:color w:val="D9D9D9" w:themeColor="background1" w:themeShade="D9"/>
                    </w:rPr>
                    <w:t>IST: Characterization of JET divertor tiles 0 and 1 using ion beam analysis (RBS, NRA).</w:t>
                  </w:r>
                </w:p>
              </w:tc>
            </w:tr>
            <w:tr w:rsidR="004834A0" w:rsidRPr="004834A0" w14:paraId="2A351C3C" w14:textId="77777777" w:rsidTr="000E34C6">
              <w:tc>
                <w:tcPr>
                  <w:tcW w:w="1576" w:type="dxa"/>
                </w:tcPr>
                <w:p w14:paraId="02179096" w14:textId="77777777" w:rsidR="004834A0" w:rsidRPr="00EE4FE7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EE4FE7">
                    <w:rPr>
                      <w:color w:val="D9D9D9" w:themeColor="background1" w:themeShade="D9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5D1282E9" w14:textId="77777777" w:rsidR="004834A0" w:rsidRPr="00EE4FE7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EE4FE7">
                    <w:rPr>
                      <w:color w:val="D9D9D9" w:themeColor="background1" w:themeShade="D9"/>
                    </w:rPr>
                    <w:t>MPG: Characterization of samples from JET divertor tiles 0 and 1 using ion beam analysis (RBS, NRA).</w:t>
                  </w:r>
                </w:p>
              </w:tc>
            </w:tr>
            <w:tr w:rsidR="004834A0" w:rsidRPr="004834A0" w14:paraId="7C0470F3" w14:textId="77777777" w:rsidTr="000E34C6">
              <w:tc>
                <w:tcPr>
                  <w:tcW w:w="1576" w:type="dxa"/>
                </w:tcPr>
                <w:p w14:paraId="5288F061" w14:textId="77777777" w:rsidR="004834A0" w:rsidRPr="00C63B16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C63B16">
                    <w:rPr>
                      <w:color w:val="D9D9D9" w:themeColor="background1" w:themeShade="D9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6A7A971F" w14:textId="77777777" w:rsidR="004834A0" w:rsidRPr="00C63B16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C63B16">
                    <w:rPr>
                      <w:color w:val="D9D9D9" w:themeColor="background1" w:themeShade="D9"/>
                    </w:rPr>
                    <w:t>NCSRD: Analysis of samples from JET divertor tiles 0 and 1 with µbeam NRA.</w:t>
                  </w:r>
                </w:p>
              </w:tc>
            </w:tr>
            <w:tr w:rsidR="004834A0" w:rsidRPr="004834A0" w14:paraId="1203BBD3" w14:textId="77777777" w:rsidTr="000E34C6">
              <w:tc>
                <w:tcPr>
                  <w:tcW w:w="1576" w:type="dxa"/>
                </w:tcPr>
                <w:p w14:paraId="516E21AC" w14:textId="77777777" w:rsidR="004834A0" w:rsidRPr="00C63B16" w:rsidRDefault="004834A0" w:rsidP="004834A0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C63B16">
                    <w:rPr>
                      <w:color w:val="000000" w:themeColor="text1"/>
                    </w:rPr>
                    <w:t>D008</w:t>
                  </w:r>
                </w:p>
              </w:tc>
              <w:tc>
                <w:tcPr>
                  <w:tcW w:w="7199" w:type="dxa"/>
                </w:tcPr>
                <w:p w14:paraId="090EA605" w14:textId="77777777" w:rsidR="004834A0" w:rsidRPr="00C63B16" w:rsidRDefault="004834A0" w:rsidP="004834A0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C63B16">
                    <w:rPr>
                      <w:color w:val="000000" w:themeColor="text1"/>
                    </w:rPr>
                    <w:t>VR: Characterization of samples from JET divertor tiles 0 and 1 using ion beam analysis (HIERDA).</w:t>
                  </w:r>
                </w:p>
              </w:tc>
            </w:tr>
            <w:tr w:rsidR="004834A0" w:rsidRPr="004834A0" w14:paraId="0350BB44" w14:textId="77777777" w:rsidTr="000E34C6">
              <w:tc>
                <w:tcPr>
                  <w:tcW w:w="1576" w:type="dxa"/>
                </w:tcPr>
                <w:p w14:paraId="3449555C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lastRenderedPageBreak/>
                    <w:t>D009</w:t>
                  </w:r>
                </w:p>
              </w:tc>
              <w:tc>
                <w:tcPr>
                  <w:tcW w:w="7199" w:type="dxa"/>
                </w:tcPr>
                <w:p w14:paraId="7C5C7DBD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 xml:space="preserve">VTT: Sectioning and preparation of samples from JET divertor tiles 0 and 1. Characterization of samples from JET divertor tiles 0 and 1 using SIMS, optical </w:t>
                  </w:r>
                  <w:proofErr w:type="gramStart"/>
                  <w:r w:rsidRPr="004834A0">
                    <w:rPr>
                      <w:color w:val="D9D9D9" w:themeColor="background1" w:themeShade="D9"/>
                    </w:rPr>
                    <w:t>microscopy</w:t>
                  </w:r>
                  <w:proofErr w:type="gramEnd"/>
                  <w:r w:rsidRPr="004834A0">
                    <w:rPr>
                      <w:color w:val="D9D9D9" w:themeColor="background1" w:themeShade="D9"/>
                    </w:rPr>
                    <w:t xml:space="preserve"> and TDS (jointly with CCFE).</w:t>
                  </w:r>
                </w:p>
              </w:tc>
            </w:tr>
          </w:tbl>
          <w:p w14:paraId="67A4A7B5" w14:textId="77777777" w:rsidR="004834A0" w:rsidRDefault="004834A0" w:rsidP="004834A0">
            <w:pPr>
              <w:spacing w:after="0"/>
              <w:rPr>
                <w:b/>
                <w:bCs/>
                <w:lang w:val="en-GB"/>
              </w:rPr>
            </w:pPr>
          </w:p>
        </w:tc>
      </w:tr>
      <w:tr w:rsidR="004834A0" w:rsidRPr="006F5C45" w14:paraId="00908E3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44ABA6AC" w14:textId="77777777" w:rsidR="004834A0" w:rsidRPr="00831CDF" w:rsidRDefault="004834A0" w:rsidP="004834A0">
            <w:pPr>
              <w:rPr>
                <w:b/>
                <w:bCs/>
              </w:rPr>
            </w:pPr>
            <w:r w:rsidRPr="00831CDF">
              <w:rPr>
                <w:b/>
                <w:bCs/>
              </w:rPr>
              <w:lastRenderedPageBreak/>
              <w:t>Management Information</w:t>
            </w:r>
          </w:p>
          <w:p w14:paraId="0825E929" w14:textId="77777777" w:rsidR="004834A0" w:rsidRPr="00831CDF" w:rsidRDefault="004834A0" w:rsidP="004834A0">
            <w:pPr>
              <w:rPr>
                <w:i/>
                <w:iCs/>
              </w:rPr>
            </w:pPr>
            <w:r w:rsidRPr="00831CDF">
              <w:rPr>
                <w:b/>
                <w:bCs/>
              </w:rPr>
              <w:t>Human Resources</w:t>
            </w:r>
            <w:r>
              <w:rPr>
                <w:b/>
                <w:bCs/>
              </w:rPr>
              <w:t xml:space="preserve"> (2022):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4834A0" w:rsidRPr="00831CDF" w14:paraId="45793AD5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16E6C37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Deliverable Owner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43A34CC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8086680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75512805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proofErr w:type="gramStart"/>
                  <w:r w:rsidRPr="00831CDF">
                    <w:rPr>
                      <w:b/>
                      <w:bCs/>
                      <w:lang w:val="en-GB"/>
                    </w:rPr>
                    <w:t>Deliverable  (</w:t>
                  </w:r>
                  <w:proofErr w:type="gramEnd"/>
                  <w:r w:rsidRPr="00831CDF">
                    <w:rPr>
                      <w:b/>
                      <w:bCs/>
                      <w:lang w:val="en-GB"/>
                    </w:rPr>
                    <w:t>Team)</w:t>
                  </w:r>
                </w:p>
              </w:tc>
            </w:tr>
            <w:tr w:rsidR="004834A0" w:rsidRPr="000C0564" w14:paraId="3843055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6D2D053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en-GB"/>
                    </w:rPr>
                    <w:t>P. Veis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08EDCE9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en-GB"/>
                    </w:rPr>
                    <w:t>CU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3BDD1E7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42A5D1E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fi-FI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fi-FI"/>
                    </w:rPr>
                    <w:t>D</w:t>
                  </w:r>
                  <w:r w:rsidRPr="0029014A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29014A">
                    <w:rPr>
                      <w:bCs/>
                      <w:color w:val="D9D9D9" w:themeColor="background1" w:themeShade="D9"/>
                      <w:lang w:val="fi-FI"/>
                    </w:rPr>
                    <w:t>1 (P. Veis, A. Marín Roldán)</w:t>
                  </w:r>
                </w:p>
              </w:tc>
            </w:tr>
            <w:tr w:rsidR="004834A0" w:rsidRPr="000C0564" w14:paraId="58E6C33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7E30B258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0B7716">
                    <w:rPr>
                      <w:bCs/>
                      <w:color w:val="D9D9D9" w:themeColor="background1" w:themeShade="D9"/>
                      <w:lang w:val="en-GB"/>
                    </w:rPr>
                    <w:t>T. Dittmar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D36CEB5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0B7716">
                    <w:rPr>
                      <w:bCs/>
                      <w:color w:val="D9D9D9" w:themeColor="background1" w:themeShade="D9"/>
                      <w:lang w:val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AA4CF98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0B7716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FBCCBE5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de-DE"/>
                    </w:rPr>
                  </w:pPr>
                  <w:r w:rsidRPr="000B7716">
                    <w:rPr>
                      <w:bCs/>
                      <w:color w:val="D9D9D9" w:themeColor="background1" w:themeShade="D9"/>
                      <w:lang w:val="de-DE"/>
                    </w:rPr>
                    <w:t>D</w:t>
                  </w:r>
                  <w:r w:rsidRPr="000B7716">
                    <w:rPr>
                      <w:color w:val="D9D9D9" w:themeColor="background1" w:themeShade="D9"/>
                      <w:lang w:val="de-DE"/>
                    </w:rPr>
                    <w:t>00</w:t>
                  </w:r>
                  <w:r w:rsidRPr="000B7716">
                    <w:rPr>
                      <w:bCs/>
                      <w:color w:val="D9D9D9" w:themeColor="background1" w:themeShade="D9"/>
                      <w:lang w:val="de-DE"/>
                    </w:rPr>
                    <w:t>2 (T. Dittmar, M. Zlobinski …)</w:t>
                  </w:r>
                </w:p>
              </w:tc>
            </w:tr>
            <w:tr w:rsidR="004834A0" w:rsidRPr="000C0564" w14:paraId="59851CE0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7DC0992" w14:textId="77777777" w:rsidR="004834A0" w:rsidRPr="00EF7ACE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F7ACE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EF7ACE">
                    <w:rPr>
                      <w:bCs/>
                      <w:color w:val="D9D9D9" w:themeColor="background1" w:themeShade="D9"/>
                      <w:lang w:val="en-GB"/>
                    </w:rPr>
                    <w:t>Grigore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3F67F1CB" w14:textId="77777777" w:rsidR="004834A0" w:rsidRPr="00EF7ACE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F7ACE">
                    <w:rPr>
                      <w:bCs/>
                      <w:color w:val="D9D9D9" w:themeColor="background1" w:themeShade="D9"/>
                      <w:lang w:val="en-GB"/>
                    </w:rPr>
                    <w:t>IAP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1B3C4BA" w14:textId="77777777" w:rsidR="004834A0" w:rsidRPr="00EF7ACE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F7ACE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88ECE17" w14:textId="77777777" w:rsidR="004834A0" w:rsidRPr="00EF7ACE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EF7ACE">
                    <w:rPr>
                      <w:color w:val="D9D9D9" w:themeColor="background1" w:themeShade="D9"/>
                      <w:lang w:val="de-DE"/>
                    </w:rPr>
                    <w:t xml:space="preserve">D003 (E. Grigore, C. </w:t>
                  </w:r>
                  <w:proofErr w:type="spellStart"/>
                  <w:r w:rsidRPr="00EF7ACE">
                    <w:rPr>
                      <w:color w:val="D9D9D9" w:themeColor="background1" w:themeShade="D9"/>
                      <w:lang w:val="de-DE"/>
                    </w:rPr>
                    <w:t>Lungu</w:t>
                  </w:r>
                  <w:proofErr w:type="spellEnd"/>
                  <w:r w:rsidRPr="00EF7ACE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4834A0" w:rsidRPr="00A64B5B" w14:paraId="5E58C6EF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62B19304" w14:textId="77777777" w:rsidR="004834A0" w:rsidRPr="00FF1AC2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FF1AC2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FF1AC2">
                    <w:rPr>
                      <w:bCs/>
                      <w:color w:val="D9D9D9" w:themeColor="background1" w:themeShade="D9"/>
                      <w:lang w:val="en-GB"/>
                    </w:rPr>
                    <w:t>Pajuste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161F1E5" w14:textId="77777777" w:rsidR="004834A0" w:rsidRPr="00FF1AC2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FF1AC2">
                    <w:rPr>
                      <w:bCs/>
                      <w:color w:val="D9D9D9" w:themeColor="background1" w:themeShade="D9"/>
                      <w:lang w:val="en-GB"/>
                    </w:rPr>
                    <w:t>ISSPUL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589B82E" w14:textId="77777777" w:rsidR="004834A0" w:rsidRPr="00FF1AC2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FF1AC2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F6B9C51" w14:textId="77777777" w:rsidR="004834A0" w:rsidRPr="00FF1AC2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FF1AC2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FF1AC2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FF1AC2">
                    <w:rPr>
                      <w:color w:val="D9D9D9" w:themeColor="background1" w:themeShade="D9"/>
                      <w:lang w:val="de-DE"/>
                    </w:rPr>
                    <w:t xml:space="preserve">4 (E. </w:t>
                  </w:r>
                  <w:proofErr w:type="spellStart"/>
                  <w:r w:rsidRPr="00FF1AC2">
                    <w:rPr>
                      <w:color w:val="D9D9D9" w:themeColor="background1" w:themeShade="D9"/>
                      <w:lang w:val="de-DE"/>
                    </w:rPr>
                    <w:t>Pajuste</w:t>
                  </w:r>
                  <w:proofErr w:type="spellEnd"/>
                  <w:r w:rsidRPr="00FF1AC2">
                    <w:rPr>
                      <w:color w:val="D9D9D9" w:themeColor="background1" w:themeShade="D9"/>
                      <w:lang w:val="de-DE"/>
                    </w:rPr>
                    <w:t xml:space="preserve">, A. </w:t>
                  </w:r>
                  <w:proofErr w:type="spellStart"/>
                  <w:r w:rsidRPr="00FF1AC2">
                    <w:rPr>
                      <w:color w:val="D9D9D9" w:themeColor="background1" w:themeShade="D9"/>
                      <w:lang w:val="de-DE"/>
                    </w:rPr>
                    <w:t>Vitins</w:t>
                  </w:r>
                  <w:proofErr w:type="spellEnd"/>
                  <w:r w:rsidRPr="00FF1AC2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4834A0" w:rsidRPr="004834A0" w14:paraId="26C6EF4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ED4B43D" w14:textId="77777777" w:rsidR="004834A0" w:rsidRPr="00CF6EAD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F6EAD">
                    <w:rPr>
                      <w:bCs/>
                      <w:color w:val="D9D9D9" w:themeColor="background1" w:themeShade="D9"/>
                      <w:lang w:val="en-GB"/>
                    </w:rPr>
                    <w:t>E. Alves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11353D7" w14:textId="77777777" w:rsidR="004834A0" w:rsidRPr="00CF6EAD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F6EAD">
                    <w:rPr>
                      <w:bCs/>
                      <w:color w:val="D9D9D9" w:themeColor="background1" w:themeShade="D9"/>
                      <w:lang w:val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D84241E" w14:textId="77777777" w:rsidR="004834A0" w:rsidRPr="00CF6EAD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F6EAD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16A518A" w14:textId="77777777" w:rsidR="004834A0" w:rsidRPr="00CF6EAD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CF6EAD">
                    <w:rPr>
                      <w:color w:val="D9D9D9" w:themeColor="background1" w:themeShade="D9"/>
                      <w:lang w:val="en-GB"/>
                    </w:rPr>
                    <w:t>D</w:t>
                  </w:r>
                  <w:r w:rsidRPr="00CF6EAD">
                    <w:rPr>
                      <w:color w:val="D9D9D9" w:themeColor="background1" w:themeShade="D9"/>
                    </w:rPr>
                    <w:t>00</w:t>
                  </w:r>
                  <w:r w:rsidRPr="00CF6EAD">
                    <w:rPr>
                      <w:color w:val="D9D9D9" w:themeColor="background1" w:themeShade="D9"/>
                      <w:lang w:val="en-GB"/>
                    </w:rPr>
                    <w:t xml:space="preserve">5 (E. Alves, N. </w:t>
                  </w:r>
                  <w:proofErr w:type="spellStart"/>
                  <w:r w:rsidRPr="00CF6EAD">
                    <w:rPr>
                      <w:color w:val="D9D9D9" w:themeColor="background1" w:themeShade="D9"/>
                      <w:lang w:val="en-GB"/>
                    </w:rPr>
                    <w:t>Catarino</w:t>
                  </w:r>
                  <w:proofErr w:type="spellEnd"/>
                  <w:r w:rsidRPr="00CF6EAD">
                    <w:rPr>
                      <w:color w:val="D9D9D9" w:themeColor="background1" w:themeShade="D9"/>
                      <w:lang w:val="en-GB"/>
                    </w:rPr>
                    <w:t>…)</w:t>
                  </w:r>
                </w:p>
              </w:tc>
            </w:tr>
            <w:tr w:rsidR="004834A0" w:rsidRPr="00831CDF" w14:paraId="1B55BEA3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8D64FF5" w14:textId="77777777" w:rsidR="004834A0" w:rsidRPr="00EE4FE7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E4FE7">
                    <w:rPr>
                      <w:bCs/>
                      <w:color w:val="D9D9D9" w:themeColor="background1" w:themeShade="D9"/>
                      <w:lang w:val="en-GB"/>
                    </w:rPr>
                    <w:t>M. Mayer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0C649B1" w14:textId="77777777" w:rsidR="004834A0" w:rsidRPr="00EE4FE7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E4FE7">
                    <w:rPr>
                      <w:bCs/>
                      <w:color w:val="D9D9D9" w:themeColor="background1" w:themeShade="D9"/>
                      <w:lang w:val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205BD0E" w14:textId="77777777" w:rsidR="004834A0" w:rsidRPr="00EE4FE7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E4FE7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1328CF0" w14:textId="77777777" w:rsidR="004834A0" w:rsidRPr="00EE4FE7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EE4FE7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EE4FE7">
                    <w:rPr>
                      <w:color w:val="D9D9D9" w:themeColor="background1" w:themeShade="D9"/>
                    </w:rPr>
                    <w:t>00</w:t>
                  </w:r>
                  <w:r w:rsidRPr="00EE4FE7">
                    <w:rPr>
                      <w:color w:val="D9D9D9" w:themeColor="background1" w:themeShade="D9"/>
                      <w:lang w:val="de-DE"/>
                    </w:rPr>
                    <w:t>6 (M. Mayer)</w:t>
                  </w:r>
                </w:p>
              </w:tc>
            </w:tr>
            <w:tr w:rsidR="004834A0" w:rsidRPr="004834A0" w14:paraId="6E5FCA80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37F38D3" w14:textId="77777777" w:rsidR="004834A0" w:rsidRPr="00C63B16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C63B16">
                    <w:rPr>
                      <w:color w:val="D9D9D9" w:themeColor="background1" w:themeShade="D9"/>
                      <w:lang w:val="en-GB"/>
                    </w:rPr>
                    <w:t xml:space="preserve">A. </w:t>
                  </w:r>
                  <w:proofErr w:type="spellStart"/>
                  <w:r w:rsidRPr="00C63B16">
                    <w:rPr>
                      <w:color w:val="D9D9D9" w:themeColor="background1" w:themeShade="D9"/>
                      <w:lang w:val="en-GB"/>
                    </w:rPr>
                    <w:t>Lagoyannis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2B3C6AE" w14:textId="77777777" w:rsidR="004834A0" w:rsidRPr="00C63B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63B16">
                    <w:rPr>
                      <w:bCs/>
                      <w:color w:val="D9D9D9" w:themeColor="background1" w:themeShade="D9"/>
                      <w:lang w:val="en-GB"/>
                    </w:rPr>
                    <w:t>NCSRD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45D9B463" w14:textId="77777777" w:rsidR="004834A0" w:rsidRPr="00C63B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63B16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BEA1621" w14:textId="77777777" w:rsidR="004834A0" w:rsidRPr="00C63B16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fi-FI"/>
                    </w:rPr>
                  </w:pPr>
                  <w:r w:rsidRPr="00C63B16">
                    <w:rPr>
                      <w:color w:val="D9D9D9" w:themeColor="background1" w:themeShade="D9"/>
                      <w:lang w:val="fi-FI"/>
                    </w:rPr>
                    <w:t>D007 (A. Lagoyannis, P. Tsavalas…)</w:t>
                  </w:r>
                </w:p>
              </w:tc>
            </w:tr>
            <w:tr w:rsidR="004834A0" w:rsidRPr="00831CDF" w14:paraId="63849285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6BE87A85" w14:textId="77777777" w:rsidR="004834A0" w:rsidRPr="00C63B16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C63B16">
                    <w:rPr>
                      <w:bCs/>
                      <w:color w:val="000000" w:themeColor="text1"/>
                      <w:lang w:val="en-GB"/>
                    </w:rPr>
                    <w:t xml:space="preserve">D. </w:t>
                  </w:r>
                  <w:proofErr w:type="spellStart"/>
                  <w:r w:rsidRPr="00C63B16">
                    <w:rPr>
                      <w:bCs/>
                      <w:color w:val="000000" w:themeColor="text1"/>
                      <w:lang w:val="en-GB"/>
                    </w:rPr>
                    <w:t>Primetzhofer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0B1416B" w14:textId="77777777" w:rsidR="004834A0" w:rsidRPr="00C63B16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C63B16">
                    <w:rPr>
                      <w:bCs/>
                      <w:color w:val="000000" w:themeColor="text1"/>
                      <w:lang w:val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B277E83" w14:textId="77777777" w:rsidR="004834A0" w:rsidRPr="00C63B16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C63B16">
                    <w:rPr>
                      <w:bCs/>
                      <w:color w:val="000000" w:themeColor="text1"/>
                      <w:lang w:val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52D3CDB" w14:textId="77777777" w:rsidR="004834A0" w:rsidRPr="00C63B16" w:rsidRDefault="004834A0" w:rsidP="004834A0">
                  <w:pPr>
                    <w:spacing w:line="276" w:lineRule="auto"/>
                    <w:rPr>
                      <w:color w:val="000000" w:themeColor="text1"/>
                      <w:lang w:val="de-DE"/>
                    </w:rPr>
                  </w:pPr>
                  <w:r w:rsidRPr="00C63B16">
                    <w:rPr>
                      <w:color w:val="000000" w:themeColor="text1"/>
                      <w:lang w:val="de-DE"/>
                    </w:rPr>
                    <w:t>D</w:t>
                  </w:r>
                  <w:r w:rsidRPr="00C63B16">
                    <w:rPr>
                      <w:color w:val="000000" w:themeColor="text1"/>
                    </w:rPr>
                    <w:t>00</w:t>
                  </w:r>
                  <w:r w:rsidRPr="00C63B16">
                    <w:rPr>
                      <w:color w:val="000000" w:themeColor="text1"/>
                      <w:lang w:val="de-DE"/>
                    </w:rPr>
                    <w:t xml:space="preserve">8 (D. </w:t>
                  </w:r>
                  <w:proofErr w:type="spellStart"/>
                  <w:r w:rsidRPr="00C63B16">
                    <w:rPr>
                      <w:color w:val="000000" w:themeColor="text1"/>
                      <w:lang w:val="de-DE"/>
                    </w:rPr>
                    <w:t>Primetzhofer</w:t>
                  </w:r>
                  <w:proofErr w:type="spellEnd"/>
                  <w:r w:rsidRPr="00C63B16">
                    <w:rPr>
                      <w:color w:val="000000" w:themeColor="text1"/>
                      <w:lang w:val="de-DE"/>
                    </w:rPr>
                    <w:t>, M. Rubel…)</w:t>
                  </w:r>
                </w:p>
              </w:tc>
            </w:tr>
            <w:tr w:rsidR="004834A0" w:rsidRPr="000C0564" w14:paraId="3B3CD9EF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6FF5E6FC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J. Likonen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47AB3640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E4D13E3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E00AEC0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4834A0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4834A0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4834A0">
                    <w:rPr>
                      <w:color w:val="D9D9D9" w:themeColor="background1" w:themeShade="D9"/>
                      <w:lang w:val="de-DE"/>
                    </w:rPr>
                    <w:t>9 (J. Likonen, R. Bes…)</w:t>
                  </w:r>
                </w:p>
              </w:tc>
            </w:tr>
            <w:tr w:rsidR="004834A0" w:rsidRPr="004834A0" w14:paraId="4C55BE5F" w14:textId="77777777" w:rsidTr="000E34C6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28818C07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0CE5B918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63FA8B4F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42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1DBF3B61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10751CF4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 </w:t>
            </w:r>
          </w:p>
          <w:p w14:paraId="77E47954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Machine Resources (2022):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4834A0" w:rsidRPr="004834A0" w14:paraId="3D003E79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130F90AB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72D9B0E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BA24500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6B3DCD77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 xml:space="preserve">  Related Deliverable</w:t>
                  </w:r>
                </w:p>
              </w:tc>
            </w:tr>
            <w:tr w:rsidR="004834A0" w:rsidRPr="004834A0" w14:paraId="5EDC196E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D6985B1" w14:textId="77777777" w:rsidR="004834A0" w:rsidRPr="00C63B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63B16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43ABA0E" w14:textId="77777777" w:rsidR="004834A0" w:rsidRPr="00C63B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63B16">
                    <w:rPr>
                      <w:bCs/>
                      <w:color w:val="D9D9D9" w:themeColor="background1" w:themeShade="D9"/>
                      <w:lang w:val="en-GB"/>
                    </w:rPr>
                    <w:t>NCSRD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C00945C" w14:textId="77777777" w:rsidR="004834A0" w:rsidRPr="00C63B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63B16">
                    <w:rPr>
                      <w:bCs/>
                      <w:color w:val="D9D9D9" w:themeColor="background1" w:themeShade="D9"/>
                      <w:lang w:val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D486F20" w14:textId="77777777" w:rsidR="004834A0" w:rsidRPr="00C63B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63B16">
                    <w:rPr>
                      <w:bCs/>
                      <w:color w:val="D9D9D9" w:themeColor="background1" w:themeShade="D9"/>
                      <w:lang w:val="en-GB"/>
                    </w:rPr>
                    <w:t>D007</w:t>
                  </w:r>
                </w:p>
              </w:tc>
            </w:tr>
            <w:tr w:rsidR="004834A0" w:rsidRPr="004834A0" w14:paraId="47C11540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CC88613" w14:textId="77777777" w:rsidR="004834A0" w:rsidRPr="00C63B16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C63B16">
                    <w:rPr>
                      <w:bCs/>
                      <w:color w:val="000000" w:themeColor="text1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3CC5D11" w14:textId="77777777" w:rsidR="004834A0" w:rsidRPr="00C63B16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C63B16">
                    <w:rPr>
                      <w:bCs/>
                      <w:color w:val="000000" w:themeColor="text1"/>
                      <w:lang w:val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21B5109" w14:textId="77777777" w:rsidR="004834A0" w:rsidRPr="00C63B16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C63B16">
                    <w:rPr>
                      <w:bCs/>
                      <w:color w:val="000000" w:themeColor="text1"/>
                      <w:lang w:val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D00837C" w14:textId="77777777" w:rsidR="004834A0" w:rsidRPr="00C63B16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C63B16">
                    <w:rPr>
                      <w:bCs/>
                      <w:color w:val="000000" w:themeColor="text1"/>
                      <w:lang w:val="en-GB"/>
                    </w:rPr>
                    <w:t>D008</w:t>
                  </w:r>
                </w:p>
              </w:tc>
            </w:tr>
            <w:tr w:rsidR="004834A0" w:rsidRPr="004834A0" w14:paraId="2211CDA1" w14:textId="77777777" w:rsidTr="000E34C6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555903B4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52EFE6DB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587850ED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8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1AC5671F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200A6A43" w14:textId="77777777" w:rsidR="004834A0" w:rsidRPr="004834A0" w:rsidRDefault="004834A0" w:rsidP="004834A0">
            <w:pPr>
              <w:rPr>
                <w:i/>
                <w:lang w:val="en-US"/>
              </w:rPr>
            </w:pPr>
            <w:r w:rsidRPr="004834A0">
              <w:rPr>
                <w:b/>
                <w:lang w:val="en-US"/>
              </w:rPr>
              <w:tab/>
            </w:r>
            <w:r w:rsidRPr="004834A0">
              <w:rPr>
                <w:b/>
                <w:lang w:val="en-US"/>
              </w:rPr>
              <w:tab/>
            </w:r>
          </w:p>
          <w:p w14:paraId="4A9B5ED6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Other resources: </w:t>
            </w:r>
          </w:p>
          <w:p w14:paraId="4592110F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 </w:t>
            </w:r>
            <w:r w:rsidRPr="004834A0">
              <w:rPr>
                <w:lang w:val="en-US"/>
              </w:rPr>
              <w:t>Modelling of material migration in various diagnostic objects to be performed under SP D.</w:t>
            </w:r>
          </w:p>
          <w:p w14:paraId="0FA533B6" w14:textId="77777777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Collaborations:</w:t>
            </w:r>
          </w:p>
          <w:p w14:paraId="4FBD76A0" w14:textId="77777777" w:rsidR="004834A0" w:rsidRPr="00530428" w:rsidRDefault="004834A0" w:rsidP="004834A0">
            <w:pPr>
              <w:rPr>
                <w:bCs/>
                <w:lang w:val="en-GB"/>
              </w:rPr>
            </w:pPr>
            <w:r>
              <w:rPr>
                <w:bCs/>
                <w:lang w:val="en-GB"/>
              </w:rPr>
              <w:t xml:space="preserve">UKAEA, </w:t>
            </w:r>
            <w:r w:rsidRPr="00530428">
              <w:rPr>
                <w:bCs/>
                <w:lang w:val="en-GB"/>
              </w:rPr>
              <w:t>ITER, WPTE, EU-JAPAN (Broader Approach Phase II)</w:t>
            </w:r>
          </w:p>
          <w:p w14:paraId="327CCA18" w14:textId="77777777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Other information:</w:t>
            </w:r>
          </w:p>
          <w:p w14:paraId="139CC725" w14:textId="7861B8C2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530428">
              <w:rPr>
                <w:bCs/>
                <w:lang w:val="en-GB"/>
              </w:rPr>
              <w:t>Connected to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8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9E26FC"/>
    <w:multiLevelType w:val="hybridMultilevel"/>
    <w:tmpl w:val="AC42DBD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E613FF"/>
    <w:multiLevelType w:val="hybridMultilevel"/>
    <w:tmpl w:val="2CECE0F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B6E86"/>
    <w:multiLevelType w:val="hybridMultilevel"/>
    <w:tmpl w:val="9F30623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8"/>
  </w:num>
  <w:num w:numId="2" w16cid:durableId="751589881">
    <w:abstractNumId w:val="13"/>
  </w:num>
  <w:num w:numId="3" w16cid:durableId="1834561067">
    <w:abstractNumId w:val="9"/>
  </w:num>
  <w:num w:numId="4" w16cid:durableId="1063912367">
    <w:abstractNumId w:val="5"/>
  </w:num>
  <w:num w:numId="5" w16cid:durableId="823544276">
    <w:abstractNumId w:val="7"/>
  </w:num>
  <w:num w:numId="6" w16cid:durableId="388959955">
    <w:abstractNumId w:val="2"/>
  </w:num>
  <w:num w:numId="7" w16cid:durableId="71858406">
    <w:abstractNumId w:val="11"/>
  </w:num>
  <w:num w:numId="8" w16cid:durableId="694111450">
    <w:abstractNumId w:val="10"/>
  </w:num>
  <w:num w:numId="9" w16cid:durableId="1039284696">
    <w:abstractNumId w:val="3"/>
  </w:num>
  <w:num w:numId="10" w16cid:durableId="1271352462">
    <w:abstractNumId w:val="15"/>
  </w:num>
  <w:num w:numId="11" w16cid:durableId="811097915">
    <w:abstractNumId w:val="18"/>
  </w:num>
  <w:num w:numId="12" w16cid:durableId="1198274998">
    <w:abstractNumId w:val="22"/>
  </w:num>
  <w:num w:numId="13" w16cid:durableId="1336573214">
    <w:abstractNumId w:val="21"/>
  </w:num>
  <w:num w:numId="14" w16cid:durableId="1212032073">
    <w:abstractNumId w:val="0"/>
  </w:num>
  <w:num w:numId="15" w16cid:durableId="45877587">
    <w:abstractNumId w:val="6"/>
  </w:num>
  <w:num w:numId="16" w16cid:durableId="1191727612">
    <w:abstractNumId w:val="12"/>
  </w:num>
  <w:num w:numId="17" w16cid:durableId="518006868">
    <w:abstractNumId w:val="16"/>
  </w:num>
  <w:num w:numId="18" w16cid:durableId="1642691809">
    <w:abstractNumId w:val="4"/>
  </w:num>
  <w:num w:numId="19" w16cid:durableId="1886872911">
    <w:abstractNumId w:val="1"/>
  </w:num>
  <w:num w:numId="20" w16cid:durableId="1717043805">
    <w:abstractNumId w:val="17"/>
  </w:num>
  <w:num w:numId="21" w16cid:durableId="1990667591">
    <w:abstractNumId w:val="19"/>
  </w:num>
  <w:num w:numId="22" w16cid:durableId="2006587183">
    <w:abstractNumId w:val="14"/>
  </w:num>
  <w:num w:numId="23" w16cid:durableId="5248269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B7716"/>
    <w:rsid w:val="000F3C9B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1E42A3"/>
    <w:rsid w:val="00207668"/>
    <w:rsid w:val="00234548"/>
    <w:rsid w:val="00247496"/>
    <w:rsid w:val="00262D66"/>
    <w:rsid w:val="00263973"/>
    <w:rsid w:val="002774B2"/>
    <w:rsid w:val="00284ADB"/>
    <w:rsid w:val="0029014A"/>
    <w:rsid w:val="002A713B"/>
    <w:rsid w:val="003153D4"/>
    <w:rsid w:val="00317A32"/>
    <w:rsid w:val="00323EE5"/>
    <w:rsid w:val="00325ABB"/>
    <w:rsid w:val="00381E11"/>
    <w:rsid w:val="00381FE2"/>
    <w:rsid w:val="003848AB"/>
    <w:rsid w:val="003B4036"/>
    <w:rsid w:val="003F04D5"/>
    <w:rsid w:val="00431427"/>
    <w:rsid w:val="004324E0"/>
    <w:rsid w:val="00434595"/>
    <w:rsid w:val="00446904"/>
    <w:rsid w:val="004469B8"/>
    <w:rsid w:val="004470E6"/>
    <w:rsid w:val="00450C35"/>
    <w:rsid w:val="00450CD8"/>
    <w:rsid w:val="00452922"/>
    <w:rsid w:val="0045725C"/>
    <w:rsid w:val="00462522"/>
    <w:rsid w:val="004834A0"/>
    <w:rsid w:val="0049679B"/>
    <w:rsid w:val="004A3BFB"/>
    <w:rsid w:val="004B68C7"/>
    <w:rsid w:val="004B6905"/>
    <w:rsid w:val="004D2B1E"/>
    <w:rsid w:val="004E7B03"/>
    <w:rsid w:val="004F3622"/>
    <w:rsid w:val="005136CC"/>
    <w:rsid w:val="0059748B"/>
    <w:rsid w:val="005B0DD0"/>
    <w:rsid w:val="005C5A1C"/>
    <w:rsid w:val="005D2090"/>
    <w:rsid w:val="005E5A8C"/>
    <w:rsid w:val="006318F3"/>
    <w:rsid w:val="006354A1"/>
    <w:rsid w:val="00642C3F"/>
    <w:rsid w:val="006E6FED"/>
    <w:rsid w:val="006F5C45"/>
    <w:rsid w:val="007107BA"/>
    <w:rsid w:val="00721827"/>
    <w:rsid w:val="00722E2E"/>
    <w:rsid w:val="00731196"/>
    <w:rsid w:val="00777A40"/>
    <w:rsid w:val="00783268"/>
    <w:rsid w:val="00790E2F"/>
    <w:rsid w:val="007951F4"/>
    <w:rsid w:val="007A44FA"/>
    <w:rsid w:val="007C0E89"/>
    <w:rsid w:val="007D07FE"/>
    <w:rsid w:val="007F2D7D"/>
    <w:rsid w:val="007F5007"/>
    <w:rsid w:val="00800E9F"/>
    <w:rsid w:val="0080230A"/>
    <w:rsid w:val="008150DC"/>
    <w:rsid w:val="00825ACB"/>
    <w:rsid w:val="0082634F"/>
    <w:rsid w:val="00826A4F"/>
    <w:rsid w:val="00843DD7"/>
    <w:rsid w:val="00854C67"/>
    <w:rsid w:val="0087033F"/>
    <w:rsid w:val="008B5C76"/>
    <w:rsid w:val="008C69D3"/>
    <w:rsid w:val="009016C8"/>
    <w:rsid w:val="009022FE"/>
    <w:rsid w:val="00941192"/>
    <w:rsid w:val="009657A3"/>
    <w:rsid w:val="009A438A"/>
    <w:rsid w:val="009A5A1E"/>
    <w:rsid w:val="009E7D4D"/>
    <w:rsid w:val="00A25B49"/>
    <w:rsid w:val="00A33CC0"/>
    <w:rsid w:val="00A40D64"/>
    <w:rsid w:val="00A71BEE"/>
    <w:rsid w:val="00A737D6"/>
    <w:rsid w:val="00A7516D"/>
    <w:rsid w:val="00AB6449"/>
    <w:rsid w:val="00AE50BB"/>
    <w:rsid w:val="00B3431A"/>
    <w:rsid w:val="00B34379"/>
    <w:rsid w:val="00BB1288"/>
    <w:rsid w:val="00BC3A28"/>
    <w:rsid w:val="00BC6DF8"/>
    <w:rsid w:val="00BE134A"/>
    <w:rsid w:val="00BE34AC"/>
    <w:rsid w:val="00C14900"/>
    <w:rsid w:val="00C46152"/>
    <w:rsid w:val="00C46A3E"/>
    <w:rsid w:val="00C51202"/>
    <w:rsid w:val="00C555D1"/>
    <w:rsid w:val="00C63B16"/>
    <w:rsid w:val="00C76777"/>
    <w:rsid w:val="00C76CC7"/>
    <w:rsid w:val="00CF6EAD"/>
    <w:rsid w:val="00D2778B"/>
    <w:rsid w:val="00D7216D"/>
    <w:rsid w:val="00DA242B"/>
    <w:rsid w:val="00DB2781"/>
    <w:rsid w:val="00DD244E"/>
    <w:rsid w:val="00E411E7"/>
    <w:rsid w:val="00E55FB2"/>
    <w:rsid w:val="00E7617B"/>
    <w:rsid w:val="00E92343"/>
    <w:rsid w:val="00EE2F0C"/>
    <w:rsid w:val="00EE4622"/>
    <w:rsid w:val="00EE4FE7"/>
    <w:rsid w:val="00EF7ACE"/>
    <w:rsid w:val="00F408CE"/>
    <w:rsid w:val="00F51853"/>
    <w:rsid w:val="00F60E55"/>
    <w:rsid w:val="00FB3951"/>
    <w:rsid w:val="00FC3310"/>
    <w:rsid w:val="00FD674E"/>
    <w:rsid w:val="00FD7467"/>
    <w:rsid w:val="00FF1AC2"/>
    <w:rsid w:val="00FF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686</Words>
  <Characters>4322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2022-09-12T13:18:00Z</dcterms:created>
  <dcterms:modified xsi:type="dcterms:W3CDTF">2022-09-12T13:18:00Z</dcterms:modified>
</cp:coreProperties>
</file>