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D142" w14:textId="4D566D77" w:rsidR="00907970" w:rsidRDefault="008E4690" w:rsidP="008E4690">
      <w:pPr>
        <w:pStyle w:val="Heading1"/>
        <w:rPr>
          <w:lang w:val="en-US"/>
        </w:rPr>
      </w:pPr>
      <w:r w:rsidRPr="008E4690">
        <w:rPr>
          <w:lang w:val="en-US"/>
        </w:rPr>
        <w:t>WP PWIE SP B – kick</w:t>
      </w:r>
      <w:r>
        <w:rPr>
          <w:lang w:val="en-US"/>
        </w:rPr>
        <w:t>-off meeting</w:t>
      </w:r>
    </w:p>
    <w:p w14:paraId="1E48B82E" w14:textId="1FB7D32E" w:rsidR="008E4690" w:rsidRDefault="008E4690" w:rsidP="008E4690">
      <w:pPr>
        <w:pStyle w:val="Heading2"/>
        <w:rPr>
          <w:lang w:val="en-US"/>
        </w:rPr>
      </w:pPr>
      <w:r>
        <w:rPr>
          <w:lang w:val="en-US"/>
        </w:rPr>
        <w:t xml:space="preserve">Minutes </w:t>
      </w:r>
      <w:r w:rsidR="007E011A">
        <w:rPr>
          <w:lang w:val="en-US"/>
        </w:rPr>
        <w:t>12</w:t>
      </w:r>
      <w:r>
        <w:rPr>
          <w:lang w:val="en-US"/>
        </w:rPr>
        <w:t xml:space="preserve"> </w:t>
      </w:r>
      <w:r w:rsidR="007E011A">
        <w:rPr>
          <w:lang w:val="en-US"/>
        </w:rPr>
        <w:t xml:space="preserve">February </w:t>
      </w:r>
      <w:r>
        <w:rPr>
          <w:lang w:val="en-US"/>
        </w:rPr>
        <w:t>202</w:t>
      </w:r>
      <w:r w:rsidR="007E011A">
        <w:rPr>
          <w:lang w:val="en-US"/>
        </w:rPr>
        <w:t>5</w:t>
      </w:r>
    </w:p>
    <w:p w14:paraId="03165BAD" w14:textId="77777777" w:rsidR="008E4690" w:rsidRDefault="008E4690" w:rsidP="008E4690">
      <w:pPr>
        <w:rPr>
          <w:lang w:val="en-US"/>
        </w:rPr>
      </w:pPr>
    </w:p>
    <w:p w14:paraId="08781F7E" w14:textId="2C8F9A77" w:rsidR="008E4690" w:rsidRDefault="008E4690" w:rsidP="00EB2A8F">
      <w:pPr>
        <w:pStyle w:val="Heading3"/>
        <w:rPr>
          <w:lang w:val="en-US"/>
        </w:rPr>
      </w:pPr>
      <w:r>
        <w:rPr>
          <w:lang w:val="en-US"/>
        </w:rPr>
        <w:t>SP B.1</w:t>
      </w:r>
    </w:p>
    <w:p w14:paraId="4138A1AE" w14:textId="209E8DBC" w:rsidR="008D1C2D" w:rsidRDefault="00252F6D" w:rsidP="008E46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Discussion on the FZJ task on PSI-2 experiments and spectroscopic</w:t>
      </w:r>
      <w:r w:rsidR="0002179E">
        <w:rPr>
          <w:lang w:val="en-US"/>
        </w:rPr>
        <w:t xml:space="preserve"> investigations</w:t>
      </w:r>
    </w:p>
    <w:p w14:paraId="67B33599" w14:textId="6602E53B" w:rsidR="0002179E" w:rsidRDefault="0002179E" w:rsidP="0002179E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Chemical erosion </w:t>
      </w:r>
      <w:proofErr w:type="gramStart"/>
      <w:r>
        <w:rPr>
          <w:lang w:val="en-US"/>
        </w:rPr>
        <w:t>possible</w:t>
      </w:r>
      <w:proofErr w:type="gramEnd"/>
      <w:r>
        <w:rPr>
          <w:lang w:val="en-US"/>
        </w:rPr>
        <w:t xml:space="preserve"> to be followed via </w:t>
      </w:r>
      <w:r w:rsidR="00E46202">
        <w:rPr>
          <w:lang w:val="en-US"/>
        </w:rPr>
        <w:t>HRS measurements of BD lines?</w:t>
      </w:r>
    </w:p>
    <w:p w14:paraId="41D19AE0" w14:textId="46391ACF" w:rsidR="00E46202" w:rsidRDefault="00E46202" w:rsidP="0002179E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Is i</w:t>
      </w:r>
      <w:r w:rsidR="00132DC2">
        <w:rPr>
          <w:lang w:val="en-US"/>
        </w:rPr>
        <w:t>t</w:t>
      </w:r>
      <w:r>
        <w:rPr>
          <w:lang w:val="en-US"/>
        </w:rPr>
        <w:t xml:space="preserve"> possible to detect other molecules as well? In principle yes</w:t>
      </w:r>
      <w:r w:rsidR="00132DC2">
        <w:rPr>
          <w:lang w:val="en-US"/>
        </w:rPr>
        <w:t xml:space="preserve"> – M. Sackers working on this</w:t>
      </w:r>
    </w:p>
    <w:p w14:paraId="706B57C8" w14:textId="75763C77" w:rsidR="00132DC2" w:rsidRDefault="00132DC2" w:rsidP="0002179E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IAP (G. Dinescu) would like to contribute to the activity </w:t>
      </w:r>
      <w:r w:rsidRPr="00132DC2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="007F01C0">
        <w:rPr>
          <w:lang w:val="en-US"/>
        </w:rPr>
        <w:t xml:space="preserve">mass spectrometry studies more suitable under SP F </w:t>
      </w:r>
      <w:r w:rsidR="007F01C0" w:rsidRPr="007F01C0">
        <w:rPr>
          <w:lang w:val="en-US"/>
        </w:rPr>
        <w:sym w:font="Wingdings" w:char="F0E0"/>
      </w:r>
      <w:r w:rsidR="007F01C0">
        <w:rPr>
          <w:lang w:val="en-US"/>
        </w:rPr>
        <w:t xml:space="preserve"> </w:t>
      </w:r>
      <w:r w:rsidR="007F01C0" w:rsidRPr="007F01C0">
        <w:rPr>
          <w:u w:val="single"/>
          <w:lang w:val="en-US"/>
        </w:rPr>
        <w:t>action on Antti and Andrey</w:t>
      </w:r>
      <w:r w:rsidR="007F01C0">
        <w:rPr>
          <w:lang w:val="en-US"/>
        </w:rPr>
        <w:t xml:space="preserve"> to discuss</w:t>
      </w:r>
    </w:p>
    <w:p w14:paraId="1562B7EF" w14:textId="2728757E" w:rsidR="008E4690" w:rsidRDefault="008E4690" w:rsidP="008E4690">
      <w:pPr>
        <w:jc w:val="both"/>
        <w:rPr>
          <w:lang w:val="en-US"/>
        </w:rPr>
      </w:pPr>
      <w:r w:rsidRPr="00EB2A8F">
        <w:rPr>
          <w:b/>
          <w:bCs/>
          <w:color w:val="FF0000"/>
          <w:lang w:val="en-US"/>
        </w:rPr>
        <w:t>FOLLOW-UP MEETINGS:</w:t>
      </w:r>
      <w:r w:rsidRPr="00EB2A8F">
        <w:rPr>
          <w:color w:val="FF0000"/>
          <w:lang w:val="en-US"/>
        </w:rPr>
        <w:t xml:space="preserve"> </w:t>
      </w:r>
      <w:r w:rsidR="00E14690">
        <w:rPr>
          <w:lang w:val="en-US"/>
        </w:rPr>
        <w:t xml:space="preserve">None </w:t>
      </w:r>
      <w:r w:rsidR="0015010C">
        <w:rPr>
          <w:lang w:val="en-US"/>
        </w:rPr>
        <w:t>decided</w:t>
      </w:r>
      <w:r w:rsidR="00E14690">
        <w:rPr>
          <w:lang w:val="en-US"/>
        </w:rPr>
        <w:t xml:space="preserve"> but an </w:t>
      </w:r>
      <w:r w:rsidR="00E14690" w:rsidRPr="004E59C7">
        <w:rPr>
          <w:i/>
          <w:iCs/>
          <w:color w:val="0070C0"/>
          <w:lang w:val="en-US"/>
        </w:rPr>
        <w:t>update to the W program foreseen in mid-2025</w:t>
      </w:r>
      <w:r w:rsidR="00E14690" w:rsidRPr="0015010C">
        <w:rPr>
          <w:color w:val="0070C0"/>
          <w:lang w:val="en-US"/>
        </w:rPr>
        <w:t xml:space="preserve"> </w:t>
      </w:r>
      <w:r w:rsidR="00E14690">
        <w:rPr>
          <w:lang w:val="en-US"/>
        </w:rPr>
        <w:t xml:space="preserve">(results obtained, </w:t>
      </w:r>
      <w:r w:rsidR="0015010C">
        <w:rPr>
          <w:lang w:val="en-US"/>
        </w:rPr>
        <w:t xml:space="preserve">needs for new samples, decision of further exposures etc.) </w:t>
      </w:r>
      <w:r w:rsidR="00477385" w:rsidRPr="00477385">
        <w:rPr>
          <w:lang w:val="en-US"/>
        </w:rPr>
        <w:sym w:font="Wingdings" w:char="F0E0"/>
      </w:r>
      <w:r w:rsidR="00477385">
        <w:rPr>
          <w:lang w:val="en-US"/>
        </w:rPr>
        <w:t xml:space="preserve"> </w:t>
      </w:r>
      <w:r w:rsidR="00477385" w:rsidRPr="00477385">
        <w:rPr>
          <w:b/>
          <w:bCs/>
          <w:color w:val="0070C0"/>
          <w:u w:val="single"/>
          <w:lang w:val="en-US"/>
        </w:rPr>
        <w:t>see SP B.4</w:t>
      </w:r>
    </w:p>
    <w:p w14:paraId="53D02276" w14:textId="77777777" w:rsidR="00EB2A8F" w:rsidRDefault="00EB2A8F" w:rsidP="008E4690">
      <w:pPr>
        <w:jc w:val="both"/>
        <w:rPr>
          <w:lang w:val="en-US"/>
        </w:rPr>
      </w:pPr>
    </w:p>
    <w:p w14:paraId="4980E890" w14:textId="5E046AF5" w:rsidR="008E4690" w:rsidRDefault="008E4690" w:rsidP="00EB2A8F">
      <w:pPr>
        <w:pStyle w:val="Heading3"/>
        <w:rPr>
          <w:lang w:val="en-US"/>
        </w:rPr>
      </w:pPr>
      <w:r>
        <w:rPr>
          <w:lang w:val="en-US"/>
        </w:rPr>
        <w:t>SP B.2</w:t>
      </w:r>
    </w:p>
    <w:p w14:paraId="10422ADD" w14:textId="15BE8D6C" w:rsidR="00477385" w:rsidRDefault="00791A2C" w:rsidP="008E4690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Discussion on the CEA task </w:t>
      </w:r>
      <w:r w:rsidR="007E5938">
        <w:rPr>
          <w:lang w:val="en-US"/>
        </w:rPr>
        <w:t xml:space="preserve">on the analysis of </w:t>
      </w:r>
      <w:proofErr w:type="spellStart"/>
      <w:r w:rsidR="007E5938">
        <w:rPr>
          <w:lang w:val="en-US"/>
        </w:rPr>
        <w:t>boronization</w:t>
      </w:r>
      <w:proofErr w:type="spellEnd"/>
      <w:r w:rsidR="007E5938">
        <w:rPr>
          <w:lang w:val="en-US"/>
        </w:rPr>
        <w:t xml:space="preserve"> layers</w:t>
      </w:r>
    </w:p>
    <w:p w14:paraId="59C1C5AE" w14:textId="576C3831" w:rsidR="0065142F" w:rsidRDefault="0065142F" w:rsidP="0065142F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 xml:space="preserve">In the first phase, 40 </w:t>
      </w:r>
      <w:proofErr w:type="spellStart"/>
      <w:r>
        <w:rPr>
          <w:lang w:val="en-US"/>
        </w:rPr>
        <w:t>boronization</w:t>
      </w:r>
      <w:proofErr w:type="spellEnd"/>
      <w:r>
        <w:rPr>
          <w:lang w:val="en-US"/>
        </w:rPr>
        <w:t xml:space="preserve"> samples available for analyses, potentially 40 more after a homogen</w:t>
      </w:r>
      <w:r w:rsidR="009C6F1C">
        <w:rPr>
          <w:lang w:val="en-US"/>
        </w:rPr>
        <w:t xml:space="preserve">eous </w:t>
      </w:r>
      <w:proofErr w:type="spellStart"/>
      <w:r w:rsidR="009C6F1C">
        <w:rPr>
          <w:lang w:val="en-US"/>
        </w:rPr>
        <w:t>boronization</w:t>
      </w:r>
      <w:proofErr w:type="spellEnd"/>
      <w:r w:rsidR="009C6F1C">
        <w:rPr>
          <w:lang w:val="en-US"/>
        </w:rPr>
        <w:t xml:space="preserve"> later in 2025</w:t>
      </w:r>
    </w:p>
    <w:p w14:paraId="436A1ABB" w14:textId="45F904D8" w:rsidR="009C6F1C" w:rsidRDefault="009C6F1C" w:rsidP="0065142F">
      <w:pPr>
        <w:pStyle w:val="ListParagraph"/>
        <w:numPr>
          <w:ilvl w:val="1"/>
          <w:numId w:val="4"/>
        </w:numPr>
        <w:jc w:val="both"/>
        <w:rPr>
          <w:lang w:val="en-US"/>
        </w:rPr>
      </w:pPr>
      <w:r w:rsidRPr="004E59C7">
        <w:rPr>
          <w:b/>
          <w:bCs/>
          <w:u w:val="single"/>
          <w:lang w:val="en-US"/>
        </w:rPr>
        <w:t>Proposal:</w:t>
      </w:r>
      <w:r>
        <w:rPr>
          <w:lang w:val="en-US"/>
        </w:rPr>
        <w:t xml:space="preserve"> </w:t>
      </w:r>
      <w:r w:rsidRPr="004E59C7">
        <w:rPr>
          <w:i/>
          <w:iCs/>
          <w:color w:val="0070C0"/>
          <w:lang w:val="en-US"/>
        </w:rPr>
        <w:t>split the samples into 3 different batches</w:t>
      </w:r>
    </w:p>
    <w:p w14:paraId="031622D9" w14:textId="6F0DCEE1" w:rsidR="009C6F1C" w:rsidRDefault="003B172C" w:rsidP="009C6F1C">
      <w:pPr>
        <w:pStyle w:val="ListParagraph"/>
        <w:numPr>
          <w:ilvl w:val="2"/>
          <w:numId w:val="4"/>
        </w:numPr>
        <w:jc w:val="both"/>
        <w:rPr>
          <w:lang w:val="en-US"/>
        </w:rPr>
      </w:pPr>
      <w:r>
        <w:rPr>
          <w:lang w:val="en-US"/>
        </w:rPr>
        <w:t xml:space="preserve">Representative sets </w:t>
      </w:r>
      <w:r w:rsidR="00CF65CA">
        <w:rPr>
          <w:lang w:val="en-US"/>
        </w:rPr>
        <w:t xml:space="preserve">- </w:t>
      </w:r>
      <w:r>
        <w:rPr>
          <w:lang w:val="en-US"/>
        </w:rPr>
        <w:t>division NOT by the substrate but by the location of the samples</w:t>
      </w:r>
      <w:r w:rsidR="00CF65CA">
        <w:rPr>
          <w:lang w:val="en-US"/>
        </w:rPr>
        <w:t xml:space="preserve"> - </w:t>
      </w:r>
      <w:r w:rsidR="00F55B41">
        <w:rPr>
          <w:lang w:val="en-US"/>
        </w:rPr>
        <w:t xml:space="preserve">consisting </w:t>
      </w:r>
      <w:r w:rsidR="000D4BA4">
        <w:rPr>
          <w:lang w:val="en-US"/>
        </w:rPr>
        <w:t xml:space="preserve">of 10-15 </w:t>
      </w:r>
      <w:r w:rsidR="00F55B41">
        <w:rPr>
          <w:lang w:val="en-US"/>
        </w:rPr>
        <w:t xml:space="preserve">samples </w:t>
      </w:r>
      <w:r w:rsidR="000D4BA4">
        <w:rPr>
          <w:lang w:val="en-US"/>
        </w:rPr>
        <w:t>each</w:t>
      </w:r>
      <w:r w:rsidR="00F55B41">
        <w:rPr>
          <w:lang w:val="en-US"/>
        </w:rPr>
        <w:t xml:space="preserve"> </w:t>
      </w:r>
    </w:p>
    <w:p w14:paraId="3FA4FE31" w14:textId="77777777" w:rsidR="00CF65CA" w:rsidRDefault="000D4BA4" w:rsidP="00FE104B">
      <w:pPr>
        <w:pStyle w:val="ListParagraph"/>
        <w:numPr>
          <w:ilvl w:val="2"/>
          <w:numId w:val="4"/>
        </w:numPr>
        <w:jc w:val="both"/>
        <w:rPr>
          <w:lang w:val="en-US"/>
        </w:rPr>
      </w:pPr>
      <w:r>
        <w:rPr>
          <w:lang w:val="en-US"/>
        </w:rPr>
        <w:t>IBA + microscopy for each of them + SIMS in the end</w:t>
      </w:r>
      <w:r w:rsidR="004770EB">
        <w:rPr>
          <w:lang w:val="en-US"/>
        </w:rPr>
        <w:t xml:space="preserve">; </w:t>
      </w:r>
      <w:proofErr w:type="gramStart"/>
      <w:r w:rsidR="004770EB">
        <w:rPr>
          <w:lang w:val="en-US"/>
        </w:rPr>
        <w:t>also</w:t>
      </w:r>
      <w:proofErr w:type="gramEnd"/>
      <w:r w:rsidR="004770EB">
        <w:rPr>
          <w:lang w:val="en-US"/>
        </w:rPr>
        <w:t xml:space="preserve"> XPS can be included in the analysis chain</w:t>
      </w:r>
      <w:r w:rsidR="004432D4">
        <w:rPr>
          <w:lang w:val="en-US"/>
        </w:rPr>
        <w:t xml:space="preserve"> for studying oxygen + carbon presence</w:t>
      </w:r>
    </w:p>
    <w:p w14:paraId="67D0AC95" w14:textId="37B8783D" w:rsidR="000D4BA4" w:rsidRPr="00FE104B" w:rsidRDefault="00C50259" w:rsidP="00FE104B">
      <w:pPr>
        <w:pStyle w:val="ListParagraph"/>
        <w:numPr>
          <w:ilvl w:val="2"/>
          <w:numId w:val="4"/>
        </w:numPr>
        <w:jc w:val="both"/>
        <w:rPr>
          <w:lang w:val="en-US"/>
        </w:rPr>
      </w:pPr>
      <w:r>
        <w:rPr>
          <w:lang w:val="en-US"/>
        </w:rPr>
        <w:t xml:space="preserve">NB! one needs to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the samples deep enough, either by sputter XPS or</w:t>
      </w:r>
      <w:r w:rsidR="00F55B41">
        <w:rPr>
          <w:lang w:val="en-US"/>
        </w:rPr>
        <w:t xml:space="preserve"> </w:t>
      </w:r>
      <w:r w:rsidR="00A01EDD">
        <w:rPr>
          <w:lang w:val="en-US"/>
        </w:rPr>
        <w:t>HAXPES</w:t>
      </w:r>
    </w:p>
    <w:p w14:paraId="5FCC9EC3" w14:textId="77777777" w:rsidR="00CF65CA" w:rsidRDefault="00FE104B" w:rsidP="0065142F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>Protecting the samples</w:t>
      </w:r>
      <w:r w:rsidR="00826A83">
        <w:rPr>
          <w:lang w:val="en-US"/>
        </w:rPr>
        <w:t xml:space="preserve"> during transportation</w:t>
      </w:r>
      <w:r>
        <w:rPr>
          <w:lang w:val="en-US"/>
        </w:rPr>
        <w:t xml:space="preserve">: either apply Au coating (~25 nm) on the surface </w:t>
      </w:r>
      <w:r w:rsidR="00695D3A">
        <w:rPr>
          <w:lang w:val="en-US"/>
        </w:rPr>
        <w:t xml:space="preserve">or </w:t>
      </w:r>
      <w:r w:rsidR="00826A83">
        <w:rPr>
          <w:lang w:val="en-US"/>
        </w:rPr>
        <w:t>store the samples in vacuum/in inert atmosphere (argon) for transportation</w:t>
      </w:r>
    </w:p>
    <w:p w14:paraId="783C6C7A" w14:textId="77777777" w:rsidR="003319DC" w:rsidRDefault="00CF65CA" w:rsidP="00CF65CA">
      <w:pPr>
        <w:pStyle w:val="ListParagraph"/>
        <w:numPr>
          <w:ilvl w:val="2"/>
          <w:numId w:val="4"/>
        </w:numPr>
        <w:jc w:val="both"/>
        <w:rPr>
          <w:lang w:val="en-US"/>
        </w:rPr>
      </w:pPr>
      <w:r w:rsidRPr="004E59C7">
        <w:rPr>
          <w:b/>
          <w:bCs/>
          <w:lang w:val="en-US"/>
        </w:rPr>
        <w:t>NB</w:t>
      </w:r>
      <w:r>
        <w:rPr>
          <w:lang w:val="en-US"/>
        </w:rPr>
        <w:t xml:space="preserve">! </w:t>
      </w:r>
      <w:proofErr w:type="gramStart"/>
      <w:r w:rsidR="00F60D4F">
        <w:rPr>
          <w:lang w:val="en-US"/>
        </w:rPr>
        <w:t>this</w:t>
      </w:r>
      <w:proofErr w:type="gramEnd"/>
      <w:r w:rsidR="00F60D4F">
        <w:rPr>
          <w:lang w:val="en-US"/>
        </w:rPr>
        <w:t xml:space="preserve"> ensures the surfaces being intact only for the 1</w:t>
      </w:r>
      <w:r w:rsidR="00F60D4F" w:rsidRPr="00F60D4F">
        <w:rPr>
          <w:vertAlign w:val="superscript"/>
          <w:lang w:val="en-US"/>
        </w:rPr>
        <w:t>st</w:t>
      </w:r>
      <w:r w:rsidR="00F60D4F">
        <w:rPr>
          <w:lang w:val="en-US"/>
        </w:rPr>
        <w:t xml:space="preserve"> step of the chain</w:t>
      </w:r>
    </w:p>
    <w:p w14:paraId="0D8A54EC" w14:textId="2CF61194" w:rsidR="00CF65CA" w:rsidRDefault="003319DC" w:rsidP="00CF65CA">
      <w:pPr>
        <w:pStyle w:val="ListParagraph"/>
        <w:numPr>
          <w:ilvl w:val="2"/>
          <w:numId w:val="4"/>
        </w:numPr>
        <w:jc w:val="both"/>
        <w:rPr>
          <w:lang w:val="en-US"/>
        </w:rPr>
      </w:pPr>
      <w:r w:rsidRPr="004E59C7">
        <w:rPr>
          <w:b/>
          <w:bCs/>
          <w:lang w:val="en-US"/>
        </w:rPr>
        <w:t>NB2</w:t>
      </w:r>
      <w:r>
        <w:rPr>
          <w:lang w:val="en-US"/>
        </w:rPr>
        <w:t>! D diffusion may still be different for different substrates</w:t>
      </w:r>
      <w:r w:rsidR="00CF65CA">
        <w:rPr>
          <w:lang w:val="en-US"/>
        </w:rPr>
        <w:t xml:space="preserve"> </w:t>
      </w:r>
    </w:p>
    <w:p w14:paraId="4E04AD6E" w14:textId="77777777" w:rsidR="004B29F7" w:rsidRDefault="004B29F7" w:rsidP="0065142F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>Measurements should be performed at regular intervals (2-3 times) before sending them forward in the chain</w:t>
      </w:r>
    </w:p>
    <w:p w14:paraId="09C143FE" w14:textId="5AE0DC23" w:rsidR="006A564C" w:rsidRPr="006A564C" w:rsidRDefault="004B29F7" w:rsidP="006A564C">
      <w:pPr>
        <w:pStyle w:val="ListParagraph"/>
        <w:numPr>
          <w:ilvl w:val="2"/>
          <w:numId w:val="4"/>
        </w:numPr>
        <w:jc w:val="both"/>
        <w:rPr>
          <w:lang w:val="en-US"/>
        </w:rPr>
      </w:pPr>
      <w:r>
        <w:rPr>
          <w:lang w:val="en-US"/>
        </w:rPr>
        <w:t xml:space="preserve">This ensures </w:t>
      </w:r>
      <w:r w:rsidR="006A564C">
        <w:rPr>
          <w:lang w:val="en-US"/>
        </w:rPr>
        <w:t>following the evolution of D diffusion etc. over time – a major bottleneck in the analyses</w:t>
      </w:r>
    </w:p>
    <w:p w14:paraId="53B1EAC2" w14:textId="55671AFC" w:rsidR="00DC218E" w:rsidRDefault="00DC218E" w:rsidP="00DC218E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>Labs providing availability for measurements</w:t>
      </w:r>
      <w:r w:rsidR="0076128C">
        <w:rPr>
          <w:lang w:val="en-US"/>
        </w:rPr>
        <w:t xml:space="preserve"> </w:t>
      </w:r>
      <w:r w:rsidR="0076128C" w:rsidRPr="0076128C">
        <w:rPr>
          <w:lang w:val="en-US"/>
        </w:rPr>
        <w:sym w:font="Wingdings" w:char="F0E0"/>
      </w:r>
      <w:r w:rsidR="0076128C">
        <w:rPr>
          <w:lang w:val="en-US"/>
        </w:rPr>
        <w:t xml:space="preserve"> </w:t>
      </w:r>
      <w:r w:rsidR="0076128C" w:rsidRPr="0076128C">
        <w:rPr>
          <w:b/>
          <w:bCs/>
          <w:color w:val="0070C0"/>
          <w:u w:val="single"/>
          <w:lang w:val="en-US"/>
        </w:rPr>
        <w:t>related to SP B.3</w:t>
      </w:r>
    </w:p>
    <w:p w14:paraId="2F7C95DD" w14:textId="77777777" w:rsidR="00DC218E" w:rsidRDefault="00DC218E" w:rsidP="00DC218E">
      <w:pPr>
        <w:pStyle w:val="ListParagraph"/>
        <w:numPr>
          <w:ilvl w:val="2"/>
          <w:numId w:val="4"/>
        </w:numPr>
        <w:jc w:val="both"/>
        <w:rPr>
          <w:lang w:val="en-US"/>
        </w:rPr>
      </w:pPr>
      <w:r w:rsidRPr="004E59C7">
        <w:rPr>
          <w:i/>
          <w:iCs/>
          <w:lang w:val="en-US"/>
        </w:rPr>
        <w:t xml:space="preserve">MPG </w:t>
      </w:r>
      <w:r>
        <w:rPr>
          <w:lang w:val="en-US"/>
        </w:rPr>
        <w:t>– OK for IBA and microscopy</w:t>
      </w:r>
    </w:p>
    <w:p w14:paraId="1C9D5DA1" w14:textId="77777777" w:rsidR="00B90667" w:rsidRDefault="00B90667" w:rsidP="00DC218E">
      <w:pPr>
        <w:pStyle w:val="ListParagraph"/>
        <w:numPr>
          <w:ilvl w:val="2"/>
          <w:numId w:val="4"/>
        </w:numPr>
        <w:jc w:val="both"/>
        <w:rPr>
          <w:lang w:val="en-US"/>
        </w:rPr>
      </w:pPr>
      <w:r w:rsidRPr="004E59C7">
        <w:rPr>
          <w:i/>
          <w:iCs/>
          <w:lang w:val="en-US"/>
        </w:rPr>
        <w:t>FZJ</w:t>
      </w:r>
      <w:r>
        <w:rPr>
          <w:lang w:val="en-US"/>
        </w:rPr>
        <w:t xml:space="preserve"> – OK for microscopy and XPS</w:t>
      </w:r>
    </w:p>
    <w:p w14:paraId="23F0C563" w14:textId="77777777" w:rsidR="00B90667" w:rsidRDefault="00B90667" w:rsidP="00DC218E">
      <w:pPr>
        <w:pStyle w:val="ListParagraph"/>
        <w:numPr>
          <w:ilvl w:val="2"/>
          <w:numId w:val="4"/>
        </w:numPr>
        <w:jc w:val="both"/>
        <w:rPr>
          <w:lang w:val="en-US"/>
        </w:rPr>
      </w:pPr>
      <w:r w:rsidRPr="004E59C7">
        <w:rPr>
          <w:i/>
          <w:iCs/>
          <w:lang w:val="en-US"/>
        </w:rPr>
        <w:t>NCSRD</w:t>
      </w:r>
      <w:r>
        <w:rPr>
          <w:lang w:val="en-US"/>
        </w:rPr>
        <w:t xml:space="preserve"> – OK for IBA and XPS</w:t>
      </w:r>
    </w:p>
    <w:p w14:paraId="320A2394" w14:textId="77777777" w:rsidR="00E62CB0" w:rsidRDefault="00B90667" w:rsidP="00DC218E">
      <w:pPr>
        <w:pStyle w:val="ListParagraph"/>
        <w:numPr>
          <w:ilvl w:val="2"/>
          <w:numId w:val="4"/>
        </w:numPr>
        <w:jc w:val="both"/>
        <w:rPr>
          <w:lang w:val="en-US"/>
        </w:rPr>
      </w:pPr>
      <w:r w:rsidRPr="004E59C7">
        <w:rPr>
          <w:i/>
          <w:iCs/>
          <w:lang w:val="en-US"/>
        </w:rPr>
        <w:t>VR</w:t>
      </w:r>
      <w:r>
        <w:rPr>
          <w:lang w:val="en-US"/>
        </w:rPr>
        <w:t xml:space="preserve"> – OK for IBA and XPS/HAX</w:t>
      </w:r>
      <w:r w:rsidR="00E62CB0">
        <w:rPr>
          <w:lang w:val="en-US"/>
        </w:rPr>
        <w:t>PES</w:t>
      </w:r>
    </w:p>
    <w:p w14:paraId="0F12840F" w14:textId="2345F242" w:rsidR="00E62CB0" w:rsidRDefault="00E62CB0" w:rsidP="00DC218E">
      <w:pPr>
        <w:pStyle w:val="ListParagraph"/>
        <w:numPr>
          <w:ilvl w:val="2"/>
          <w:numId w:val="4"/>
        </w:numPr>
        <w:jc w:val="both"/>
        <w:rPr>
          <w:lang w:val="en-US"/>
        </w:rPr>
      </w:pPr>
      <w:r w:rsidRPr="004E59C7">
        <w:rPr>
          <w:i/>
          <w:iCs/>
          <w:lang w:val="en-US"/>
        </w:rPr>
        <w:t>ENEA</w:t>
      </w:r>
      <w:r>
        <w:rPr>
          <w:lang w:val="en-US"/>
        </w:rPr>
        <w:t xml:space="preserve"> – OK for XPS (but not contributing to SP B.2 presently)</w:t>
      </w:r>
    </w:p>
    <w:p w14:paraId="763F9981" w14:textId="2B96108F" w:rsidR="009C6F1C" w:rsidRDefault="0076128C" w:rsidP="00DC218E">
      <w:pPr>
        <w:pStyle w:val="ListParagraph"/>
        <w:numPr>
          <w:ilvl w:val="2"/>
          <w:numId w:val="4"/>
        </w:numPr>
        <w:jc w:val="both"/>
        <w:rPr>
          <w:lang w:val="en-US"/>
        </w:rPr>
      </w:pPr>
      <w:r w:rsidRPr="004E59C7">
        <w:rPr>
          <w:i/>
          <w:iCs/>
          <w:lang w:val="en-US"/>
        </w:rPr>
        <w:t>CIEMAT</w:t>
      </w:r>
      <w:r>
        <w:rPr>
          <w:lang w:val="en-US"/>
        </w:rPr>
        <w:t xml:space="preserve"> – OK for SIMS</w:t>
      </w:r>
    </w:p>
    <w:p w14:paraId="7D83EC4E" w14:textId="1BAA504D" w:rsidR="0076128C" w:rsidRDefault="0076128C" w:rsidP="00DC218E">
      <w:pPr>
        <w:pStyle w:val="ListParagraph"/>
        <w:numPr>
          <w:ilvl w:val="2"/>
          <w:numId w:val="4"/>
        </w:numPr>
        <w:jc w:val="both"/>
        <w:rPr>
          <w:lang w:val="en-US"/>
        </w:rPr>
      </w:pPr>
      <w:r w:rsidRPr="004E59C7">
        <w:rPr>
          <w:i/>
          <w:iCs/>
          <w:lang w:val="en-US"/>
        </w:rPr>
        <w:t>JSI</w:t>
      </w:r>
      <w:r>
        <w:rPr>
          <w:lang w:val="en-US"/>
        </w:rPr>
        <w:t xml:space="preserve"> – OK for IBA and XPS</w:t>
      </w:r>
      <w:r w:rsidR="002515C6">
        <w:rPr>
          <w:lang w:val="en-US"/>
        </w:rPr>
        <w:t xml:space="preserve"> but accelerator down in late 2025</w:t>
      </w:r>
    </w:p>
    <w:p w14:paraId="289C693E" w14:textId="48A27E9D" w:rsidR="002515C6" w:rsidRPr="00DC218E" w:rsidRDefault="002515C6" w:rsidP="00DC218E">
      <w:pPr>
        <w:pStyle w:val="ListParagraph"/>
        <w:numPr>
          <w:ilvl w:val="2"/>
          <w:numId w:val="4"/>
        </w:numPr>
        <w:jc w:val="both"/>
        <w:rPr>
          <w:lang w:val="en-US"/>
        </w:rPr>
      </w:pPr>
      <w:r w:rsidRPr="004E59C7">
        <w:rPr>
          <w:i/>
          <w:iCs/>
          <w:lang w:val="en-US"/>
        </w:rPr>
        <w:t>RBI</w:t>
      </w:r>
      <w:r>
        <w:rPr>
          <w:lang w:val="en-US"/>
        </w:rPr>
        <w:t xml:space="preserve"> – OK for IBA but accelerator down in late 2025</w:t>
      </w:r>
    </w:p>
    <w:p w14:paraId="35184210" w14:textId="4FAD75B1" w:rsidR="007E5938" w:rsidRDefault="007E5938" w:rsidP="008E4690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Discussion on the MPG task on the analysis of W7-X samples</w:t>
      </w:r>
    </w:p>
    <w:p w14:paraId="31898909" w14:textId="61918C4E" w:rsidR="002515C6" w:rsidRDefault="00BF26E3" w:rsidP="002515C6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>Several sets of samples becoming available in 2025</w:t>
      </w:r>
    </w:p>
    <w:p w14:paraId="25F72606" w14:textId="356442C8" w:rsidR="00BF26E3" w:rsidRDefault="00BF26E3" w:rsidP="00BF26E3">
      <w:pPr>
        <w:pStyle w:val="ListParagraph"/>
        <w:numPr>
          <w:ilvl w:val="2"/>
          <w:numId w:val="4"/>
        </w:numPr>
        <w:jc w:val="both"/>
        <w:rPr>
          <w:lang w:val="en-US"/>
        </w:rPr>
      </w:pPr>
      <w:proofErr w:type="spellStart"/>
      <w:r>
        <w:rPr>
          <w:lang w:val="en-US"/>
        </w:rPr>
        <w:t>Boronization</w:t>
      </w:r>
      <w:proofErr w:type="spellEnd"/>
      <w:r>
        <w:rPr>
          <w:lang w:val="en-US"/>
        </w:rPr>
        <w:t xml:space="preserve"> samples </w:t>
      </w:r>
      <w:r w:rsidRPr="00BF26E3">
        <w:rPr>
          <w:lang w:val="en-US"/>
        </w:rPr>
        <w:sym w:font="Wingdings" w:char="F0E0"/>
      </w:r>
      <w:r>
        <w:rPr>
          <w:lang w:val="en-US"/>
        </w:rPr>
        <w:t xml:space="preserve"> MPG (IBA)</w:t>
      </w:r>
    </w:p>
    <w:p w14:paraId="02911E38" w14:textId="19AD6262" w:rsidR="00BF26E3" w:rsidRPr="004E59C7" w:rsidRDefault="00BF26E3" w:rsidP="00BF26E3">
      <w:pPr>
        <w:pStyle w:val="ListParagraph"/>
        <w:numPr>
          <w:ilvl w:val="2"/>
          <w:numId w:val="4"/>
        </w:numPr>
        <w:jc w:val="both"/>
        <w:rPr>
          <w:i/>
          <w:iCs/>
          <w:color w:val="0070C0"/>
          <w:lang w:val="en-US"/>
        </w:rPr>
      </w:pPr>
      <w:r>
        <w:rPr>
          <w:lang w:val="en-US"/>
        </w:rPr>
        <w:t xml:space="preserve">Dust samples </w:t>
      </w:r>
      <w:r w:rsidRPr="00BF26E3">
        <w:rPr>
          <w:lang w:val="en-US"/>
        </w:rPr>
        <w:sym w:font="Wingdings" w:char="F0E0"/>
      </w:r>
      <w:r>
        <w:rPr>
          <w:lang w:val="en-US"/>
        </w:rPr>
        <w:t xml:space="preserve"> MPG (SEM) </w:t>
      </w:r>
      <w:r w:rsidRPr="00BF26E3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Pr="004E59C7">
        <w:rPr>
          <w:i/>
          <w:iCs/>
          <w:color w:val="0070C0"/>
          <w:lang w:val="en-US"/>
        </w:rPr>
        <w:t>other labs?</w:t>
      </w:r>
    </w:p>
    <w:p w14:paraId="4D58F820" w14:textId="19C000ED" w:rsidR="00BF26E3" w:rsidRPr="004E59C7" w:rsidRDefault="005968B0" w:rsidP="00BF26E3">
      <w:pPr>
        <w:pStyle w:val="ListParagraph"/>
        <w:numPr>
          <w:ilvl w:val="2"/>
          <w:numId w:val="4"/>
        </w:numPr>
        <w:jc w:val="both"/>
        <w:rPr>
          <w:i/>
          <w:iCs/>
          <w:color w:val="0070C0"/>
          <w:lang w:val="en-US"/>
        </w:rPr>
      </w:pPr>
      <w:r>
        <w:rPr>
          <w:lang w:val="en-US"/>
        </w:rPr>
        <w:t xml:space="preserve">Entire tiles </w:t>
      </w:r>
      <w:r w:rsidRPr="005968B0">
        <w:rPr>
          <w:lang w:val="en-US"/>
        </w:rPr>
        <w:sym w:font="Wingdings" w:char="F0E0"/>
      </w:r>
      <w:r>
        <w:rPr>
          <w:lang w:val="en-US"/>
        </w:rPr>
        <w:t xml:space="preserve"> MPG (IBA), 10 </w:t>
      </w:r>
      <w:r>
        <w:rPr>
          <w:lang w:val="en-US"/>
        </w:rPr>
        <w:sym w:font="Symbol" w:char="F0B4"/>
      </w:r>
      <w:r>
        <w:rPr>
          <w:lang w:val="en-US"/>
        </w:rPr>
        <w:t xml:space="preserve"> 10 cm</w:t>
      </w:r>
      <w:r w:rsidRPr="005968B0"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 w:rsidRPr="005968B0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Pr="004E59C7">
        <w:rPr>
          <w:i/>
          <w:iCs/>
          <w:color w:val="0070C0"/>
          <w:lang w:val="en-US"/>
        </w:rPr>
        <w:t>other labs?</w:t>
      </w:r>
    </w:p>
    <w:p w14:paraId="1F792712" w14:textId="3AE882AD" w:rsidR="005968B0" w:rsidRDefault="005968B0" w:rsidP="00BF26E3">
      <w:pPr>
        <w:pStyle w:val="ListParagraph"/>
        <w:numPr>
          <w:ilvl w:val="2"/>
          <w:numId w:val="4"/>
        </w:numPr>
        <w:jc w:val="both"/>
        <w:rPr>
          <w:lang w:val="en-US"/>
        </w:rPr>
      </w:pPr>
      <w:r>
        <w:rPr>
          <w:lang w:val="en-US"/>
        </w:rPr>
        <w:lastRenderedPageBreak/>
        <w:t xml:space="preserve">MPM samples </w:t>
      </w:r>
      <w:r w:rsidRPr="005968B0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="00AB0D2C">
        <w:rPr>
          <w:lang w:val="en-US"/>
        </w:rPr>
        <w:t>FZJ (</w:t>
      </w:r>
      <w:r w:rsidR="00AB0D2C" w:rsidRPr="00AB0D2C">
        <w:rPr>
          <w:vertAlign w:val="superscript"/>
          <w:lang w:val="en-US"/>
        </w:rPr>
        <w:t>13</w:t>
      </w:r>
      <w:r w:rsidR="00AB0D2C">
        <w:rPr>
          <w:lang w:val="en-US"/>
        </w:rPr>
        <w:t>C/</w:t>
      </w:r>
      <w:r w:rsidR="00AB0D2C" w:rsidRPr="00AB0D2C">
        <w:rPr>
          <w:vertAlign w:val="superscript"/>
          <w:lang w:val="en-US"/>
        </w:rPr>
        <w:t>15</w:t>
      </w:r>
      <w:r w:rsidR="00AB0D2C">
        <w:rPr>
          <w:lang w:val="en-US"/>
        </w:rPr>
        <w:t xml:space="preserve">N studies) </w:t>
      </w:r>
      <w:r w:rsidR="00AB0D2C" w:rsidRPr="00AB0D2C">
        <w:rPr>
          <w:lang w:val="en-US"/>
        </w:rPr>
        <w:sym w:font="Wingdings" w:char="F0E0"/>
      </w:r>
      <w:r w:rsidR="00AB0D2C">
        <w:rPr>
          <w:lang w:val="en-US"/>
        </w:rPr>
        <w:t xml:space="preserve"> </w:t>
      </w:r>
      <w:r w:rsidR="00AB0D2C" w:rsidRPr="004E59C7">
        <w:rPr>
          <w:i/>
          <w:iCs/>
          <w:lang w:val="en-US"/>
        </w:rPr>
        <w:t>other labs?</w:t>
      </w:r>
    </w:p>
    <w:p w14:paraId="1BCBF622" w14:textId="27DBE76C" w:rsidR="00BF26E3" w:rsidRDefault="002A4F37" w:rsidP="002515C6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>IPPLM already available for analysis of dust from W7-X</w:t>
      </w:r>
    </w:p>
    <w:p w14:paraId="71F26B2F" w14:textId="77777777" w:rsidR="004E59C7" w:rsidRDefault="00F66B60" w:rsidP="00F66B60">
      <w:pPr>
        <w:jc w:val="both"/>
        <w:rPr>
          <w:lang w:val="en-US"/>
        </w:rPr>
      </w:pPr>
      <w:r w:rsidRPr="00EB2A8F">
        <w:rPr>
          <w:b/>
          <w:bCs/>
          <w:color w:val="FF0000"/>
          <w:lang w:val="en-US"/>
        </w:rPr>
        <w:t>FOLLOW-UP MEETINGS:</w:t>
      </w:r>
      <w:r w:rsidRPr="00EB2A8F">
        <w:rPr>
          <w:color w:val="FF0000"/>
          <w:lang w:val="en-US"/>
        </w:rPr>
        <w:t xml:space="preserve"> </w:t>
      </w:r>
      <w:r>
        <w:rPr>
          <w:lang w:val="en-US"/>
        </w:rPr>
        <w:t xml:space="preserve">(i) </w:t>
      </w:r>
      <w:r w:rsidR="009033C9">
        <w:rPr>
          <w:lang w:val="en-US"/>
        </w:rPr>
        <w:t xml:space="preserve">Analysis chain for </w:t>
      </w:r>
      <w:r>
        <w:rPr>
          <w:lang w:val="en-US"/>
        </w:rPr>
        <w:t xml:space="preserve">WEST </w:t>
      </w:r>
      <w:proofErr w:type="spellStart"/>
      <w:r w:rsidR="009033C9">
        <w:rPr>
          <w:lang w:val="en-US"/>
        </w:rPr>
        <w:t>boronization</w:t>
      </w:r>
      <w:proofErr w:type="spellEnd"/>
      <w:r w:rsidR="009033C9">
        <w:rPr>
          <w:lang w:val="en-US"/>
        </w:rPr>
        <w:t xml:space="preserve"> samples, (ii) possible analysis needs for the identified W7-X samples </w:t>
      </w:r>
    </w:p>
    <w:p w14:paraId="53C2C9E4" w14:textId="647B86E2" w:rsidR="00F66B60" w:rsidRDefault="009033C9" w:rsidP="00F66B60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14:paraId="12DC12EC" w14:textId="16C205CE" w:rsidR="0099639F" w:rsidRDefault="0099639F" w:rsidP="004E59C7">
      <w:pPr>
        <w:pStyle w:val="Heading2"/>
        <w:rPr>
          <w:lang w:val="en-US"/>
        </w:rPr>
      </w:pPr>
      <w:r>
        <w:rPr>
          <w:lang w:val="en-US"/>
        </w:rPr>
        <w:t>SP B.3</w:t>
      </w:r>
    </w:p>
    <w:p w14:paraId="118049D9" w14:textId="0B8CCD13" w:rsidR="0099639F" w:rsidRPr="004E59C7" w:rsidRDefault="004E59C7" w:rsidP="004E59C7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See discussion under SP B.2 </w:t>
      </w:r>
    </w:p>
    <w:p w14:paraId="50D56CB9" w14:textId="5F8373B3" w:rsidR="00973F82" w:rsidRDefault="00973F82" w:rsidP="00973F82">
      <w:pPr>
        <w:jc w:val="both"/>
        <w:rPr>
          <w:lang w:val="en-US"/>
        </w:rPr>
      </w:pPr>
      <w:r w:rsidRPr="00EB2A8F">
        <w:rPr>
          <w:b/>
          <w:bCs/>
          <w:color w:val="00B050"/>
          <w:lang w:val="en-US"/>
        </w:rPr>
        <w:t>FOLLOW-UP ACTION:</w:t>
      </w:r>
      <w:r w:rsidRPr="00EB2A8F">
        <w:rPr>
          <w:color w:val="00B050"/>
          <w:lang w:val="en-US"/>
        </w:rPr>
        <w:t xml:space="preserve"> </w:t>
      </w:r>
      <w:r w:rsidR="003262F2">
        <w:rPr>
          <w:lang w:val="en-US"/>
        </w:rPr>
        <w:t>Consider adding the indentation and phase-change studies in the task descriptions for 2025</w:t>
      </w:r>
      <w:r w:rsidR="0087153D">
        <w:rPr>
          <w:lang w:val="en-US"/>
        </w:rPr>
        <w:t xml:space="preserve"> (and in following years)</w:t>
      </w:r>
    </w:p>
    <w:p w14:paraId="739E7F91" w14:textId="77777777" w:rsidR="00851C79" w:rsidRDefault="00851C79" w:rsidP="00973F82">
      <w:pPr>
        <w:jc w:val="both"/>
        <w:rPr>
          <w:lang w:val="en-US"/>
        </w:rPr>
      </w:pPr>
    </w:p>
    <w:p w14:paraId="1B898758" w14:textId="76F8B234" w:rsidR="0087153D" w:rsidRDefault="0087153D" w:rsidP="00EB2A8F">
      <w:pPr>
        <w:pStyle w:val="Heading3"/>
        <w:rPr>
          <w:lang w:val="en-US"/>
        </w:rPr>
      </w:pPr>
      <w:r>
        <w:rPr>
          <w:lang w:val="en-US"/>
        </w:rPr>
        <w:t>SP B.4</w:t>
      </w:r>
    </w:p>
    <w:p w14:paraId="346CA30F" w14:textId="1011D575" w:rsidR="004E59C7" w:rsidRDefault="00204169" w:rsidP="0087153D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W samples and their production needs to be </w:t>
      </w:r>
      <w:r w:rsidR="004158E4">
        <w:rPr>
          <w:lang w:val="en-US"/>
        </w:rPr>
        <w:t xml:space="preserve">further discussed in mid-2025 </w:t>
      </w:r>
      <w:r w:rsidR="004158E4" w:rsidRPr="004158E4">
        <w:rPr>
          <w:lang w:val="en-US"/>
        </w:rPr>
        <w:sym w:font="Wingdings" w:char="F0E0"/>
      </w:r>
      <w:r w:rsidR="004158E4">
        <w:rPr>
          <w:lang w:val="en-US"/>
        </w:rPr>
        <w:t xml:space="preserve"> </w:t>
      </w:r>
      <w:r w:rsidR="004158E4" w:rsidRPr="001F11E5">
        <w:rPr>
          <w:u w:val="single"/>
          <w:lang w:val="en-US"/>
        </w:rPr>
        <w:t>action on Antti</w:t>
      </w:r>
      <w:r w:rsidR="004158E4">
        <w:rPr>
          <w:lang w:val="en-US"/>
        </w:rPr>
        <w:t xml:space="preserve"> to organize, also take the wishes from SP X into account</w:t>
      </w:r>
    </w:p>
    <w:p w14:paraId="72637A0F" w14:textId="1A3280BE" w:rsidR="005E57DD" w:rsidRDefault="005E57DD" w:rsidP="005E57DD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 xml:space="preserve">Include also implantation of W samples with D into the </w:t>
      </w:r>
      <w:r w:rsidR="007076E9">
        <w:rPr>
          <w:lang w:val="en-US"/>
        </w:rPr>
        <w:t>list</w:t>
      </w:r>
    </w:p>
    <w:p w14:paraId="71198CC8" w14:textId="36D5FECA" w:rsidR="007076E9" w:rsidRDefault="007076E9" w:rsidP="007076E9">
      <w:pPr>
        <w:pStyle w:val="ListParagraph"/>
        <w:numPr>
          <w:ilvl w:val="2"/>
          <w:numId w:val="4"/>
        </w:numPr>
        <w:jc w:val="both"/>
        <w:rPr>
          <w:lang w:val="en-US"/>
        </w:rPr>
      </w:pPr>
      <w:r w:rsidRPr="008626F9">
        <w:rPr>
          <w:b/>
          <w:bCs/>
          <w:lang w:val="en-US"/>
        </w:rPr>
        <w:t>NB!</w:t>
      </w:r>
      <w:r>
        <w:rPr>
          <w:lang w:val="en-US"/>
        </w:rPr>
        <w:t xml:space="preserve"> IST has a capability for microbeam measurements</w:t>
      </w:r>
    </w:p>
    <w:p w14:paraId="59F35B6E" w14:textId="3EBAF0AF" w:rsidR="001F11E5" w:rsidRDefault="001F11E5" w:rsidP="0087153D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B sample</w:t>
      </w:r>
      <w:r w:rsidR="00C61554">
        <w:rPr>
          <w:lang w:val="en-US"/>
        </w:rPr>
        <w:t>s and their production mainly according to the matrix published in December 2024</w:t>
      </w:r>
    </w:p>
    <w:p w14:paraId="79441D23" w14:textId="07DE3937" w:rsidR="00F01CA1" w:rsidRDefault="00F01CA1" w:rsidP="00F01CA1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 xml:space="preserve">New idea to investigate oxidization of B layers </w:t>
      </w:r>
      <w:r w:rsidRPr="00F01CA1">
        <w:rPr>
          <w:lang w:val="en-US"/>
        </w:rPr>
        <w:sym w:font="Wingdings" w:char="F0E0"/>
      </w:r>
      <w:r>
        <w:rPr>
          <w:lang w:val="en-US"/>
        </w:rPr>
        <w:t xml:space="preserve"> IST + IAP </w:t>
      </w:r>
    </w:p>
    <w:p w14:paraId="4F7D65CA" w14:textId="18AA0EAF" w:rsidR="00F01CA1" w:rsidRDefault="00657858" w:rsidP="00F01CA1">
      <w:pPr>
        <w:pStyle w:val="ListParagraph"/>
        <w:numPr>
          <w:ilvl w:val="2"/>
          <w:numId w:val="4"/>
        </w:numPr>
        <w:jc w:val="both"/>
        <w:rPr>
          <w:lang w:val="en-US"/>
        </w:rPr>
      </w:pPr>
      <w:r>
        <w:rPr>
          <w:lang w:val="en-US"/>
        </w:rPr>
        <w:t>Thickness from 100 nm to 500 nm</w:t>
      </w:r>
    </w:p>
    <w:p w14:paraId="1F18AEE9" w14:textId="68E5EAC1" w:rsidR="00657858" w:rsidRDefault="00657858" w:rsidP="00F01CA1">
      <w:pPr>
        <w:pStyle w:val="ListParagraph"/>
        <w:numPr>
          <w:ilvl w:val="2"/>
          <w:numId w:val="4"/>
        </w:numPr>
        <w:jc w:val="both"/>
        <w:rPr>
          <w:lang w:val="en-US"/>
        </w:rPr>
      </w:pPr>
      <w:r>
        <w:rPr>
          <w:lang w:val="en-US"/>
        </w:rPr>
        <w:t>Samples stored in inert gas (argon) or in vacuum during transportation to IST</w:t>
      </w:r>
    </w:p>
    <w:p w14:paraId="1FA02FE1" w14:textId="44DC546D" w:rsidR="0056745F" w:rsidRDefault="0056745F" w:rsidP="0087153D">
      <w:pPr>
        <w:pStyle w:val="ListParagraph"/>
        <w:numPr>
          <w:ilvl w:val="0"/>
          <w:numId w:val="4"/>
        </w:numPr>
        <w:jc w:val="both"/>
        <w:rPr>
          <w:lang w:val="en-US"/>
        </w:rPr>
      </w:pPr>
    </w:p>
    <w:p w14:paraId="78A7F134" w14:textId="33765CA2" w:rsidR="00D1561D" w:rsidRDefault="00AB6423" w:rsidP="00EB2A8F">
      <w:pPr>
        <w:jc w:val="both"/>
        <w:rPr>
          <w:lang w:val="en-US"/>
        </w:rPr>
      </w:pPr>
      <w:r w:rsidRPr="00EB2A8F">
        <w:rPr>
          <w:b/>
          <w:bCs/>
          <w:color w:val="FF0000"/>
          <w:lang w:val="en-US"/>
        </w:rPr>
        <w:t xml:space="preserve">FOLLOW-UP MEETINGS: </w:t>
      </w:r>
      <w:r>
        <w:rPr>
          <w:lang w:val="en-US"/>
        </w:rPr>
        <w:t xml:space="preserve">(i) </w:t>
      </w:r>
      <w:r w:rsidR="00655974">
        <w:rPr>
          <w:lang w:val="en-US"/>
        </w:rPr>
        <w:t xml:space="preserve">discussion on further needs for W samples </w:t>
      </w:r>
      <w:r>
        <w:rPr>
          <w:lang w:val="en-US"/>
        </w:rPr>
        <w:t xml:space="preserve">– </w:t>
      </w:r>
      <w:r w:rsidR="00655974">
        <w:rPr>
          <w:lang w:val="en-US"/>
        </w:rPr>
        <w:t xml:space="preserve">includes </w:t>
      </w:r>
      <w:r>
        <w:rPr>
          <w:lang w:val="en-US"/>
        </w:rPr>
        <w:t>SP X collaboration</w:t>
      </w:r>
      <w:r w:rsidR="00655974">
        <w:rPr>
          <w:lang w:val="en-US"/>
        </w:rPr>
        <w:t>,</w:t>
      </w:r>
      <w:r>
        <w:rPr>
          <w:lang w:val="en-US"/>
        </w:rPr>
        <w:t xml:space="preserve"> (ii) </w:t>
      </w:r>
      <w:r w:rsidR="00655974">
        <w:rPr>
          <w:lang w:val="en-US"/>
        </w:rPr>
        <w:t xml:space="preserve">follow-up event on B samples and </w:t>
      </w:r>
      <w:r w:rsidR="008A4A00">
        <w:rPr>
          <w:lang w:val="en-US"/>
        </w:rPr>
        <w:t xml:space="preserve">the obtained results in late 2025 </w:t>
      </w:r>
    </w:p>
    <w:p w14:paraId="7D6EFCE6" w14:textId="77777777" w:rsidR="008A4A00" w:rsidRDefault="008A4A00" w:rsidP="00EB2A8F">
      <w:pPr>
        <w:pStyle w:val="Heading3"/>
        <w:rPr>
          <w:lang w:val="en-US"/>
        </w:rPr>
      </w:pPr>
    </w:p>
    <w:p w14:paraId="07417696" w14:textId="765030D9" w:rsidR="00B133EE" w:rsidRDefault="00B133EE" w:rsidP="00EB2A8F">
      <w:pPr>
        <w:pStyle w:val="Heading3"/>
        <w:rPr>
          <w:lang w:val="en-US"/>
        </w:rPr>
      </w:pPr>
      <w:r>
        <w:rPr>
          <w:lang w:val="en-US"/>
        </w:rPr>
        <w:t>SP B.5</w:t>
      </w:r>
    </w:p>
    <w:p w14:paraId="2655F7C3" w14:textId="77777777" w:rsidR="00E4638B" w:rsidRDefault="0098717E" w:rsidP="00B133EE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Dust particles in fusion devices are always different </w:t>
      </w:r>
      <w:r w:rsidRPr="0098717E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Pr="0098717E">
        <w:rPr>
          <w:u w:val="single"/>
          <w:lang w:val="en-US"/>
        </w:rPr>
        <w:t>action on Antti and the SP B community</w:t>
      </w:r>
      <w:r>
        <w:rPr>
          <w:lang w:val="en-US"/>
        </w:rPr>
        <w:t xml:space="preserve"> to think about physics questions where to put the focus on</w:t>
      </w:r>
    </w:p>
    <w:p w14:paraId="1779F83D" w14:textId="77777777" w:rsidR="00E4638B" w:rsidRDefault="00E4638B" w:rsidP="00E4638B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>Sample location?</w:t>
      </w:r>
    </w:p>
    <w:p w14:paraId="0AF2B528" w14:textId="77777777" w:rsidR="00E4638B" w:rsidRDefault="00E4638B" w:rsidP="00E4638B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>Droplets?</w:t>
      </w:r>
    </w:p>
    <w:p w14:paraId="3FFD3B7D" w14:textId="2A534E6F" w:rsidR="00B133EE" w:rsidRDefault="00E4638B" w:rsidP="00E4638B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>Something else?</w:t>
      </w:r>
      <w:r w:rsidR="0098717E">
        <w:rPr>
          <w:lang w:val="en-US"/>
        </w:rPr>
        <w:t xml:space="preserve"> </w:t>
      </w:r>
    </w:p>
    <w:p w14:paraId="42A56D23" w14:textId="1B5914C2" w:rsidR="00E4638B" w:rsidRDefault="00E4638B" w:rsidP="00B133EE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Dust samples from WEST </w:t>
      </w:r>
      <w:r w:rsidR="009E1BA5">
        <w:rPr>
          <w:lang w:val="en-US"/>
        </w:rPr>
        <w:t xml:space="preserve">should be available for shipment </w:t>
      </w:r>
      <w:r w:rsidR="00A26AA5">
        <w:rPr>
          <w:lang w:val="en-US"/>
        </w:rPr>
        <w:t xml:space="preserve">after December, dust collection expected in May </w:t>
      </w:r>
    </w:p>
    <w:p w14:paraId="64EBE8FF" w14:textId="583E5F8E" w:rsidR="003C64B7" w:rsidRDefault="003C64B7" w:rsidP="00B133EE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No progress made yet for the </w:t>
      </w:r>
      <w:r w:rsidR="00A159C0">
        <w:rPr>
          <w:lang w:val="en-US"/>
        </w:rPr>
        <w:t>UKAEA task – pending for solving problems related to sample handling</w:t>
      </w:r>
    </w:p>
    <w:p w14:paraId="379E8D93" w14:textId="43A2370B" w:rsidR="005148BE" w:rsidRDefault="005148BE" w:rsidP="00EB2A8F">
      <w:pPr>
        <w:jc w:val="both"/>
        <w:rPr>
          <w:lang w:val="en-US"/>
        </w:rPr>
      </w:pPr>
      <w:r w:rsidRPr="00EB2A8F">
        <w:rPr>
          <w:b/>
          <w:bCs/>
          <w:color w:val="FF0000"/>
          <w:lang w:val="en-US"/>
        </w:rPr>
        <w:t xml:space="preserve">FOLLOW-UP MEETINGS: </w:t>
      </w:r>
      <w:r w:rsidR="008B3637">
        <w:rPr>
          <w:lang w:val="en-US"/>
        </w:rPr>
        <w:t xml:space="preserve">meeting with </w:t>
      </w:r>
      <w:r w:rsidR="00FE7152">
        <w:rPr>
          <w:lang w:val="en-US"/>
        </w:rPr>
        <w:t xml:space="preserve">different labs for (i) analysis needs and (ii) analysis chain for AUG, </w:t>
      </w:r>
      <w:r w:rsidR="006415FE">
        <w:rPr>
          <w:lang w:val="en-US"/>
        </w:rPr>
        <w:t xml:space="preserve">WEST, and </w:t>
      </w:r>
      <w:r w:rsidR="00FE7152">
        <w:rPr>
          <w:lang w:val="en-US"/>
        </w:rPr>
        <w:t xml:space="preserve">W7-X </w:t>
      </w:r>
      <w:r w:rsidR="006415FE">
        <w:rPr>
          <w:lang w:val="en-US"/>
        </w:rPr>
        <w:t xml:space="preserve">dust </w:t>
      </w:r>
    </w:p>
    <w:p w14:paraId="53C71A37" w14:textId="660CA4A9" w:rsidR="00EB2A8F" w:rsidRDefault="006415FE" w:rsidP="00EB2A8F">
      <w:pPr>
        <w:pStyle w:val="Heading3"/>
        <w:rPr>
          <w:lang w:val="en-US"/>
        </w:rPr>
      </w:pPr>
      <w:r>
        <w:rPr>
          <w:lang w:val="en-US"/>
        </w:rPr>
        <w:t>SP B.6</w:t>
      </w:r>
    </w:p>
    <w:p w14:paraId="4BEF6511" w14:textId="1778AD4C" w:rsidR="00851C79" w:rsidRPr="006415FE" w:rsidRDefault="006415FE" w:rsidP="00851C79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No specific issues raised</w:t>
      </w:r>
    </w:p>
    <w:sectPr w:rsidR="00851C79" w:rsidRPr="006415F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4C86"/>
    <w:multiLevelType w:val="hybridMultilevel"/>
    <w:tmpl w:val="F300FCA0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B2726"/>
    <w:multiLevelType w:val="hybridMultilevel"/>
    <w:tmpl w:val="BB2E475E"/>
    <w:lvl w:ilvl="0" w:tplc="D5500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B2A5F"/>
    <w:multiLevelType w:val="hybridMultilevel"/>
    <w:tmpl w:val="986609B0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8A7AC0"/>
    <w:multiLevelType w:val="hybridMultilevel"/>
    <w:tmpl w:val="D2E2A3BE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F66D2"/>
    <w:multiLevelType w:val="hybridMultilevel"/>
    <w:tmpl w:val="48C417CA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214E75"/>
    <w:multiLevelType w:val="hybridMultilevel"/>
    <w:tmpl w:val="404AE90C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6A5E4D"/>
    <w:multiLevelType w:val="hybridMultilevel"/>
    <w:tmpl w:val="18B648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45A63"/>
    <w:multiLevelType w:val="hybridMultilevel"/>
    <w:tmpl w:val="C65E80EE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3734AD"/>
    <w:multiLevelType w:val="hybridMultilevel"/>
    <w:tmpl w:val="47B65F16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186222"/>
    <w:multiLevelType w:val="hybridMultilevel"/>
    <w:tmpl w:val="8F6EDBD4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71614F"/>
    <w:multiLevelType w:val="hybridMultilevel"/>
    <w:tmpl w:val="99A6E8BE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A84596"/>
    <w:multiLevelType w:val="hybridMultilevel"/>
    <w:tmpl w:val="908604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0191">
    <w:abstractNumId w:val="1"/>
  </w:num>
  <w:num w:numId="2" w16cid:durableId="364909924">
    <w:abstractNumId w:val="5"/>
  </w:num>
  <w:num w:numId="3" w16cid:durableId="1645812030">
    <w:abstractNumId w:val="0"/>
  </w:num>
  <w:num w:numId="4" w16cid:durableId="1278871747">
    <w:abstractNumId w:val="6"/>
  </w:num>
  <w:num w:numId="5" w16cid:durableId="2019455319">
    <w:abstractNumId w:val="8"/>
  </w:num>
  <w:num w:numId="6" w16cid:durableId="1364331021">
    <w:abstractNumId w:val="7"/>
  </w:num>
  <w:num w:numId="7" w16cid:durableId="176387222">
    <w:abstractNumId w:val="10"/>
  </w:num>
  <w:num w:numId="8" w16cid:durableId="2013295535">
    <w:abstractNumId w:val="4"/>
  </w:num>
  <w:num w:numId="9" w16cid:durableId="221716837">
    <w:abstractNumId w:val="9"/>
  </w:num>
  <w:num w:numId="10" w16cid:durableId="846287451">
    <w:abstractNumId w:val="2"/>
  </w:num>
  <w:num w:numId="11" w16cid:durableId="71586182">
    <w:abstractNumId w:val="3"/>
  </w:num>
  <w:num w:numId="12" w16cid:durableId="11212624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90"/>
    <w:rsid w:val="0002179E"/>
    <w:rsid w:val="000D4BA4"/>
    <w:rsid w:val="00111135"/>
    <w:rsid w:val="00132DC2"/>
    <w:rsid w:val="0015010C"/>
    <w:rsid w:val="001F11E5"/>
    <w:rsid w:val="00204169"/>
    <w:rsid w:val="002515C6"/>
    <w:rsid w:val="00252F6D"/>
    <w:rsid w:val="00255AEA"/>
    <w:rsid w:val="002A4F37"/>
    <w:rsid w:val="002C0182"/>
    <w:rsid w:val="002D3729"/>
    <w:rsid w:val="002F17EC"/>
    <w:rsid w:val="002F6951"/>
    <w:rsid w:val="003262F2"/>
    <w:rsid w:val="003319DC"/>
    <w:rsid w:val="00345DBF"/>
    <w:rsid w:val="00363D94"/>
    <w:rsid w:val="003659BD"/>
    <w:rsid w:val="003B172C"/>
    <w:rsid w:val="003C64B7"/>
    <w:rsid w:val="003C6E25"/>
    <w:rsid w:val="004158E4"/>
    <w:rsid w:val="004432D4"/>
    <w:rsid w:val="004456A8"/>
    <w:rsid w:val="004770EB"/>
    <w:rsid w:val="00477385"/>
    <w:rsid w:val="004A2DBA"/>
    <w:rsid w:val="004B29F7"/>
    <w:rsid w:val="004E59C7"/>
    <w:rsid w:val="005148BE"/>
    <w:rsid w:val="00547BEE"/>
    <w:rsid w:val="0056745F"/>
    <w:rsid w:val="00581BFA"/>
    <w:rsid w:val="005968B0"/>
    <w:rsid w:val="005A7DD7"/>
    <w:rsid w:val="005C0D1E"/>
    <w:rsid w:val="005C6062"/>
    <w:rsid w:val="005E57DD"/>
    <w:rsid w:val="006054EA"/>
    <w:rsid w:val="006415FE"/>
    <w:rsid w:val="0065142F"/>
    <w:rsid w:val="00655974"/>
    <w:rsid w:val="00657858"/>
    <w:rsid w:val="00672103"/>
    <w:rsid w:val="00695D3A"/>
    <w:rsid w:val="006A564C"/>
    <w:rsid w:val="006B1657"/>
    <w:rsid w:val="006D17B4"/>
    <w:rsid w:val="006D7A32"/>
    <w:rsid w:val="007076E9"/>
    <w:rsid w:val="00757FE2"/>
    <w:rsid w:val="0076128C"/>
    <w:rsid w:val="00791A2C"/>
    <w:rsid w:val="007A3A02"/>
    <w:rsid w:val="007E011A"/>
    <w:rsid w:val="007E5938"/>
    <w:rsid w:val="007F01C0"/>
    <w:rsid w:val="00820017"/>
    <w:rsid w:val="00825A3F"/>
    <w:rsid w:val="00826A83"/>
    <w:rsid w:val="00851C79"/>
    <w:rsid w:val="008626F9"/>
    <w:rsid w:val="0087153D"/>
    <w:rsid w:val="008A4A00"/>
    <w:rsid w:val="008B3637"/>
    <w:rsid w:val="008C4785"/>
    <w:rsid w:val="008D1C2D"/>
    <w:rsid w:val="008E4690"/>
    <w:rsid w:val="009033C9"/>
    <w:rsid w:val="00907970"/>
    <w:rsid w:val="00924B56"/>
    <w:rsid w:val="00937F4C"/>
    <w:rsid w:val="00973F82"/>
    <w:rsid w:val="0098717E"/>
    <w:rsid w:val="0099639F"/>
    <w:rsid w:val="009B0BF2"/>
    <w:rsid w:val="009B3FA7"/>
    <w:rsid w:val="009C2076"/>
    <w:rsid w:val="009C6F1C"/>
    <w:rsid w:val="009E1BA5"/>
    <w:rsid w:val="00A01EDD"/>
    <w:rsid w:val="00A159C0"/>
    <w:rsid w:val="00A21094"/>
    <w:rsid w:val="00A26AA5"/>
    <w:rsid w:val="00A50F39"/>
    <w:rsid w:val="00AB0D2C"/>
    <w:rsid w:val="00AB6423"/>
    <w:rsid w:val="00B133EE"/>
    <w:rsid w:val="00B3562A"/>
    <w:rsid w:val="00B90667"/>
    <w:rsid w:val="00BC2BCD"/>
    <w:rsid w:val="00BE15B4"/>
    <w:rsid w:val="00BF26E3"/>
    <w:rsid w:val="00C50259"/>
    <w:rsid w:val="00C61554"/>
    <w:rsid w:val="00CF65CA"/>
    <w:rsid w:val="00D0389D"/>
    <w:rsid w:val="00D1561D"/>
    <w:rsid w:val="00D23640"/>
    <w:rsid w:val="00DC218E"/>
    <w:rsid w:val="00DD397B"/>
    <w:rsid w:val="00DF4E28"/>
    <w:rsid w:val="00E024CA"/>
    <w:rsid w:val="00E14690"/>
    <w:rsid w:val="00E44A27"/>
    <w:rsid w:val="00E46202"/>
    <w:rsid w:val="00E4638B"/>
    <w:rsid w:val="00E54C6E"/>
    <w:rsid w:val="00E62CB0"/>
    <w:rsid w:val="00EA79C0"/>
    <w:rsid w:val="00EB2A8F"/>
    <w:rsid w:val="00EB4E5D"/>
    <w:rsid w:val="00F00C68"/>
    <w:rsid w:val="00F01CA1"/>
    <w:rsid w:val="00F15D7D"/>
    <w:rsid w:val="00F21F06"/>
    <w:rsid w:val="00F244EA"/>
    <w:rsid w:val="00F32492"/>
    <w:rsid w:val="00F55B41"/>
    <w:rsid w:val="00F60D4F"/>
    <w:rsid w:val="00F61043"/>
    <w:rsid w:val="00F66B60"/>
    <w:rsid w:val="00FE104B"/>
    <w:rsid w:val="00FE159D"/>
    <w:rsid w:val="00FE7152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C24F"/>
  <w15:docId w15:val="{F6F8EE7D-DE08-4458-8DF0-67821ACA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6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A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46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E469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B2A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DF4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634</Words>
  <Characters>3430</Characters>
  <Application>Microsoft Office Word</Application>
  <DocSecurity>0</DocSecurity>
  <Lines>49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Hakola Antti</dc:creator>
  <cp:keywords/>
  <dc:description/>
  <cp:lastModifiedBy>Hakola Antti</cp:lastModifiedBy>
  <cp:revision>65</cp:revision>
  <dcterms:created xsi:type="dcterms:W3CDTF">2025-02-17T10:52:00Z</dcterms:created>
  <dcterms:modified xsi:type="dcterms:W3CDTF">2025-02-17T13:49:00Z</dcterms:modified>
</cp:coreProperties>
</file>