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D142" w14:textId="394861B1" w:rsidR="00907970" w:rsidRDefault="008E4690" w:rsidP="008E4690">
      <w:pPr>
        <w:pStyle w:val="Heading1"/>
        <w:rPr>
          <w:lang w:val="en-US"/>
        </w:rPr>
      </w:pPr>
      <w:r w:rsidRPr="008E4690">
        <w:rPr>
          <w:lang w:val="en-US"/>
        </w:rPr>
        <w:t xml:space="preserve">WP PWIE SP B – </w:t>
      </w:r>
      <w:r w:rsidR="002E1C81">
        <w:rPr>
          <w:lang w:val="en-US"/>
        </w:rPr>
        <w:t xml:space="preserve">follow-up </w:t>
      </w:r>
      <w:r w:rsidR="00EE0DB5">
        <w:rPr>
          <w:lang w:val="en-US"/>
        </w:rPr>
        <w:t xml:space="preserve">meeting on </w:t>
      </w:r>
      <w:r w:rsidR="002E1C81">
        <w:rPr>
          <w:lang w:val="en-US"/>
        </w:rPr>
        <w:t>W and B samples</w:t>
      </w:r>
    </w:p>
    <w:p w14:paraId="1E48B82E" w14:textId="35F4FFDE" w:rsidR="008E4690" w:rsidRDefault="008E4690" w:rsidP="008E4690">
      <w:pPr>
        <w:pStyle w:val="Heading2"/>
        <w:rPr>
          <w:lang w:val="en-US"/>
        </w:rPr>
      </w:pPr>
      <w:r>
        <w:rPr>
          <w:lang w:val="en-US"/>
        </w:rPr>
        <w:t xml:space="preserve">Minutes </w:t>
      </w:r>
      <w:r w:rsidR="00B455DA">
        <w:rPr>
          <w:lang w:val="en-US"/>
        </w:rPr>
        <w:t>10</w:t>
      </w:r>
      <w:r>
        <w:rPr>
          <w:lang w:val="en-US"/>
        </w:rPr>
        <w:t xml:space="preserve"> </w:t>
      </w:r>
      <w:r w:rsidR="00B455DA">
        <w:rPr>
          <w:lang w:val="en-US"/>
        </w:rPr>
        <w:t>July</w:t>
      </w:r>
      <w:r w:rsidR="007E011A">
        <w:rPr>
          <w:lang w:val="en-US"/>
        </w:rPr>
        <w:t xml:space="preserve"> </w:t>
      </w:r>
      <w:r>
        <w:rPr>
          <w:lang w:val="en-US"/>
        </w:rPr>
        <w:t>202</w:t>
      </w:r>
      <w:r w:rsidR="007E011A">
        <w:rPr>
          <w:lang w:val="en-US"/>
        </w:rPr>
        <w:t>5</w:t>
      </w:r>
    </w:p>
    <w:p w14:paraId="03165BAD" w14:textId="77777777" w:rsidR="008E4690" w:rsidRDefault="008E4690" w:rsidP="008E4690">
      <w:pPr>
        <w:rPr>
          <w:lang w:val="en-US"/>
        </w:rPr>
      </w:pPr>
    </w:p>
    <w:p w14:paraId="079DD5A9" w14:textId="108EC693" w:rsidR="00EE0DB5" w:rsidRDefault="00B96B70" w:rsidP="00EB2A8F">
      <w:pPr>
        <w:pStyle w:val="Heading3"/>
        <w:rPr>
          <w:lang w:val="en-US"/>
        </w:rPr>
      </w:pPr>
      <w:r>
        <w:rPr>
          <w:lang w:val="en-US"/>
        </w:rPr>
        <w:t>Sample exposures (both W and B reference layers)</w:t>
      </w:r>
      <w:r w:rsidR="001D71E5">
        <w:rPr>
          <w:lang w:val="en-US"/>
        </w:rPr>
        <w:t xml:space="preserve"> </w:t>
      </w:r>
      <w:r w:rsidR="00E34915">
        <w:rPr>
          <w:lang w:val="en-US"/>
        </w:rPr>
        <w:t>in linear machines</w:t>
      </w:r>
    </w:p>
    <w:p w14:paraId="60341A79" w14:textId="3CD1075F" w:rsidR="00E34915" w:rsidRDefault="0005175D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No representative from MAGNUM-PSI but comments obtained beforehand via email</w:t>
      </w:r>
    </w:p>
    <w:p w14:paraId="420667D2" w14:textId="64A03009" w:rsidR="0005175D" w:rsidRDefault="00762459" w:rsidP="0005175D">
      <w:pPr>
        <w:pStyle w:val="ListParagraph"/>
        <w:numPr>
          <w:ilvl w:val="1"/>
          <w:numId w:val="1"/>
        </w:numPr>
        <w:jc w:val="both"/>
        <w:rPr>
          <w:i/>
          <w:iCs/>
          <w:lang w:val="en-US"/>
        </w:rPr>
      </w:pPr>
      <w:r>
        <w:rPr>
          <w:i/>
          <w:iCs/>
          <w:lang w:val="en-US"/>
        </w:rPr>
        <w:t>Samples produced in MAGNUM</w:t>
      </w:r>
      <w:r w:rsidR="00F10363" w:rsidRPr="00F10363">
        <w:rPr>
          <w:i/>
          <w:iCs/>
          <w:lang w:val="en-US"/>
        </w:rPr>
        <w:t xml:space="preserve"> are all different from each other</w:t>
      </w:r>
      <w:r w:rsidR="001F6061">
        <w:rPr>
          <w:i/>
          <w:iCs/>
          <w:lang w:val="en-US"/>
        </w:rPr>
        <w:t xml:space="preserve"> and the number of samples becoming available will be limited </w:t>
      </w:r>
    </w:p>
    <w:p w14:paraId="3A7B5ADE" w14:textId="3461E72C" w:rsidR="00ED1684" w:rsidRDefault="003A71EC" w:rsidP="0005175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Re-deposited W layers are still interesting for analyses in the participating labs</w:t>
      </w:r>
      <w:r w:rsidR="00C668CA">
        <w:rPr>
          <w:lang w:val="en-US"/>
        </w:rPr>
        <w:t xml:space="preserve"> – whatever is available</w:t>
      </w:r>
      <w:r w:rsidR="00AD544A">
        <w:rPr>
          <w:lang w:val="en-US"/>
        </w:rPr>
        <w:t>; thickness estimates needed before shipment</w:t>
      </w:r>
    </w:p>
    <w:p w14:paraId="09EBE0C2" w14:textId="4AC58A9D" w:rsidR="007A5C21" w:rsidRPr="00D95542" w:rsidRDefault="00354453" w:rsidP="00ED1684">
      <w:pPr>
        <w:pStyle w:val="ListParagraph"/>
        <w:numPr>
          <w:ilvl w:val="2"/>
          <w:numId w:val="1"/>
        </w:numPr>
        <w:jc w:val="both"/>
        <w:rPr>
          <w:b/>
          <w:bCs/>
          <w:lang w:val="en-US"/>
        </w:rPr>
      </w:pPr>
      <w:r w:rsidRPr="00D95542">
        <w:rPr>
          <w:b/>
          <w:bCs/>
          <w:color w:val="EE0000"/>
          <w:lang w:val="en-US"/>
        </w:rPr>
        <w:t>C</w:t>
      </w:r>
      <w:r w:rsidR="00CD3D19" w:rsidRPr="00D95542">
        <w:rPr>
          <w:b/>
          <w:bCs/>
          <w:color w:val="EE0000"/>
          <w:lang w:val="en-US"/>
        </w:rPr>
        <w:t>hange to Master Excel</w:t>
      </w:r>
      <w:r w:rsidR="00DB7A5D" w:rsidRPr="00D95542">
        <w:rPr>
          <w:b/>
          <w:bCs/>
          <w:lang w:val="en-US"/>
        </w:rPr>
        <w:t xml:space="preserve"> </w:t>
      </w:r>
    </w:p>
    <w:p w14:paraId="37B704AD" w14:textId="532E91BC" w:rsidR="007A5C21" w:rsidRDefault="00C668CA" w:rsidP="007A5C21">
      <w:pPr>
        <w:pStyle w:val="ListParagraph"/>
        <w:numPr>
          <w:ilvl w:val="3"/>
          <w:numId w:val="1"/>
        </w:numPr>
        <w:jc w:val="both"/>
        <w:rPr>
          <w:lang w:val="en-US"/>
        </w:rPr>
      </w:pPr>
      <w:r>
        <w:rPr>
          <w:lang w:val="en-US"/>
        </w:rPr>
        <w:t xml:space="preserve">Selected samples (2-3) </w:t>
      </w:r>
      <w:r w:rsidR="00AD544A">
        <w:rPr>
          <w:lang w:val="en-US"/>
        </w:rPr>
        <w:t xml:space="preserve">to </w:t>
      </w:r>
      <w:r w:rsidR="00B432A8">
        <w:rPr>
          <w:lang w:val="en-US"/>
        </w:rPr>
        <w:t>MPG (Martin)</w:t>
      </w:r>
      <w:r w:rsidR="00D21A62">
        <w:rPr>
          <w:lang w:val="en-US"/>
        </w:rPr>
        <w:t xml:space="preserve"> for FIB and microscopy</w:t>
      </w:r>
    </w:p>
    <w:p w14:paraId="3E201730" w14:textId="4C4D2912" w:rsidR="007A5C21" w:rsidRDefault="00AD544A" w:rsidP="007A5C21">
      <w:pPr>
        <w:pStyle w:val="ListParagraph"/>
        <w:numPr>
          <w:ilvl w:val="3"/>
          <w:numId w:val="1"/>
        </w:numPr>
        <w:jc w:val="both"/>
        <w:rPr>
          <w:lang w:val="en-US"/>
        </w:rPr>
      </w:pPr>
      <w:r>
        <w:rPr>
          <w:lang w:val="en-US"/>
        </w:rPr>
        <w:t xml:space="preserve">Selected samples (2-3) to </w:t>
      </w:r>
      <w:r w:rsidR="007A5C21">
        <w:rPr>
          <w:lang w:val="en-US"/>
        </w:rPr>
        <w:t>VTT (Antti) for SIMS</w:t>
      </w:r>
    </w:p>
    <w:p w14:paraId="51F9CE6E" w14:textId="62035041" w:rsidR="00ED1684" w:rsidRDefault="00AD544A" w:rsidP="007A5C21">
      <w:pPr>
        <w:pStyle w:val="ListParagraph"/>
        <w:numPr>
          <w:ilvl w:val="3"/>
          <w:numId w:val="1"/>
        </w:numPr>
        <w:jc w:val="both"/>
        <w:rPr>
          <w:lang w:val="en-US"/>
        </w:rPr>
      </w:pPr>
      <w:r>
        <w:rPr>
          <w:lang w:val="en-US"/>
        </w:rPr>
        <w:t xml:space="preserve">Selected samples (2-3) to </w:t>
      </w:r>
      <w:r w:rsidR="008F7F86">
        <w:rPr>
          <w:lang w:val="en-US"/>
        </w:rPr>
        <w:t>IST (Rodrigo) for IBA</w:t>
      </w:r>
      <w:r w:rsidR="00D21A62">
        <w:rPr>
          <w:lang w:val="en-US"/>
        </w:rPr>
        <w:t xml:space="preserve"> </w:t>
      </w:r>
    </w:p>
    <w:p w14:paraId="71A38965" w14:textId="30C65024" w:rsidR="003903F5" w:rsidRPr="00ED1684" w:rsidRDefault="001F5F97" w:rsidP="00ED1684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 xml:space="preserve">Exposure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for other samples – see below, target fluence 0.5</w:t>
      </w:r>
      <w:r>
        <w:rPr>
          <w:lang w:val="en-US"/>
        </w:rPr>
        <w:sym w:font="Symbol" w:char="F0B4"/>
      </w:r>
      <w:r>
        <w:rPr>
          <w:lang w:val="en-US"/>
        </w:rPr>
        <w:t>10</w:t>
      </w:r>
      <w:r w:rsidRPr="001F5F97">
        <w:rPr>
          <w:vertAlign w:val="superscript"/>
          <w:lang w:val="en-US"/>
        </w:rPr>
        <w:t>25</w:t>
      </w:r>
      <w:r>
        <w:rPr>
          <w:lang w:val="en-US"/>
        </w:rPr>
        <w:t xml:space="preserve"> m</w:t>
      </w:r>
      <w:r w:rsidRPr="001F5F97">
        <w:rPr>
          <w:vertAlign w:val="superscript"/>
          <w:lang w:val="en-US"/>
        </w:rPr>
        <w:t>-2</w:t>
      </w:r>
    </w:p>
    <w:p w14:paraId="3CB23742" w14:textId="77777777" w:rsidR="004A103D" w:rsidRDefault="002071D8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PSI-2 and </w:t>
      </w:r>
      <w:proofErr w:type="spellStart"/>
      <w:r>
        <w:rPr>
          <w:lang w:val="en-US"/>
        </w:rPr>
        <w:t>GyM</w:t>
      </w:r>
      <w:proofErr w:type="spellEnd"/>
      <w:r>
        <w:rPr>
          <w:lang w:val="en-US"/>
        </w:rPr>
        <w:t xml:space="preserve"> exposures</w:t>
      </w:r>
      <w:r w:rsidR="003771B5">
        <w:rPr>
          <w:lang w:val="en-US"/>
        </w:rPr>
        <w:t xml:space="preserve"> of W samples pending for decision of exposure parameters</w:t>
      </w:r>
      <w:r w:rsidR="004A103D">
        <w:rPr>
          <w:lang w:val="en-US"/>
        </w:rPr>
        <w:t xml:space="preserve">, so far only one nanocolumnar sample exposed in </w:t>
      </w:r>
      <w:proofErr w:type="spellStart"/>
      <w:r w:rsidR="004A103D">
        <w:rPr>
          <w:lang w:val="en-US"/>
        </w:rPr>
        <w:t>GyM</w:t>
      </w:r>
      <w:proofErr w:type="spellEnd"/>
      <w:r w:rsidR="004A103D">
        <w:rPr>
          <w:lang w:val="en-US"/>
        </w:rPr>
        <w:t>; parameters to be transferred also to MAGNUM</w:t>
      </w:r>
    </w:p>
    <w:p w14:paraId="0440CDC8" w14:textId="7A17F783" w:rsidR="00681895" w:rsidRDefault="00681895" w:rsidP="004A103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Decided to use the following exposure parameters</w:t>
      </w:r>
    </w:p>
    <w:p w14:paraId="25626622" w14:textId="3493D544" w:rsidR="00681895" w:rsidRDefault="00851C2F" w:rsidP="00681895">
      <w:pPr>
        <w:pStyle w:val="ListParagraph"/>
        <w:numPr>
          <w:ilvl w:val="2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plasma</w:t>
      </w:r>
      <w:r w:rsidR="008866A5">
        <w:rPr>
          <w:lang w:val="en-US"/>
        </w:rPr>
        <w:t xml:space="preserve"> – consider D</w:t>
      </w:r>
      <w:r w:rsidR="008866A5" w:rsidRPr="008866A5">
        <w:rPr>
          <w:vertAlign w:val="subscript"/>
          <w:lang w:val="en-US"/>
        </w:rPr>
        <w:t>2</w:t>
      </w:r>
      <w:r w:rsidR="008866A5">
        <w:rPr>
          <w:lang w:val="en-US"/>
        </w:rPr>
        <w:t xml:space="preserve"> plasma only </w:t>
      </w:r>
      <w:r w:rsidR="00AD544A">
        <w:rPr>
          <w:lang w:val="en-US"/>
        </w:rPr>
        <w:t>later</w:t>
      </w:r>
    </w:p>
    <w:p w14:paraId="2C2BB57C" w14:textId="1B616BC9" w:rsidR="00851C2F" w:rsidRDefault="00AD544A" w:rsidP="00681895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60-80 eV; t</w:t>
      </w:r>
      <w:r w:rsidR="00851C2F">
        <w:rPr>
          <w:lang w:val="en-US"/>
        </w:rPr>
        <w:t xml:space="preserve">arget fluence </w:t>
      </w:r>
      <w:r w:rsidR="00851C2F">
        <w:rPr>
          <w:lang w:val="en-US"/>
        </w:rPr>
        <w:t>0.5</w:t>
      </w:r>
      <w:r w:rsidR="00851C2F">
        <w:rPr>
          <w:lang w:val="en-US"/>
        </w:rPr>
        <w:sym w:font="Symbol" w:char="F0B4"/>
      </w:r>
      <w:r w:rsidR="00851C2F">
        <w:rPr>
          <w:lang w:val="en-US"/>
        </w:rPr>
        <w:t>10</w:t>
      </w:r>
      <w:r w:rsidR="00851C2F" w:rsidRPr="001F5F97">
        <w:rPr>
          <w:vertAlign w:val="superscript"/>
          <w:lang w:val="en-US"/>
        </w:rPr>
        <w:t>25</w:t>
      </w:r>
      <w:r w:rsidR="00851C2F">
        <w:rPr>
          <w:lang w:val="en-US"/>
        </w:rPr>
        <w:t xml:space="preserve"> m</w:t>
      </w:r>
      <w:r w:rsidR="00851C2F" w:rsidRPr="001F5F97">
        <w:rPr>
          <w:vertAlign w:val="superscript"/>
          <w:lang w:val="en-US"/>
        </w:rPr>
        <w:t>-2</w:t>
      </w:r>
      <w:r w:rsidR="00492E90">
        <w:rPr>
          <w:lang w:val="en-US"/>
        </w:rPr>
        <w:t xml:space="preserve">, estimated ½ hour in PSI-2 and 1 day in </w:t>
      </w:r>
      <w:proofErr w:type="spellStart"/>
      <w:r w:rsidR="00492E90">
        <w:rPr>
          <w:lang w:val="en-US"/>
        </w:rPr>
        <w:t>GyM</w:t>
      </w:r>
      <w:proofErr w:type="spellEnd"/>
    </w:p>
    <w:p w14:paraId="33BBFD60" w14:textId="0370B3E6" w:rsidR="00492E90" w:rsidRDefault="00F559DE" w:rsidP="00681895">
      <w:pPr>
        <w:pStyle w:val="ListParagraph"/>
        <w:numPr>
          <w:ilvl w:val="2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GyM</w:t>
      </w:r>
      <w:proofErr w:type="spellEnd"/>
      <w:r>
        <w:rPr>
          <w:lang w:val="en-US"/>
        </w:rPr>
        <w:t xml:space="preserve"> experiments to be initiated before the shutdown of the machine for </w:t>
      </w:r>
      <w:r w:rsidR="009B450A">
        <w:rPr>
          <w:lang w:val="en-US"/>
        </w:rPr>
        <w:t>upgrades</w:t>
      </w:r>
    </w:p>
    <w:p w14:paraId="74FB2AE0" w14:textId="71F0F506" w:rsidR="002071D8" w:rsidRDefault="008852E5" w:rsidP="004A103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Concentrate on already existing W nanocolumnar samples – distributed in 2024</w:t>
      </w:r>
    </w:p>
    <w:p w14:paraId="41479376" w14:textId="2269C660" w:rsidR="00C542CA" w:rsidRDefault="00C542CA" w:rsidP="004A103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New samples to be produced from autumn onwards but best to wait for the outcomes of the present exposures before taking actions </w:t>
      </w:r>
      <w:r w:rsidRPr="00C542CA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6116DD">
        <w:rPr>
          <w:lang w:val="en-US"/>
        </w:rPr>
        <w:t>also unexposed references to be produced</w:t>
      </w:r>
    </w:p>
    <w:p w14:paraId="5EDD8189" w14:textId="4E83F89C" w:rsidR="006116DD" w:rsidRPr="006116DD" w:rsidRDefault="006116DD" w:rsidP="006116DD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D95542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>: microscopy analyses to be made by IPPLM (Elzbieta)</w:t>
      </w:r>
    </w:p>
    <w:p w14:paraId="32C50A5A" w14:textId="12D08DA4" w:rsidR="001210BB" w:rsidRDefault="00F76CCA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Exposures of different B samples also pending decision of proper exposure parameters</w:t>
      </w:r>
    </w:p>
    <w:p w14:paraId="7F8A61BF" w14:textId="21471F8E" w:rsidR="008866A5" w:rsidRDefault="00596BCD" w:rsidP="00596BC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PSI-2 exposures already done – copy the recipes to other machines</w:t>
      </w:r>
      <w:r w:rsidR="00C10A2A">
        <w:rPr>
          <w:lang w:val="en-US"/>
        </w:rPr>
        <w:t xml:space="preserve"> (</w:t>
      </w:r>
      <w:proofErr w:type="spellStart"/>
      <w:r w:rsidR="00C10A2A">
        <w:rPr>
          <w:lang w:val="en-US"/>
        </w:rPr>
        <w:t>GyM</w:t>
      </w:r>
      <w:proofErr w:type="spellEnd"/>
      <w:r w:rsidR="00C10A2A">
        <w:rPr>
          <w:lang w:val="en-US"/>
        </w:rPr>
        <w:t>)</w:t>
      </w:r>
    </w:p>
    <w:p w14:paraId="0CA31893" w14:textId="77777777" w:rsidR="00D8665C" w:rsidRDefault="00746A91" w:rsidP="00596BCD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D</w:t>
      </w:r>
      <w:r w:rsidRPr="00C463D7">
        <w:rPr>
          <w:vertAlign w:val="subscript"/>
          <w:lang w:val="en-US"/>
        </w:rPr>
        <w:t>2</w:t>
      </w:r>
      <w:r>
        <w:rPr>
          <w:lang w:val="en-US"/>
        </w:rPr>
        <w:t xml:space="preserve"> plasma, </w:t>
      </w:r>
      <w:r w:rsidR="00D8665C">
        <w:rPr>
          <w:lang w:val="en-US"/>
        </w:rPr>
        <w:t>40-100 eV</w:t>
      </w:r>
    </w:p>
    <w:p w14:paraId="407770DC" w14:textId="41A5525E" w:rsidR="00596BCD" w:rsidRDefault="00D8665C" w:rsidP="00596BCD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Low fluence due to layers being thin: 70 s exposure time</w:t>
      </w:r>
      <w:r w:rsidR="00746A91">
        <w:rPr>
          <w:lang w:val="en-US"/>
        </w:rPr>
        <w:t xml:space="preserve"> </w:t>
      </w:r>
      <w:r w:rsidR="00734883">
        <w:rPr>
          <w:lang w:val="en-US"/>
        </w:rPr>
        <w:t>already destroys coatings</w:t>
      </w:r>
    </w:p>
    <w:p w14:paraId="63938E59" w14:textId="68CA70CC" w:rsidR="00596BCD" w:rsidRDefault="002E33BE" w:rsidP="00596BCD">
      <w:pPr>
        <w:pStyle w:val="ListParagraph"/>
        <w:numPr>
          <w:ilvl w:val="1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GyM</w:t>
      </w:r>
      <w:proofErr w:type="spellEnd"/>
      <w:r>
        <w:rPr>
          <w:lang w:val="en-US"/>
        </w:rPr>
        <w:t xml:space="preserve"> exposures to be completed before shutdown but tailor the fluence such that something would be left of the coatings</w:t>
      </w:r>
    </w:p>
    <w:p w14:paraId="21FDD7B6" w14:textId="1618FD79" w:rsidR="00117393" w:rsidRDefault="00117393" w:rsidP="00596BCD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D95542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 xml:space="preserve">: </w:t>
      </w:r>
    </w:p>
    <w:p w14:paraId="178D430D" w14:textId="38FA6DE9" w:rsidR="00354453" w:rsidRDefault="00354453" w:rsidP="00354453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New set of B coatings</w:t>
      </w:r>
      <w:r w:rsidR="00FD0BA0">
        <w:rPr>
          <w:lang w:val="en-US"/>
        </w:rPr>
        <w:t>, thickness ~100 nm</w:t>
      </w:r>
    </w:p>
    <w:p w14:paraId="04F20C7D" w14:textId="1EF9FA2A" w:rsidR="00FD0BA0" w:rsidRDefault="00FD0BA0" w:rsidP="00354453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Exposure to low fluences (PSI-2 &lt;1 min</w:t>
      </w:r>
      <w:r w:rsidR="00512F36">
        <w:rPr>
          <w:lang w:val="en-US"/>
        </w:rPr>
        <w:t xml:space="preserve">, other machines TBD) to avoid </w:t>
      </w:r>
      <w:proofErr w:type="gramStart"/>
      <w:r w:rsidR="00512F36">
        <w:rPr>
          <w:lang w:val="en-US"/>
        </w:rPr>
        <w:t>damages</w:t>
      </w:r>
      <w:proofErr w:type="gramEnd"/>
      <w:r w:rsidR="00512F36">
        <w:rPr>
          <w:lang w:val="en-US"/>
        </w:rPr>
        <w:t xml:space="preserve"> and delamination of the coating</w:t>
      </w:r>
    </w:p>
    <w:p w14:paraId="6EC5DFD0" w14:textId="0AFC2D86" w:rsidR="005904AB" w:rsidRPr="003D0387" w:rsidRDefault="003D0387" w:rsidP="003D0387">
      <w:pPr>
        <w:pStyle w:val="Heading3"/>
        <w:rPr>
          <w:lang w:val="en-US"/>
        </w:rPr>
      </w:pPr>
      <w:r>
        <w:rPr>
          <w:lang w:val="en-US"/>
        </w:rPr>
        <w:t>Dust and LIBS samples</w:t>
      </w:r>
    </w:p>
    <w:p w14:paraId="7994B9BA" w14:textId="1BF88BAC" w:rsidR="003D0387" w:rsidRDefault="005C4C14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New samples needed to focus on delamination studies at oblique angle of incidence as well as at different speeds for the dust particles</w:t>
      </w:r>
    </w:p>
    <w:p w14:paraId="1985A982" w14:textId="674262F1" w:rsidR="007B18BB" w:rsidRDefault="00875D0C" w:rsidP="00DF6709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00234B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>:</w:t>
      </w:r>
    </w:p>
    <w:p w14:paraId="77BA3073" w14:textId="0C8E426F" w:rsidR="00875D0C" w:rsidRDefault="00AD5161" w:rsidP="00875D0C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ENEA</w:t>
      </w:r>
      <w:r w:rsidR="007009BD">
        <w:rPr>
          <w:lang w:val="en-US"/>
        </w:rPr>
        <w:t>-CNR</w:t>
      </w:r>
      <w:r>
        <w:rPr>
          <w:lang w:val="en-US"/>
        </w:rPr>
        <w:t xml:space="preserve">: </w:t>
      </w:r>
      <w:r w:rsidR="00875D0C">
        <w:rPr>
          <w:lang w:val="en-US"/>
        </w:rPr>
        <w:t xml:space="preserve">6 new samples, nanocolumnar </w:t>
      </w:r>
      <w:proofErr w:type="spellStart"/>
      <w:r w:rsidR="00875D0C">
        <w:rPr>
          <w:lang w:val="en-US"/>
        </w:rPr>
        <w:t>W as</w:t>
      </w:r>
      <w:proofErr w:type="spellEnd"/>
      <w:r w:rsidR="00875D0C">
        <w:rPr>
          <w:lang w:val="en-US"/>
        </w:rPr>
        <w:t xml:space="preserve"> before</w:t>
      </w:r>
    </w:p>
    <w:p w14:paraId="0ED3A5BE" w14:textId="57B8C13F" w:rsidR="0000234B" w:rsidRPr="007009BD" w:rsidRDefault="0000234B" w:rsidP="007009BD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Samples to be produced by ENEA</w:t>
      </w:r>
      <w:r w:rsidR="007009BD">
        <w:rPr>
          <w:lang w:val="en-US"/>
        </w:rPr>
        <w:t>-POLIMI</w:t>
      </w:r>
      <w:r>
        <w:rPr>
          <w:lang w:val="en-US"/>
        </w:rPr>
        <w:t xml:space="preserve"> (David) in the autumn</w:t>
      </w:r>
    </w:p>
    <w:p w14:paraId="30923634" w14:textId="1EB58EC2" w:rsidR="00AC71C6" w:rsidRDefault="00AC71C6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All LIBS samples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measured and </w:t>
      </w:r>
      <w:r w:rsidRPr="00AC71C6">
        <w:rPr>
          <w:i/>
          <w:iCs/>
          <w:lang w:val="en-US"/>
        </w:rPr>
        <w:t>in situ</w:t>
      </w:r>
      <w:r>
        <w:rPr>
          <w:lang w:val="en-US"/>
        </w:rPr>
        <w:t xml:space="preserve"> experiments on MAGNUM-PSI </w:t>
      </w:r>
      <w:proofErr w:type="gramStart"/>
      <w:r>
        <w:rPr>
          <w:lang w:val="en-US"/>
        </w:rPr>
        <w:t>completed</w:t>
      </w:r>
      <w:proofErr w:type="gramEnd"/>
    </w:p>
    <w:p w14:paraId="00F679F8" w14:textId="45606704" w:rsidR="005D750B" w:rsidRPr="005D750B" w:rsidRDefault="006429E6" w:rsidP="005D750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Request for new compact and porous W layers</w:t>
      </w:r>
      <w:r w:rsidR="005B7F88">
        <w:rPr>
          <w:lang w:val="en-US"/>
        </w:rPr>
        <w:t xml:space="preserve"> as well as some thick B layers</w:t>
      </w:r>
    </w:p>
    <w:p w14:paraId="034ED406" w14:textId="7876CF2A" w:rsidR="006429E6" w:rsidRDefault="006429E6" w:rsidP="003332E4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5D750B">
        <w:rPr>
          <w:b/>
          <w:bCs/>
          <w:color w:val="EE0000"/>
          <w:lang w:val="en-US"/>
        </w:rPr>
        <w:t>Change to Master Excel</w:t>
      </w:r>
      <w:r w:rsidR="00F032DC">
        <w:rPr>
          <w:lang w:val="en-US"/>
        </w:rPr>
        <w:t>:</w:t>
      </w:r>
    </w:p>
    <w:p w14:paraId="6102E087" w14:textId="7B4B91BE" w:rsidR="00156C6C" w:rsidRDefault="00156C6C" w:rsidP="006429E6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 xml:space="preserve">3 new samples each: compact W layers (ENEA), porous W-O layers (ENEA), compact thick </w:t>
      </w:r>
      <w:r w:rsidR="00261982">
        <w:rPr>
          <w:lang w:val="en-US"/>
        </w:rPr>
        <w:t>(</w:t>
      </w:r>
      <w:r w:rsidR="00DA076C">
        <w:rPr>
          <w:lang w:val="en-US"/>
        </w:rPr>
        <w:t>5</w:t>
      </w:r>
      <w:r w:rsidR="00261982">
        <w:rPr>
          <w:lang w:val="en-US"/>
        </w:rPr>
        <w:t xml:space="preserve"> </w:t>
      </w:r>
      <w:r w:rsidR="00261982" w:rsidRPr="00DA076C">
        <w:rPr>
          <w:rFonts w:ascii="Symbol" w:hAnsi="Symbol"/>
          <w:lang w:val="en-US"/>
        </w:rPr>
        <w:t>m</w:t>
      </w:r>
      <w:r w:rsidR="00261982">
        <w:rPr>
          <w:lang w:val="en-US"/>
        </w:rPr>
        <w:t xml:space="preserve">m) </w:t>
      </w:r>
      <w:r>
        <w:rPr>
          <w:lang w:val="en-US"/>
        </w:rPr>
        <w:t>W layers (IAP)</w:t>
      </w:r>
      <w:r w:rsidR="00F92566">
        <w:rPr>
          <w:lang w:val="en-US"/>
        </w:rPr>
        <w:t xml:space="preserve">, and pure thick </w:t>
      </w:r>
      <w:r w:rsidR="00F92566">
        <w:rPr>
          <w:lang w:val="en-US"/>
        </w:rPr>
        <w:t xml:space="preserve">(5 </w:t>
      </w:r>
      <w:r w:rsidR="00F92566" w:rsidRPr="00DA076C">
        <w:rPr>
          <w:rFonts w:ascii="Symbol" w:hAnsi="Symbol"/>
          <w:lang w:val="en-US"/>
        </w:rPr>
        <w:t>m</w:t>
      </w:r>
      <w:r w:rsidR="00F92566">
        <w:rPr>
          <w:lang w:val="en-US"/>
        </w:rPr>
        <w:t>m)</w:t>
      </w:r>
      <w:r w:rsidR="00F92566">
        <w:rPr>
          <w:lang w:val="en-US"/>
        </w:rPr>
        <w:t xml:space="preserve"> B layers (IAP)</w:t>
      </w:r>
    </w:p>
    <w:p w14:paraId="340BC423" w14:textId="77777777" w:rsidR="00934B3B" w:rsidRDefault="00156C6C" w:rsidP="006429E6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In addition, </w:t>
      </w:r>
      <w:r w:rsidR="00A52CFF">
        <w:rPr>
          <w:lang w:val="en-US"/>
        </w:rPr>
        <w:t xml:space="preserve">2 </w:t>
      </w:r>
      <w:r>
        <w:rPr>
          <w:lang w:val="en-US"/>
        </w:rPr>
        <w:t>references</w:t>
      </w:r>
      <w:r w:rsidR="00A52CFF">
        <w:rPr>
          <w:lang w:val="en-US"/>
        </w:rPr>
        <w:t xml:space="preserve"> of each sample type to be produced </w:t>
      </w:r>
      <w:r w:rsidR="00934B3B">
        <w:rPr>
          <w:lang w:val="en-US"/>
        </w:rPr>
        <w:t>to IPPLM and NCSRD</w:t>
      </w:r>
    </w:p>
    <w:p w14:paraId="5E84C761" w14:textId="5F8C2E49" w:rsidR="005D750B" w:rsidRPr="00B068C2" w:rsidRDefault="005D750B" w:rsidP="00B068C2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B068C2">
        <w:rPr>
          <w:u w:val="single"/>
          <w:lang w:val="en-US"/>
        </w:rPr>
        <w:t>Action on Antti</w:t>
      </w:r>
      <w:r>
        <w:rPr>
          <w:lang w:val="en-US"/>
        </w:rPr>
        <w:t xml:space="preserve"> to clarify the status of 2024 </w:t>
      </w:r>
      <w:r w:rsidR="00B068C2">
        <w:rPr>
          <w:lang w:val="en-US"/>
        </w:rPr>
        <w:t>LIBS samples – have they been shipped to the next lab for analyses</w:t>
      </w:r>
      <w:r w:rsidR="005C4C14">
        <w:rPr>
          <w:lang w:val="en-US"/>
        </w:rPr>
        <w:t>?</w:t>
      </w:r>
    </w:p>
    <w:p w14:paraId="3977D3C1" w14:textId="6A713F73" w:rsidR="00B068C2" w:rsidRPr="00B068C2" w:rsidRDefault="00A3754B" w:rsidP="00B46353">
      <w:pPr>
        <w:pStyle w:val="Heading3"/>
        <w:rPr>
          <w:lang w:val="en-US"/>
        </w:rPr>
      </w:pPr>
      <w:r>
        <w:rPr>
          <w:lang w:val="en-US"/>
        </w:rPr>
        <w:t xml:space="preserve">Other requests for W samples </w:t>
      </w:r>
    </w:p>
    <w:p w14:paraId="2E431145" w14:textId="284B58A2" w:rsidR="00B46353" w:rsidRDefault="00B46353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IST </w:t>
      </w:r>
      <w:r w:rsidR="00C5483D">
        <w:rPr>
          <w:lang w:val="en-US"/>
        </w:rPr>
        <w:t>–</w:t>
      </w:r>
      <w:r>
        <w:rPr>
          <w:lang w:val="en-US"/>
        </w:rPr>
        <w:t xml:space="preserve"> </w:t>
      </w:r>
      <w:r w:rsidR="00C5483D">
        <w:rPr>
          <w:lang w:val="en-US"/>
        </w:rPr>
        <w:t xml:space="preserve">request for thick W layers for D implantation studies </w:t>
      </w:r>
      <w:r w:rsidR="00C5483D" w:rsidRPr="00C5483D">
        <w:rPr>
          <w:lang w:val="en-US"/>
        </w:rPr>
        <w:sym w:font="Wingdings" w:char="F0E0"/>
      </w:r>
      <w:r w:rsidR="00C5483D">
        <w:rPr>
          <w:lang w:val="en-US"/>
        </w:rPr>
        <w:t xml:space="preserve"> </w:t>
      </w:r>
      <w:r w:rsidR="00C5483D" w:rsidRPr="00086ACA">
        <w:rPr>
          <w:b/>
          <w:bCs/>
          <w:color w:val="EE0000"/>
          <w:lang w:val="en-US"/>
        </w:rPr>
        <w:t>change to Master Excel</w:t>
      </w:r>
      <w:r w:rsidR="00C5483D" w:rsidRPr="00086ACA">
        <w:rPr>
          <w:color w:val="EE0000"/>
          <w:lang w:val="en-US"/>
        </w:rPr>
        <w:t xml:space="preserve"> </w:t>
      </w:r>
      <w:r w:rsidR="00C5483D">
        <w:rPr>
          <w:lang w:val="en-US"/>
        </w:rPr>
        <w:t xml:space="preserve">with 3 extra </w:t>
      </w:r>
      <w:r w:rsidR="00086ACA">
        <w:rPr>
          <w:lang w:val="en-US"/>
        </w:rPr>
        <w:t>samples</w:t>
      </w:r>
    </w:p>
    <w:p w14:paraId="7C430ABF" w14:textId="041621CF" w:rsidR="00E94B2D" w:rsidRDefault="00E94B2D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E7555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 xml:space="preserve">: remove all the analyses related to </w:t>
      </w:r>
      <w:r w:rsidR="007E7555">
        <w:rPr>
          <w:lang w:val="en-US"/>
        </w:rPr>
        <w:t>re-deposited W layers and replace them with the list above</w:t>
      </w:r>
    </w:p>
    <w:p w14:paraId="63E062DA" w14:textId="34B6F38A" w:rsidR="00086ACA" w:rsidRPr="00086ACA" w:rsidRDefault="00C059B4" w:rsidP="0065105B">
      <w:pPr>
        <w:pStyle w:val="Heading3"/>
        <w:rPr>
          <w:lang w:val="en-US"/>
        </w:rPr>
      </w:pPr>
      <w:r>
        <w:rPr>
          <w:lang w:val="en-US"/>
        </w:rPr>
        <w:t>B</w:t>
      </w:r>
      <w:r w:rsidR="004F29AF">
        <w:rPr>
          <w:lang w:val="en-US"/>
        </w:rPr>
        <w:t>oron samples and their production</w:t>
      </w:r>
    </w:p>
    <w:p w14:paraId="6D25ADA1" w14:textId="6D8BE546" w:rsidR="0065105B" w:rsidRDefault="0081621D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Roughly half of the</w:t>
      </w:r>
      <w:r w:rsidR="0065105B">
        <w:rPr>
          <w:lang w:val="en-US"/>
        </w:rPr>
        <w:t xml:space="preserve"> labs completed their share of the “round-robin exercise”, status as follows</w:t>
      </w:r>
    </w:p>
    <w:p w14:paraId="36CB972C" w14:textId="158ADE78" w:rsidR="0065105B" w:rsidRDefault="0065105B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VR – done</w:t>
      </w:r>
    </w:p>
    <w:p w14:paraId="21D4B0D8" w14:textId="434B886E" w:rsidR="0065105B" w:rsidRDefault="0065105B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IAP – done</w:t>
      </w:r>
    </w:p>
    <w:p w14:paraId="7FBC9921" w14:textId="77777777" w:rsidR="00795374" w:rsidRDefault="00FA16AD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FZJ – samples produced for PSI-2 studies but not yet for round-robin exercise </w:t>
      </w:r>
    </w:p>
    <w:p w14:paraId="5ABAC89F" w14:textId="6B4601AB" w:rsidR="0065105B" w:rsidRPr="00CD39C7" w:rsidRDefault="00795374" w:rsidP="00795374">
      <w:pPr>
        <w:pStyle w:val="ListParagraph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>L</w:t>
      </w:r>
      <w:r w:rsidR="00FA16AD">
        <w:rPr>
          <w:lang w:val="en-US"/>
        </w:rPr>
        <w:t>ist of expected samples to participating labs re-iterated</w:t>
      </w:r>
      <w:r>
        <w:rPr>
          <w:lang w:val="en-US"/>
        </w:rPr>
        <w:t xml:space="preserve"> </w:t>
      </w:r>
      <w:r w:rsidRPr="00795374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795374">
        <w:rPr>
          <w:u w:val="single"/>
          <w:lang w:val="en-US"/>
        </w:rPr>
        <w:t>action on Antti</w:t>
      </w:r>
    </w:p>
    <w:p w14:paraId="6561E709" w14:textId="69A77787" w:rsidR="00CD39C7" w:rsidRPr="00CD39C7" w:rsidRDefault="00CD39C7" w:rsidP="00795374">
      <w:pPr>
        <w:pStyle w:val="ListParagraph"/>
        <w:numPr>
          <w:ilvl w:val="2"/>
          <w:numId w:val="1"/>
        </w:numPr>
        <w:jc w:val="both"/>
        <w:rPr>
          <w:lang w:val="en-US"/>
        </w:rPr>
      </w:pPr>
      <w:r w:rsidRPr="00CD39C7">
        <w:rPr>
          <w:lang w:val="en-US"/>
        </w:rPr>
        <w:t>P</w:t>
      </w:r>
      <w:r>
        <w:rPr>
          <w:lang w:val="en-US"/>
        </w:rPr>
        <w:t>r</w:t>
      </w:r>
      <w:r w:rsidRPr="00CD39C7">
        <w:rPr>
          <w:lang w:val="en-US"/>
        </w:rPr>
        <w:t>e</w:t>
      </w:r>
      <w:r>
        <w:rPr>
          <w:lang w:val="en-US"/>
        </w:rPr>
        <w:t xml:space="preserve">ferred additional analyses XPS, SIMS and Raman </w:t>
      </w:r>
    </w:p>
    <w:p w14:paraId="6F4F7378" w14:textId="402966A7" w:rsidR="00CD39C7" w:rsidRPr="003B5CCA" w:rsidRDefault="00B2196E" w:rsidP="003B5CCA">
      <w:pPr>
        <w:pStyle w:val="ListParagraph"/>
        <w:numPr>
          <w:ilvl w:val="2"/>
          <w:numId w:val="1"/>
        </w:numPr>
        <w:jc w:val="both"/>
        <w:rPr>
          <w:lang w:val="en-US"/>
        </w:rPr>
      </w:pPr>
      <w:r w:rsidRPr="00B2196E">
        <w:rPr>
          <w:lang w:val="en-US"/>
        </w:rPr>
        <w:t xml:space="preserve">B </w:t>
      </w:r>
      <w:proofErr w:type="gramStart"/>
      <w:r w:rsidRPr="00B2196E">
        <w:rPr>
          <w:lang w:val="en-US"/>
        </w:rPr>
        <w:t>l</w:t>
      </w:r>
      <w:r>
        <w:rPr>
          <w:lang w:val="en-US"/>
        </w:rPr>
        <w:t>ayers</w:t>
      </w:r>
      <w:proofErr w:type="gramEnd"/>
      <w:r>
        <w:rPr>
          <w:lang w:val="en-US"/>
        </w:rPr>
        <w:t xml:space="preserve"> already sent to DIFFER for the requested investigations</w:t>
      </w:r>
    </w:p>
    <w:p w14:paraId="7369B3BB" w14:textId="2200D7DF" w:rsidR="00FA16AD" w:rsidRDefault="007F2BFA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VTT – work to be started after the summer</w:t>
      </w:r>
    </w:p>
    <w:p w14:paraId="7288482D" w14:textId="58612622" w:rsidR="007F2BFA" w:rsidRDefault="00D74F5D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ENEA – work to be started after the summer</w:t>
      </w:r>
    </w:p>
    <w:p w14:paraId="4520365D" w14:textId="580B8568" w:rsidR="00CF31C1" w:rsidRDefault="00CF31C1" w:rsidP="0065105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DIFFER </w:t>
      </w:r>
      <w:r w:rsidR="007629D0">
        <w:rPr>
          <w:lang w:val="en-US"/>
        </w:rPr>
        <w:t>–</w:t>
      </w:r>
      <w:r>
        <w:rPr>
          <w:lang w:val="en-US"/>
        </w:rPr>
        <w:t xml:space="preserve"> </w:t>
      </w:r>
      <w:r w:rsidR="007629D0">
        <w:rPr>
          <w:lang w:val="en-US"/>
        </w:rPr>
        <w:t>samples expected in the autumn</w:t>
      </w:r>
    </w:p>
    <w:p w14:paraId="44B3B6C8" w14:textId="77777777" w:rsidR="009D1862" w:rsidRDefault="006B72EB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6B72EB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 xml:space="preserve">: </w:t>
      </w:r>
    </w:p>
    <w:p w14:paraId="109958E9" w14:textId="3DD7B3C2" w:rsidR="007476BD" w:rsidRDefault="009D1862" w:rsidP="009D186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="006B72EB">
        <w:rPr>
          <w:lang w:val="en-US"/>
        </w:rPr>
        <w:t xml:space="preserve">dd the FZJ </w:t>
      </w:r>
      <w:r w:rsidR="006B72EB" w:rsidRPr="006B72EB">
        <w:rPr>
          <w:lang w:val="en-US"/>
        </w:rPr>
        <w:sym w:font="Wingdings" w:char="F0E0"/>
      </w:r>
      <w:r w:rsidR="006B72EB">
        <w:rPr>
          <w:lang w:val="en-US"/>
        </w:rPr>
        <w:t xml:space="preserve"> DIFFER boron samples on the list</w:t>
      </w:r>
    </w:p>
    <w:p w14:paraId="0C4E8291" w14:textId="298281E5" w:rsidR="009D1862" w:rsidRDefault="009D1862" w:rsidP="009D186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Remove DIFFER </w:t>
      </w:r>
      <w:r w:rsidR="0016259F">
        <w:rPr>
          <w:lang w:val="en-US"/>
        </w:rPr>
        <w:t>MAGNUM-PSI</w:t>
      </w:r>
      <w:r>
        <w:rPr>
          <w:lang w:val="en-US"/>
        </w:rPr>
        <w:t xml:space="preserve"> samples from the list</w:t>
      </w:r>
    </w:p>
    <w:p w14:paraId="416EB655" w14:textId="6FB06A87" w:rsidR="003B5CCA" w:rsidRDefault="003B5CCA" w:rsidP="009D1862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Change the FZJ lines to reflect XPS, SIMS and Raman</w:t>
      </w:r>
    </w:p>
    <w:p w14:paraId="2D1398EA" w14:textId="77777777" w:rsidR="004B05BB" w:rsidRDefault="004B05BB" w:rsidP="004B05B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Boron samples for annealing and Raman investigations – first batches produced and analyzed</w:t>
      </w:r>
    </w:p>
    <w:p w14:paraId="63DE2145" w14:textId="77777777" w:rsidR="004B05BB" w:rsidRDefault="004B05BB" w:rsidP="004B05B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Puzzling results obtained from B+D samples </w:t>
      </w:r>
      <w:r w:rsidRPr="004100C6">
        <w:rPr>
          <w:lang w:val="en-US"/>
        </w:rPr>
        <w:sym w:font="Wingdings" w:char="F0E0"/>
      </w:r>
      <w:r>
        <w:rPr>
          <w:lang w:val="en-US"/>
        </w:rPr>
        <w:t xml:space="preserve"> exercise to be repeated with pure B samples</w:t>
      </w:r>
    </w:p>
    <w:p w14:paraId="5BAF5338" w14:textId="77777777" w:rsidR="004B05BB" w:rsidRDefault="004B05BB" w:rsidP="004B05BB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Especially samples annealed at 500</w:t>
      </w:r>
      <w:r>
        <w:rPr>
          <w:rFonts w:cstheme="minorHAnsi"/>
          <w:lang w:val="en-US"/>
        </w:rPr>
        <w:t>°</w:t>
      </w:r>
      <w:r>
        <w:rPr>
          <w:lang w:val="en-US"/>
        </w:rPr>
        <w:t xml:space="preserve">C show strange features (cracks, dust </w:t>
      </w:r>
      <w:proofErr w:type="gramStart"/>
      <w:r>
        <w:rPr>
          <w:lang w:val="en-US"/>
        </w:rPr>
        <w:t>production,…</w:t>
      </w:r>
      <w:proofErr w:type="gramEnd"/>
      <w:r>
        <w:rPr>
          <w:lang w:val="en-US"/>
        </w:rPr>
        <w:t>)</w:t>
      </w:r>
    </w:p>
    <w:p w14:paraId="70186E8C" w14:textId="77777777" w:rsidR="004B05BB" w:rsidRPr="00D1701C" w:rsidRDefault="004B05BB" w:rsidP="004B05BB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D1701C">
        <w:rPr>
          <w:lang w:val="en-US"/>
        </w:rPr>
        <w:t xml:space="preserve">Raman signals extend down to ~1 </w:t>
      </w:r>
      <w:r w:rsidRPr="00D1701C">
        <w:rPr>
          <w:rFonts w:ascii="Symbol" w:hAnsi="Symbol"/>
          <w:lang w:val="en-US"/>
        </w:rPr>
        <w:t>m</w:t>
      </w:r>
      <w:r w:rsidRPr="00D1701C">
        <w:rPr>
          <w:lang w:val="en-US"/>
        </w:rPr>
        <w:t>m and interpretation of boron oxides is not trivial; boric acid can be observed almost everywhere</w:t>
      </w:r>
      <w:r>
        <w:rPr>
          <w:lang w:val="en-US"/>
        </w:rPr>
        <w:t xml:space="preserve"> but most dominantly B + D</w:t>
      </w:r>
    </w:p>
    <w:p w14:paraId="7455DD94" w14:textId="77777777" w:rsidR="004B05BB" w:rsidRPr="009C6C27" w:rsidRDefault="004B05BB" w:rsidP="004B05BB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3B0289">
        <w:rPr>
          <w:b/>
          <w:bCs/>
          <w:color w:val="EE0000"/>
          <w:lang w:val="en-US"/>
        </w:rPr>
        <w:t>Change to Master Excel</w:t>
      </w:r>
      <w:r>
        <w:rPr>
          <w:lang w:val="en-US"/>
        </w:rPr>
        <w:t>: add corresponding rows to the matrix w/o deuterium but retaining annealing procedures</w:t>
      </w:r>
    </w:p>
    <w:p w14:paraId="3343D28A" w14:textId="1F05F49E" w:rsidR="00216F75" w:rsidRDefault="004B05BB" w:rsidP="004B05BB">
      <w:pPr>
        <w:pStyle w:val="ListParagraph"/>
        <w:numPr>
          <w:ilvl w:val="0"/>
          <w:numId w:val="1"/>
        </w:numPr>
        <w:rPr>
          <w:lang w:val="en-GB"/>
        </w:rPr>
      </w:pPr>
      <w:r w:rsidRPr="004B05BB">
        <w:rPr>
          <w:lang w:val="en-GB"/>
        </w:rPr>
        <w:t xml:space="preserve">Decided to store </w:t>
      </w:r>
      <w:r>
        <w:rPr>
          <w:lang w:val="en-GB"/>
        </w:rPr>
        <w:t xml:space="preserve">boron samples </w:t>
      </w:r>
      <w:r w:rsidRPr="004B05BB">
        <w:rPr>
          <w:lang w:val="en-GB"/>
        </w:rPr>
        <w:t xml:space="preserve">in vacuum or inert gas (e.g., </w:t>
      </w:r>
      <w:proofErr w:type="spellStart"/>
      <w:r w:rsidRPr="004B05BB">
        <w:rPr>
          <w:lang w:val="en-GB"/>
        </w:rPr>
        <w:t>Ar</w:t>
      </w:r>
      <w:proofErr w:type="spellEnd"/>
      <w:r w:rsidRPr="004B05BB">
        <w:rPr>
          <w:lang w:val="en-GB"/>
        </w:rPr>
        <w:t>)</w:t>
      </w:r>
      <w:r w:rsidR="00216F75">
        <w:rPr>
          <w:lang w:val="en-GB"/>
        </w:rPr>
        <w:t xml:space="preserve"> </w:t>
      </w:r>
      <w:r w:rsidR="00A33746" w:rsidRPr="00A33746">
        <w:rPr>
          <w:lang w:val="en-GB"/>
        </w:rPr>
        <w:t xml:space="preserve">after </w:t>
      </w:r>
      <w:r w:rsidR="00216F75">
        <w:rPr>
          <w:lang w:val="en-GB"/>
        </w:rPr>
        <w:t xml:space="preserve">their exposures and analyses </w:t>
      </w:r>
    </w:p>
    <w:p w14:paraId="0809D730" w14:textId="74FCE90B" w:rsidR="00A33746" w:rsidRPr="003B0289" w:rsidRDefault="00212F58" w:rsidP="00212F58">
      <w:pPr>
        <w:pStyle w:val="Heading3"/>
        <w:rPr>
          <w:lang w:val="en-US"/>
        </w:rPr>
      </w:pPr>
      <w:r>
        <w:rPr>
          <w:lang w:val="en-US"/>
        </w:rPr>
        <w:t>Specific points on boron samples and their analyses</w:t>
      </w:r>
    </w:p>
    <w:p w14:paraId="5D351DC9" w14:textId="4D800031" w:rsidR="00E02222" w:rsidRDefault="0040290E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Request for additional </w:t>
      </w:r>
      <w:r w:rsidR="006C1669">
        <w:rPr>
          <w:lang w:val="en-US"/>
        </w:rPr>
        <w:t>B layers for follow-up investigations</w:t>
      </w:r>
      <w:r w:rsidR="00082E9F">
        <w:rPr>
          <w:lang w:val="en-US"/>
        </w:rPr>
        <w:t xml:space="preserve"> – </w:t>
      </w:r>
      <w:r w:rsidR="00082E9F" w:rsidRPr="008C7CBD">
        <w:rPr>
          <w:b/>
          <w:bCs/>
          <w:color w:val="EE0000"/>
          <w:lang w:val="en-US"/>
        </w:rPr>
        <w:t xml:space="preserve">changes </w:t>
      </w:r>
      <w:r w:rsidR="008C7CBD" w:rsidRPr="008C7CBD">
        <w:rPr>
          <w:b/>
          <w:bCs/>
          <w:color w:val="EE0000"/>
          <w:lang w:val="en-US"/>
        </w:rPr>
        <w:t>to Master Excel</w:t>
      </w:r>
    </w:p>
    <w:p w14:paraId="5CAAFAEE" w14:textId="79CD002F" w:rsidR="006C1669" w:rsidRDefault="00562FA0" w:rsidP="006C1669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CIEMAT</w:t>
      </w:r>
      <w:r w:rsidR="00DC6B34">
        <w:rPr>
          <w:lang w:val="en-US"/>
        </w:rPr>
        <w:t xml:space="preserve"> </w:t>
      </w:r>
      <w:r>
        <w:rPr>
          <w:lang w:val="en-US"/>
        </w:rPr>
        <w:t xml:space="preserve">– pure </w:t>
      </w:r>
      <w:r w:rsidR="00980B3B">
        <w:rPr>
          <w:lang w:val="en-US"/>
        </w:rPr>
        <w:t xml:space="preserve">B and </w:t>
      </w:r>
      <w:r>
        <w:rPr>
          <w:lang w:val="en-US"/>
        </w:rPr>
        <w:t xml:space="preserve">B+D layers for SIMS </w:t>
      </w:r>
      <w:r w:rsidR="00082E9F">
        <w:rPr>
          <w:lang w:val="en-US"/>
        </w:rPr>
        <w:t xml:space="preserve">– 100 nm and 5 </w:t>
      </w:r>
      <w:r w:rsidR="00082E9F" w:rsidRPr="00DC6B34">
        <w:rPr>
          <w:rFonts w:ascii="Symbol" w:hAnsi="Symbol"/>
          <w:lang w:val="en-US"/>
        </w:rPr>
        <w:t>m</w:t>
      </w:r>
      <w:r w:rsidR="00082E9F">
        <w:rPr>
          <w:lang w:val="en-US"/>
        </w:rPr>
        <w:t>m by IAP</w:t>
      </w:r>
    </w:p>
    <w:p w14:paraId="341B917B" w14:textId="126F6A93" w:rsidR="0051113E" w:rsidRPr="00CD39C7" w:rsidRDefault="00DC6B34" w:rsidP="00CD39C7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 xml:space="preserve">IST </w:t>
      </w:r>
      <w:r w:rsidR="0051113E">
        <w:rPr>
          <w:lang w:val="en-US"/>
        </w:rPr>
        <w:t>–</w:t>
      </w:r>
      <w:r>
        <w:rPr>
          <w:lang w:val="en-US"/>
        </w:rPr>
        <w:t xml:space="preserve"> </w:t>
      </w:r>
      <w:r w:rsidR="0051113E">
        <w:rPr>
          <w:lang w:val="en-US"/>
        </w:rPr>
        <w:t>additional pure B layers (100 nm) by IAP</w:t>
      </w:r>
    </w:p>
    <w:p w14:paraId="5C18D91E" w14:textId="1B0FE9CA" w:rsidR="0040290E" w:rsidRDefault="00C33978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Agreed to repeat all the analyses in ~</w:t>
      </w:r>
      <w:proofErr w:type="gramStart"/>
      <w:r>
        <w:rPr>
          <w:lang w:val="en-US"/>
        </w:rPr>
        <w:t>2 month</w:t>
      </w:r>
      <w:proofErr w:type="gramEnd"/>
      <w:r>
        <w:rPr>
          <w:lang w:val="en-US"/>
        </w:rPr>
        <w:t xml:space="preserve"> interval after storage in air</w:t>
      </w:r>
    </w:p>
    <w:p w14:paraId="540654E4" w14:textId="5E30EE02" w:rsidR="00FD7CFC" w:rsidRPr="00FD7CFC" w:rsidRDefault="00FD7CFC" w:rsidP="00FD7CFC">
      <w:pPr>
        <w:pStyle w:val="Heading3"/>
        <w:rPr>
          <w:lang w:val="en-US"/>
        </w:rPr>
      </w:pPr>
      <w:r>
        <w:rPr>
          <w:lang w:val="en-US"/>
        </w:rPr>
        <w:t>Mirror samples</w:t>
      </w:r>
    </w:p>
    <w:p w14:paraId="36738E9E" w14:textId="21C2340B" w:rsidR="00FD7CFC" w:rsidRDefault="001441EA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All mirrors exposed (on AUG and W7-X)</w:t>
      </w:r>
      <w:r w:rsidR="004F07E9">
        <w:rPr>
          <w:lang w:val="en-US"/>
        </w:rPr>
        <w:t xml:space="preserve"> </w:t>
      </w:r>
      <w:r w:rsidR="007556E1">
        <w:rPr>
          <w:lang w:val="en-US"/>
        </w:rPr>
        <w:t xml:space="preserve">and </w:t>
      </w:r>
      <w:r w:rsidR="007D6722">
        <w:rPr>
          <w:lang w:val="en-US"/>
        </w:rPr>
        <w:t xml:space="preserve">many of the analyses completed </w:t>
      </w:r>
      <w:r w:rsidR="007D6722" w:rsidRPr="007D6722">
        <w:rPr>
          <w:lang w:val="en-US"/>
        </w:rPr>
        <w:sym w:font="Wingdings" w:char="F0E0"/>
      </w:r>
      <w:r w:rsidR="007D6722">
        <w:rPr>
          <w:lang w:val="en-US"/>
        </w:rPr>
        <w:t xml:space="preserve"> to be sent to EPFL </w:t>
      </w:r>
    </w:p>
    <w:p w14:paraId="68B17A60" w14:textId="69E930A5" w:rsidR="0059076A" w:rsidRDefault="00DF478A" w:rsidP="008E46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Sample shipping decided to be done via storage in inert gas </w:t>
      </w:r>
      <w:r w:rsidRPr="00DF478A">
        <w:rPr>
          <w:lang w:val="en-US"/>
        </w:rPr>
        <w:sym w:font="Wingdings" w:char="F0E0"/>
      </w:r>
      <w:r>
        <w:rPr>
          <w:lang w:val="en-US"/>
        </w:rPr>
        <w:t xml:space="preserve"> argon</w:t>
      </w:r>
    </w:p>
    <w:sectPr w:rsidR="005907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53A"/>
    <w:multiLevelType w:val="hybridMultilevel"/>
    <w:tmpl w:val="7E782D6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D4C86"/>
    <w:multiLevelType w:val="hybridMultilevel"/>
    <w:tmpl w:val="F300FCA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B2726"/>
    <w:multiLevelType w:val="hybridMultilevel"/>
    <w:tmpl w:val="BB2E475E"/>
    <w:lvl w:ilvl="0" w:tplc="D5500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A5F"/>
    <w:multiLevelType w:val="hybridMultilevel"/>
    <w:tmpl w:val="986609B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A7AC0"/>
    <w:multiLevelType w:val="hybridMultilevel"/>
    <w:tmpl w:val="D2E2A3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F66D2"/>
    <w:multiLevelType w:val="hybridMultilevel"/>
    <w:tmpl w:val="48C417CA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14E75"/>
    <w:multiLevelType w:val="hybridMultilevel"/>
    <w:tmpl w:val="404AE90C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A5E4D"/>
    <w:multiLevelType w:val="hybridMultilevel"/>
    <w:tmpl w:val="18B64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A63"/>
    <w:multiLevelType w:val="hybridMultilevel"/>
    <w:tmpl w:val="C65E80E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734AD"/>
    <w:multiLevelType w:val="hybridMultilevel"/>
    <w:tmpl w:val="47B65F16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86222"/>
    <w:multiLevelType w:val="hybridMultilevel"/>
    <w:tmpl w:val="8F6EDBD4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1614F"/>
    <w:multiLevelType w:val="hybridMultilevel"/>
    <w:tmpl w:val="99A6E8B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84596"/>
    <w:multiLevelType w:val="hybridMultilevel"/>
    <w:tmpl w:val="908604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0191">
    <w:abstractNumId w:val="2"/>
  </w:num>
  <w:num w:numId="2" w16cid:durableId="364909924">
    <w:abstractNumId w:val="6"/>
  </w:num>
  <w:num w:numId="3" w16cid:durableId="1645812030">
    <w:abstractNumId w:val="1"/>
  </w:num>
  <w:num w:numId="4" w16cid:durableId="1278871747">
    <w:abstractNumId w:val="7"/>
  </w:num>
  <w:num w:numId="5" w16cid:durableId="2019455319">
    <w:abstractNumId w:val="9"/>
  </w:num>
  <w:num w:numId="6" w16cid:durableId="1364331021">
    <w:abstractNumId w:val="8"/>
  </w:num>
  <w:num w:numId="7" w16cid:durableId="176387222">
    <w:abstractNumId w:val="11"/>
  </w:num>
  <w:num w:numId="8" w16cid:durableId="2013295535">
    <w:abstractNumId w:val="5"/>
  </w:num>
  <w:num w:numId="9" w16cid:durableId="221716837">
    <w:abstractNumId w:val="10"/>
  </w:num>
  <w:num w:numId="10" w16cid:durableId="846287451">
    <w:abstractNumId w:val="3"/>
  </w:num>
  <w:num w:numId="11" w16cid:durableId="71586182">
    <w:abstractNumId w:val="4"/>
  </w:num>
  <w:num w:numId="12" w16cid:durableId="1121262455">
    <w:abstractNumId w:val="12"/>
  </w:num>
  <w:num w:numId="13" w16cid:durableId="17505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0"/>
    <w:rsid w:val="0000234B"/>
    <w:rsid w:val="0002179E"/>
    <w:rsid w:val="0005175D"/>
    <w:rsid w:val="0005649F"/>
    <w:rsid w:val="00082E9F"/>
    <w:rsid w:val="000867CF"/>
    <w:rsid w:val="00086ACA"/>
    <w:rsid w:val="000D4BA4"/>
    <w:rsid w:val="00111135"/>
    <w:rsid w:val="00117393"/>
    <w:rsid w:val="001210BB"/>
    <w:rsid w:val="00132DC2"/>
    <w:rsid w:val="001441EA"/>
    <w:rsid w:val="0015010C"/>
    <w:rsid w:val="00153892"/>
    <w:rsid w:val="00156C6C"/>
    <w:rsid w:val="0016259F"/>
    <w:rsid w:val="00165457"/>
    <w:rsid w:val="00182603"/>
    <w:rsid w:val="001A1BA1"/>
    <w:rsid w:val="001D71E5"/>
    <w:rsid w:val="001F11E5"/>
    <w:rsid w:val="001F324E"/>
    <w:rsid w:val="001F5F97"/>
    <w:rsid w:val="001F6061"/>
    <w:rsid w:val="00204169"/>
    <w:rsid w:val="002071D8"/>
    <w:rsid w:val="00212F58"/>
    <w:rsid w:val="00216F75"/>
    <w:rsid w:val="00225F26"/>
    <w:rsid w:val="002515C6"/>
    <w:rsid w:val="00252F6D"/>
    <w:rsid w:val="00255AEA"/>
    <w:rsid w:val="00261982"/>
    <w:rsid w:val="00275EAA"/>
    <w:rsid w:val="00297F23"/>
    <w:rsid w:val="002A4F37"/>
    <w:rsid w:val="002A59A1"/>
    <w:rsid w:val="002B7048"/>
    <w:rsid w:val="002C0182"/>
    <w:rsid w:val="002D3729"/>
    <w:rsid w:val="002E1C81"/>
    <w:rsid w:val="002E33BE"/>
    <w:rsid w:val="002F17EC"/>
    <w:rsid w:val="002F6951"/>
    <w:rsid w:val="002F6AC8"/>
    <w:rsid w:val="003262F2"/>
    <w:rsid w:val="003319DC"/>
    <w:rsid w:val="003332E4"/>
    <w:rsid w:val="00345DBF"/>
    <w:rsid w:val="00354453"/>
    <w:rsid w:val="00363D94"/>
    <w:rsid w:val="003659BD"/>
    <w:rsid w:val="003771B5"/>
    <w:rsid w:val="003903F5"/>
    <w:rsid w:val="003A71EC"/>
    <w:rsid w:val="003B0289"/>
    <w:rsid w:val="003B172C"/>
    <w:rsid w:val="003B5CCA"/>
    <w:rsid w:val="003B5E6A"/>
    <w:rsid w:val="003C64B7"/>
    <w:rsid w:val="003C6E25"/>
    <w:rsid w:val="003D0387"/>
    <w:rsid w:val="003E230F"/>
    <w:rsid w:val="0040290E"/>
    <w:rsid w:val="00406CA1"/>
    <w:rsid w:val="004100C6"/>
    <w:rsid w:val="004158E4"/>
    <w:rsid w:val="004432D4"/>
    <w:rsid w:val="004456A8"/>
    <w:rsid w:val="004770EB"/>
    <w:rsid w:val="00477385"/>
    <w:rsid w:val="00492E90"/>
    <w:rsid w:val="004A103D"/>
    <w:rsid w:val="004A1103"/>
    <w:rsid w:val="004A2DBA"/>
    <w:rsid w:val="004A5B61"/>
    <w:rsid w:val="004B05BB"/>
    <w:rsid w:val="004B29F7"/>
    <w:rsid w:val="004B596B"/>
    <w:rsid w:val="004C78BD"/>
    <w:rsid w:val="004D2C4F"/>
    <w:rsid w:val="004D7256"/>
    <w:rsid w:val="004E59C7"/>
    <w:rsid w:val="004F07E9"/>
    <w:rsid w:val="004F29AF"/>
    <w:rsid w:val="0051113E"/>
    <w:rsid w:val="00512F36"/>
    <w:rsid w:val="005148BE"/>
    <w:rsid w:val="00524B7F"/>
    <w:rsid w:val="00531930"/>
    <w:rsid w:val="00535759"/>
    <w:rsid w:val="00547BEE"/>
    <w:rsid w:val="0055482B"/>
    <w:rsid w:val="00562FA0"/>
    <w:rsid w:val="0056745F"/>
    <w:rsid w:val="00581BFA"/>
    <w:rsid w:val="00587540"/>
    <w:rsid w:val="005904AB"/>
    <w:rsid w:val="0059076A"/>
    <w:rsid w:val="005968B0"/>
    <w:rsid w:val="00596BCD"/>
    <w:rsid w:val="005A7DD7"/>
    <w:rsid w:val="005B7F88"/>
    <w:rsid w:val="005C0D1E"/>
    <w:rsid w:val="005C4C14"/>
    <w:rsid w:val="005C6062"/>
    <w:rsid w:val="005D750B"/>
    <w:rsid w:val="005E57DD"/>
    <w:rsid w:val="006054EA"/>
    <w:rsid w:val="006116DD"/>
    <w:rsid w:val="00633847"/>
    <w:rsid w:val="006415FE"/>
    <w:rsid w:val="006429E6"/>
    <w:rsid w:val="0065105B"/>
    <w:rsid w:val="0065142F"/>
    <w:rsid w:val="00655974"/>
    <w:rsid w:val="00657858"/>
    <w:rsid w:val="00664D9A"/>
    <w:rsid w:val="00672103"/>
    <w:rsid w:val="00681895"/>
    <w:rsid w:val="00695D3A"/>
    <w:rsid w:val="006A564C"/>
    <w:rsid w:val="006B1657"/>
    <w:rsid w:val="006B543B"/>
    <w:rsid w:val="006B583A"/>
    <w:rsid w:val="006B72EB"/>
    <w:rsid w:val="006C1669"/>
    <w:rsid w:val="006C6D08"/>
    <w:rsid w:val="006D048C"/>
    <w:rsid w:val="006D17B4"/>
    <w:rsid w:val="006D7A32"/>
    <w:rsid w:val="006E579C"/>
    <w:rsid w:val="007009BD"/>
    <w:rsid w:val="007076E9"/>
    <w:rsid w:val="00723669"/>
    <w:rsid w:val="00734883"/>
    <w:rsid w:val="00746A91"/>
    <w:rsid w:val="007476BD"/>
    <w:rsid w:val="007546BC"/>
    <w:rsid w:val="007556E1"/>
    <w:rsid w:val="00757FE2"/>
    <w:rsid w:val="0076128C"/>
    <w:rsid w:val="00762459"/>
    <w:rsid w:val="007629D0"/>
    <w:rsid w:val="00767924"/>
    <w:rsid w:val="00776849"/>
    <w:rsid w:val="00791A2C"/>
    <w:rsid w:val="00795374"/>
    <w:rsid w:val="007A3A02"/>
    <w:rsid w:val="007A5C21"/>
    <w:rsid w:val="007B18BB"/>
    <w:rsid w:val="007D6722"/>
    <w:rsid w:val="007E011A"/>
    <w:rsid w:val="007E5938"/>
    <w:rsid w:val="007E7555"/>
    <w:rsid w:val="007F01C0"/>
    <w:rsid w:val="007F2BFA"/>
    <w:rsid w:val="0081621D"/>
    <w:rsid w:val="00820017"/>
    <w:rsid w:val="00825A3F"/>
    <w:rsid w:val="00826A83"/>
    <w:rsid w:val="00827667"/>
    <w:rsid w:val="00851C2F"/>
    <w:rsid w:val="00851C79"/>
    <w:rsid w:val="008626F9"/>
    <w:rsid w:val="0087153D"/>
    <w:rsid w:val="00875D0C"/>
    <w:rsid w:val="008852E5"/>
    <w:rsid w:val="008866A5"/>
    <w:rsid w:val="008A4A00"/>
    <w:rsid w:val="008B3637"/>
    <w:rsid w:val="008C4785"/>
    <w:rsid w:val="008C7CBD"/>
    <w:rsid w:val="008D1C2D"/>
    <w:rsid w:val="008E4690"/>
    <w:rsid w:val="008F2CD5"/>
    <w:rsid w:val="008F6BAF"/>
    <w:rsid w:val="008F7F86"/>
    <w:rsid w:val="009033C9"/>
    <w:rsid w:val="00907970"/>
    <w:rsid w:val="00920F3F"/>
    <w:rsid w:val="00924B56"/>
    <w:rsid w:val="00926AE3"/>
    <w:rsid w:val="00932D63"/>
    <w:rsid w:val="00934B3B"/>
    <w:rsid w:val="00937F4C"/>
    <w:rsid w:val="00955C51"/>
    <w:rsid w:val="00973F82"/>
    <w:rsid w:val="00980B3B"/>
    <w:rsid w:val="0098717E"/>
    <w:rsid w:val="0099639F"/>
    <w:rsid w:val="009B0BF2"/>
    <w:rsid w:val="009B3FA7"/>
    <w:rsid w:val="009B450A"/>
    <w:rsid w:val="009C2076"/>
    <w:rsid w:val="009C6C27"/>
    <w:rsid w:val="009C6F1C"/>
    <w:rsid w:val="009D1862"/>
    <w:rsid w:val="009E12AC"/>
    <w:rsid w:val="009E1BA5"/>
    <w:rsid w:val="009F3869"/>
    <w:rsid w:val="009F4FC4"/>
    <w:rsid w:val="00A01EDD"/>
    <w:rsid w:val="00A078EA"/>
    <w:rsid w:val="00A1076B"/>
    <w:rsid w:val="00A12A78"/>
    <w:rsid w:val="00A159C0"/>
    <w:rsid w:val="00A21094"/>
    <w:rsid w:val="00A245BB"/>
    <w:rsid w:val="00A26AA5"/>
    <w:rsid w:val="00A33746"/>
    <w:rsid w:val="00A3754B"/>
    <w:rsid w:val="00A50F39"/>
    <w:rsid w:val="00A52CFF"/>
    <w:rsid w:val="00A54D15"/>
    <w:rsid w:val="00A83574"/>
    <w:rsid w:val="00AB0D2C"/>
    <w:rsid w:val="00AB6423"/>
    <w:rsid w:val="00AB79DF"/>
    <w:rsid w:val="00AC71C6"/>
    <w:rsid w:val="00AD0E76"/>
    <w:rsid w:val="00AD5161"/>
    <w:rsid w:val="00AD544A"/>
    <w:rsid w:val="00AF2C0F"/>
    <w:rsid w:val="00B068C2"/>
    <w:rsid w:val="00B133EE"/>
    <w:rsid w:val="00B2196E"/>
    <w:rsid w:val="00B3562A"/>
    <w:rsid w:val="00B432A8"/>
    <w:rsid w:val="00B450EC"/>
    <w:rsid w:val="00B455DA"/>
    <w:rsid w:val="00B46353"/>
    <w:rsid w:val="00B768FF"/>
    <w:rsid w:val="00B90667"/>
    <w:rsid w:val="00B96B70"/>
    <w:rsid w:val="00BC2BCD"/>
    <w:rsid w:val="00BE15B4"/>
    <w:rsid w:val="00BF26E3"/>
    <w:rsid w:val="00C059B4"/>
    <w:rsid w:val="00C10A2A"/>
    <w:rsid w:val="00C33978"/>
    <w:rsid w:val="00C463D7"/>
    <w:rsid w:val="00C50259"/>
    <w:rsid w:val="00C519F4"/>
    <w:rsid w:val="00C542CA"/>
    <w:rsid w:val="00C5483D"/>
    <w:rsid w:val="00C61554"/>
    <w:rsid w:val="00C668CA"/>
    <w:rsid w:val="00C905F2"/>
    <w:rsid w:val="00CA7B42"/>
    <w:rsid w:val="00CD39C7"/>
    <w:rsid w:val="00CD3D19"/>
    <w:rsid w:val="00CF31C1"/>
    <w:rsid w:val="00CF65CA"/>
    <w:rsid w:val="00D0389D"/>
    <w:rsid w:val="00D1561D"/>
    <w:rsid w:val="00D1701C"/>
    <w:rsid w:val="00D21A62"/>
    <w:rsid w:val="00D21FF5"/>
    <w:rsid w:val="00D23640"/>
    <w:rsid w:val="00D30425"/>
    <w:rsid w:val="00D33B00"/>
    <w:rsid w:val="00D661D7"/>
    <w:rsid w:val="00D74F5D"/>
    <w:rsid w:val="00D82E8C"/>
    <w:rsid w:val="00D8665C"/>
    <w:rsid w:val="00D95542"/>
    <w:rsid w:val="00DA076C"/>
    <w:rsid w:val="00DB7A5D"/>
    <w:rsid w:val="00DC218E"/>
    <w:rsid w:val="00DC6B34"/>
    <w:rsid w:val="00DD388B"/>
    <w:rsid w:val="00DD397B"/>
    <w:rsid w:val="00DD4ABF"/>
    <w:rsid w:val="00DF478A"/>
    <w:rsid w:val="00DF4E28"/>
    <w:rsid w:val="00DF6709"/>
    <w:rsid w:val="00E02222"/>
    <w:rsid w:val="00E024CA"/>
    <w:rsid w:val="00E14690"/>
    <w:rsid w:val="00E34915"/>
    <w:rsid w:val="00E44A27"/>
    <w:rsid w:val="00E44C73"/>
    <w:rsid w:val="00E46202"/>
    <w:rsid w:val="00E4638B"/>
    <w:rsid w:val="00E54C6E"/>
    <w:rsid w:val="00E6182C"/>
    <w:rsid w:val="00E62CB0"/>
    <w:rsid w:val="00E73E91"/>
    <w:rsid w:val="00E94B2D"/>
    <w:rsid w:val="00E97941"/>
    <w:rsid w:val="00EA2450"/>
    <w:rsid w:val="00EA79C0"/>
    <w:rsid w:val="00EB2A8F"/>
    <w:rsid w:val="00EB4E5D"/>
    <w:rsid w:val="00ED1684"/>
    <w:rsid w:val="00EE0DB5"/>
    <w:rsid w:val="00F00C68"/>
    <w:rsid w:val="00F01CA1"/>
    <w:rsid w:val="00F032DC"/>
    <w:rsid w:val="00F10363"/>
    <w:rsid w:val="00F15D7D"/>
    <w:rsid w:val="00F21F06"/>
    <w:rsid w:val="00F244EA"/>
    <w:rsid w:val="00F32492"/>
    <w:rsid w:val="00F35244"/>
    <w:rsid w:val="00F559DE"/>
    <w:rsid w:val="00F55B41"/>
    <w:rsid w:val="00F60D4F"/>
    <w:rsid w:val="00F61043"/>
    <w:rsid w:val="00F66B60"/>
    <w:rsid w:val="00F76CCA"/>
    <w:rsid w:val="00F85F63"/>
    <w:rsid w:val="00F92566"/>
    <w:rsid w:val="00FA16AD"/>
    <w:rsid w:val="00FA52B5"/>
    <w:rsid w:val="00FD0BA0"/>
    <w:rsid w:val="00FD7CFC"/>
    <w:rsid w:val="00FE104B"/>
    <w:rsid w:val="00FE159D"/>
    <w:rsid w:val="00FE7152"/>
    <w:rsid w:val="00FF006D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24F"/>
  <w15:docId w15:val="{F6F8EE7D-DE08-4458-8DF0-67821ACA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6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E46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A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F4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547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Hakola Antti</dc:creator>
  <cp:keywords/>
  <dc:description/>
  <cp:lastModifiedBy>Hakola Antti</cp:lastModifiedBy>
  <cp:revision>139</cp:revision>
  <dcterms:created xsi:type="dcterms:W3CDTF">2025-07-17T13:23:00Z</dcterms:created>
  <dcterms:modified xsi:type="dcterms:W3CDTF">2025-07-18T08:52:00Z</dcterms:modified>
</cp:coreProperties>
</file>