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153" w:rsidRDefault="00E462B2" w:rsidP="00125C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IC antenna material definitions for MCNP</w:t>
      </w:r>
    </w:p>
    <w:p w:rsidR="00125C7C" w:rsidRPr="00FE1A1B" w:rsidRDefault="00E462B2" w:rsidP="00FE1A1B">
      <w:pPr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</w:rPr>
        <w:t xml:space="preserve">(material definition Th. </w:t>
      </w:r>
      <w:r w:rsidRPr="00FE1A1B">
        <w:rPr>
          <w:b/>
          <w:sz w:val="28"/>
          <w:szCs w:val="28"/>
          <w:lang w:val="de-DE"/>
        </w:rPr>
        <w:t>Franke, PMU</w:t>
      </w:r>
      <w:r w:rsidR="00E80FA4">
        <w:rPr>
          <w:b/>
          <w:sz w:val="28"/>
          <w:szCs w:val="28"/>
          <w:lang w:val="de-DE"/>
        </w:rPr>
        <w:t>,</w:t>
      </w:r>
      <w:r w:rsidR="00FE1A1B" w:rsidRPr="00FE1A1B">
        <w:rPr>
          <w:b/>
          <w:sz w:val="28"/>
          <w:szCs w:val="28"/>
          <w:lang w:val="de-DE"/>
        </w:rPr>
        <w:br/>
        <w:t>figures F. Zeus, IPP</w:t>
      </w:r>
      <w:r w:rsidRPr="00FE1A1B">
        <w:rPr>
          <w:b/>
          <w:sz w:val="28"/>
          <w:szCs w:val="28"/>
          <w:lang w:val="de-DE"/>
        </w:rPr>
        <w:t>)</w:t>
      </w:r>
    </w:p>
    <w:tbl>
      <w:tblPr>
        <w:tblStyle w:val="TableGrid"/>
        <w:tblW w:w="9716" w:type="dxa"/>
        <w:tblLook w:val="04A0" w:firstRow="1" w:lastRow="0" w:firstColumn="1" w:lastColumn="0" w:noHBand="0" w:noVBand="1"/>
      </w:tblPr>
      <w:tblGrid>
        <w:gridCol w:w="708"/>
        <w:gridCol w:w="5826"/>
        <w:gridCol w:w="3182"/>
      </w:tblGrid>
      <w:tr w:rsidR="00A506C9" w:rsidTr="00A506C9">
        <w:tc>
          <w:tcPr>
            <w:tcW w:w="708" w:type="dxa"/>
          </w:tcPr>
          <w:p w:rsidR="00A506C9" w:rsidRPr="00311698" w:rsidRDefault="00A506C9" w:rsidP="00B24153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Pos.</w:t>
            </w:r>
          </w:p>
        </w:tc>
        <w:tc>
          <w:tcPr>
            <w:tcW w:w="5826" w:type="dxa"/>
          </w:tcPr>
          <w:p w:rsidR="00A506C9" w:rsidRPr="00311698" w:rsidRDefault="00A506C9" w:rsidP="00B24153">
            <w:pPr>
              <w:jc w:val="center"/>
              <w:rPr>
                <w:b/>
                <w:noProof/>
                <w:lang w:eastAsia="en-GB"/>
              </w:rPr>
            </w:pPr>
            <w:r w:rsidRPr="00311698">
              <w:rPr>
                <w:b/>
                <w:noProof/>
                <w:lang w:eastAsia="en-GB"/>
              </w:rPr>
              <w:t>Part figure (not to scale)</w:t>
            </w:r>
          </w:p>
        </w:tc>
        <w:tc>
          <w:tcPr>
            <w:tcW w:w="3182" w:type="dxa"/>
          </w:tcPr>
          <w:p w:rsidR="00A506C9" w:rsidRPr="00311698" w:rsidRDefault="00A506C9">
            <w:pPr>
              <w:rPr>
                <w:b/>
              </w:rPr>
            </w:pPr>
            <w:r w:rsidRPr="00311698">
              <w:rPr>
                <w:b/>
              </w:rPr>
              <w:t>Material description</w:t>
            </w:r>
          </w:p>
        </w:tc>
      </w:tr>
      <w:tr w:rsidR="00A506C9" w:rsidTr="00A506C9">
        <w:tc>
          <w:tcPr>
            <w:tcW w:w="708" w:type="dxa"/>
          </w:tcPr>
          <w:p w:rsidR="00A506C9" w:rsidRDefault="00A506C9" w:rsidP="00B2415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</w:t>
            </w:r>
          </w:p>
        </w:tc>
        <w:tc>
          <w:tcPr>
            <w:tcW w:w="5826" w:type="dxa"/>
          </w:tcPr>
          <w:p w:rsidR="00A506C9" w:rsidRDefault="00A506C9" w:rsidP="00B24153">
            <w:pPr>
              <w:jc w:val="center"/>
              <w:rPr>
                <w:noProof/>
                <w:lang w:eastAsia="en-GB"/>
              </w:rPr>
            </w:pPr>
          </w:p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556800" cy="2408400"/>
                  <wp:effectExtent l="0" t="0" r="5715" b="0"/>
                  <wp:docPr id="5" name="Picture 5" descr="C:\Users\franket\AppData\Local\Microsoft\Windows\INetCache\Content.Word\01_41_v1b_WCLL2019_ICR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franket\AppData\Local\Microsoft\Windows\INetCache\Content.Word\01_41_v1b_WCLL2019_ICR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800" cy="24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9F6" w:rsidRDefault="00DC09F6" w:rsidP="00DC09F6">
            <w:pPr>
              <w:rPr>
                <w:noProof/>
                <w:lang w:eastAsia="en-GB"/>
              </w:rPr>
            </w:pPr>
          </w:p>
        </w:tc>
        <w:tc>
          <w:tcPr>
            <w:tcW w:w="3182" w:type="dxa"/>
          </w:tcPr>
          <w:p w:rsidR="00A506C9" w:rsidRDefault="00A506C9" w:rsidP="00031A1C">
            <w:r>
              <w:t xml:space="preserve">IC antenna </w:t>
            </w:r>
            <w:r w:rsidR="00A004D0">
              <w:t xml:space="preserve">isometric </w:t>
            </w:r>
            <w:r>
              <w:t>assembly view</w:t>
            </w:r>
          </w:p>
          <w:p w:rsidR="00CB52C6" w:rsidRDefault="00CB52C6" w:rsidP="00031A1C"/>
          <w:p w:rsidR="00CB52C6" w:rsidRDefault="00A004D0" w:rsidP="00A004D0">
            <w:r>
              <w:t>V</w:t>
            </w:r>
            <w:r w:rsidR="00CB52C6">
              <w:t>acuum vessel and port (green), BB first wall (brown), antenna straps (light grey), inboard breeding blanket cross section (dark blue), outboard breeding blanket cross section (dark grey)</w:t>
            </w:r>
            <w:r>
              <w:t xml:space="preserve"> and optional outer neutron shield (light blue).</w:t>
            </w:r>
          </w:p>
        </w:tc>
      </w:tr>
      <w:tr w:rsidR="00A506C9" w:rsidTr="00A506C9">
        <w:tc>
          <w:tcPr>
            <w:tcW w:w="708" w:type="dxa"/>
          </w:tcPr>
          <w:p w:rsidR="00A506C9" w:rsidRDefault="00A506C9" w:rsidP="00B2415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</w:t>
            </w:r>
          </w:p>
        </w:tc>
        <w:tc>
          <w:tcPr>
            <w:tcW w:w="5826" w:type="dxa"/>
          </w:tcPr>
          <w:p w:rsidR="00A506C9" w:rsidRDefault="00DC09F6" w:rsidP="00B2415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560400" cy="2642400"/>
                  <wp:effectExtent l="0" t="0" r="2540" b="5715"/>
                  <wp:docPr id="4" name="Picture 4" descr="C:\Users\franket\AppData\Local\Microsoft\Windows\INetCache\Content.Word\02_Schnitt-Front_41_v1b_WCLL2019_ICR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ranket\AppData\Local\Microsoft\Windows\INetCache\Content.Word\02_Schnitt-Front_41_v1b_WCLL2019_ICR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400" cy="26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9F6" w:rsidRDefault="00DC09F6" w:rsidP="00B2415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3182" w:type="dxa"/>
          </w:tcPr>
          <w:p w:rsidR="00A506C9" w:rsidRDefault="00A506C9" w:rsidP="00031A1C">
            <w:r>
              <w:t xml:space="preserve">IC antenna </w:t>
            </w:r>
            <w:r w:rsidR="00A004D0">
              <w:t xml:space="preserve">isometric </w:t>
            </w:r>
            <w:r>
              <w:t>front view, one side open</w:t>
            </w:r>
          </w:p>
        </w:tc>
      </w:tr>
      <w:tr w:rsidR="00A506C9" w:rsidTr="00A506C9">
        <w:tc>
          <w:tcPr>
            <w:tcW w:w="708" w:type="dxa"/>
          </w:tcPr>
          <w:p w:rsidR="00A506C9" w:rsidRDefault="00A506C9" w:rsidP="00B2415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3</w:t>
            </w:r>
          </w:p>
        </w:tc>
        <w:tc>
          <w:tcPr>
            <w:tcW w:w="5826" w:type="dxa"/>
          </w:tcPr>
          <w:p w:rsidR="00A506C9" w:rsidRDefault="00DC09F6" w:rsidP="00B2415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549600" cy="3279600"/>
                  <wp:effectExtent l="0" t="0" r="0" b="0"/>
                  <wp:docPr id="3" name="Picture 3" descr="C:\Users\franket\AppData\Local\Microsoft\Windows\INetCache\Content.Word\03_Schnitt-Rueck_41_v1b_WCLL2019_ICR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franket\AppData\Local\Microsoft\Windows\INetCache\Content.Word\03_Schnitt-Rueck_41_v1b_WCLL2019_ICR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00" cy="32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9F6" w:rsidRDefault="00DC09F6" w:rsidP="00B2415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3182" w:type="dxa"/>
          </w:tcPr>
          <w:p w:rsidR="00A506C9" w:rsidRDefault="00A506C9" w:rsidP="00031A1C">
            <w:r>
              <w:t xml:space="preserve">IC antenna </w:t>
            </w:r>
            <w:r w:rsidR="00A004D0">
              <w:t xml:space="preserve">isometric </w:t>
            </w:r>
            <w:r>
              <w:t>back view, one side open</w:t>
            </w:r>
          </w:p>
        </w:tc>
      </w:tr>
      <w:tr w:rsidR="00C1688C" w:rsidTr="00A506C9">
        <w:tc>
          <w:tcPr>
            <w:tcW w:w="708" w:type="dxa"/>
          </w:tcPr>
          <w:p w:rsidR="00C1688C" w:rsidRDefault="00C1688C" w:rsidP="00C1688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4</w:t>
            </w:r>
          </w:p>
        </w:tc>
        <w:tc>
          <w:tcPr>
            <w:tcW w:w="5826" w:type="dxa"/>
          </w:tcPr>
          <w:p w:rsidR="00C1688C" w:rsidRDefault="00C1688C" w:rsidP="00C1688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132000" cy="3531600"/>
                  <wp:effectExtent l="0" t="9208" r="2223" b="2222"/>
                  <wp:docPr id="46" name="Picture 46" descr="C:\Users\franket\AppData\Local\Microsoft\Windows\INetCache\Content.Word\41_v1b_Einbau-08_Schnitt+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C:\Users\franket\AppData\Local\Microsoft\Windows\INetCache\Content.Word\41_v1b_Einbau-08_Schnitt+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2000" cy="35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C1688C" w:rsidRDefault="00C1688C" w:rsidP="00C1688C">
            <w:r>
              <w:t>IC antenna assembly view from top (toroidal cross section)</w:t>
            </w:r>
          </w:p>
          <w:p w:rsidR="00C1688C" w:rsidRDefault="00C1688C" w:rsidP="00C1688C"/>
          <w:p w:rsidR="00C1688C" w:rsidRDefault="00C1688C" w:rsidP="00A004D0">
            <w:r>
              <w:t xml:space="preserve">At right and left side of the port TF coil (grey) behind the port bioshield (light grey), </w:t>
            </w:r>
            <w:r w:rsidR="00A004D0">
              <w:t xml:space="preserve">around the port </w:t>
            </w:r>
            <w:r>
              <w:t>cryostat (magenta)</w:t>
            </w:r>
            <w:r w:rsidR="00A004D0">
              <w:t>.</w:t>
            </w:r>
          </w:p>
        </w:tc>
      </w:tr>
      <w:tr w:rsidR="00C1688C" w:rsidTr="00A506C9">
        <w:tc>
          <w:tcPr>
            <w:tcW w:w="708" w:type="dxa"/>
          </w:tcPr>
          <w:p w:rsidR="00C1688C" w:rsidRDefault="00C1688C" w:rsidP="00C1688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5</w:t>
            </w:r>
          </w:p>
        </w:tc>
        <w:tc>
          <w:tcPr>
            <w:tcW w:w="5826" w:type="dxa"/>
          </w:tcPr>
          <w:p w:rsidR="00C1688C" w:rsidRDefault="00B03240" w:rsidP="00C1688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528000" cy="2070000"/>
                  <wp:effectExtent l="0" t="0" r="0" b="6985"/>
                  <wp:docPr id="7" name="Picture 7" descr="C:\Users\franket\AppData\Local\Microsoft\Windows\INetCache\Content.Word\04_41_v1b_2017-VACUUM_VESSEL_SECTOR _SonderPort_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ket\AppData\Local\Microsoft\Windows\INetCache\Content.Word\04_41_v1b_2017-VACUUM_VESSEL_SECTOR _SonderPort_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0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88C" w:rsidRDefault="00C1688C" w:rsidP="00C1688C">
            <w:pPr>
              <w:jc w:val="center"/>
              <w:rPr>
                <w:noProof/>
                <w:lang w:eastAsia="en-GB"/>
              </w:rPr>
            </w:pPr>
          </w:p>
          <w:p w:rsidR="00C1688C" w:rsidRDefault="00B03240" w:rsidP="00C1688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E7DF604" wp14:editId="5153C6A7">
                      <wp:simplePos x="0" y="0"/>
                      <wp:positionH relativeFrom="column">
                        <wp:posOffset>899448</wp:posOffset>
                      </wp:positionH>
                      <wp:positionV relativeFrom="paragraph">
                        <wp:posOffset>607228</wp:posOffset>
                      </wp:positionV>
                      <wp:extent cx="874644" cy="303957"/>
                      <wp:effectExtent l="0" t="57150" r="1905" b="5842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9925">
                                <a:off x="0" y="0"/>
                                <a:ext cx="874644" cy="30395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8CC808" id="Oval 28" o:spid="_x0000_s1026" style="position:absolute;margin-left:70.8pt;margin-top:47.8pt;width:68.85pt;height:23.95pt;rotation:1070339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2734310" cy="2536190"/>
                  <wp:effectExtent l="0" t="0" r="8890" b="0"/>
                  <wp:docPr id="8" name="Picture 8" descr="C:\Users\franket\AppData\Local\Microsoft\Windows\INetCache\Content.Word\05_Schnitt_41_v1b_2017-VACUUM_VESSEL_SECTOR _SonderPort_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ket\AppData\Local\Microsoft\Windows\INetCache\Content.Word\05_Schnitt_41_v1b_2017-VACUUM_VESSEL_SECTOR _SonderPort_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8" r="21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C1688C" w:rsidRDefault="00C1688C" w:rsidP="00C1688C">
            <w:r>
              <w:lastRenderedPageBreak/>
              <w:t>Vacuum Vessel Port Structure</w:t>
            </w:r>
          </w:p>
          <w:p w:rsidR="00C1688C" w:rsidRDefault="00C1688C" w:rsidP="00C1688C"/>
          <w:p w:rsidR="00C1688C" w:rsidRDefault="00C1688C" w:rsidP="00C1688C">
            <w:pPr>
              <w:rPr>
                <w:i/>
              </w:rPr>
            </w:pPr>
            <w:r w:rsidRPr="00125C7C">
              <w:rPr>
                <w:i/>
              </w:rPr>
              <w:t>Stainless Steel 316 LN</w:t>
            </w:r>
            <w:r w:rsidR="006E2125">
              <w:rPr>
                <w:i/>
              </w:rPr>
              <w:t xml:space="preserve"> IG</w:t>
            </w:r>
            <w:r>
              <w:rPr>
                <w:i/>
              </w:rPr>
              <w:t xml:space="preserve"> shells filled with mix Stainless Steel / Water</w:t>
            </w:r>
            <w:r w:rsidRPr="00125C7C">
              <w:rPr>
                <w:i/>
              </w:rPr>
              <w:t xml:space="preserve"> mix 60Vol.%/40Vol%,</w:t>
            </w:r>
          </w:p>
          <w:p w:rsidR="00C1688C" w:rsidRDefault="00C1688C" w:rsidP="00C1688C">
            <w:pPr>
              <w:rPr>
                <w:i/>
              </w:rPr>
            </w:pPr>
          </w:p>
          <w:p w:rsidR="00C1688C" w:rsidRDefault="00C1688C" w:rsidP="00C1688C">
            <w:pPr>
              <w:rPr>
                <w:i/>
              </w:rPr>
            </w:pPr>
          </w:p>
          <w:p w:rsidR="00C1688C" w:rsidRDefault="00C1688C" w:rsidP="00C1688C">
            <w:pPr>
              <w:rPr>
                <w:i/>
              </w:rPr>
            </w:pPr>
          </w:p>
          <w:p w:rsidR="00C1688C" w:rsidRDefault="00C1688C" w:rsidP="00C1688C">
            <w:pPr>
              <w:rPr>
                <w:i/>
              </w:rPr>
            </w:pPr>
          </w:p>
          <w:p w:rsidR="00C1688C" w:rsidRDefault="00C1688C" w:rsidP="00C1688C">
            <w:pPr>
              <w:rPr>
                <w:i/>
              </w:rPr>
            </w:pPr>
          </w:p>
          <w:p w:rsidR="00C1688C" w:rsidRDefault="00C1688C" w:rsidP="00C1688C">
            <w:pPr>
              <w:rPr>
                <w:i/>
              </w:rPr>
            </w:pPr>
          </w:p>
          <w:p w:rsidR="00C1688C" w:rsidRDefault="00C1688C" w:rsidP="00C1688C">
            <w:pPr>
              <w:rPr>
                <w:i/>
              </w:rPr>
            </w:pPr>
          </w:p>
          <w:p w:rsidR="00C1688C" w:rsidRDefault="00C1688C" w:rsidP="00C1688C">
            <w:pPr>
              <w:rPr>
                <w:i/>
              </w:rPr>
            </w:pPr>
          </w:p>
          <w:p w:rsidR="00C1688C" w:rsidRDefault="00C1688C" w:rsidP="00C1688C">
            <w:pPr>
              <w:rPr>
                <w:i/>
              </w:rPr>
            </w:pPr>
          </w:p>
          <w:p w:rsidR="00C1688C" w:rsidRDefault="00C1688C" w:rsidP="00C1688C">
            <w:pPr>
              <w:rPr>
                <w:i/>
              </w:rPr>
            </w:pPr>
          </w:p>
          <w:p w:rsidR="00C1688C" w:rsidRDefault="00C1688C" w:rsidP="00C1688C">
            <w:pPr>
              <w:rPr>
                <w:i/>
              </w:rPr>
            </w:pPr>
          </w:p>
          <w:p w:rsidR="00C1688C" w:rsidRDefault="00C1688C" w:rsidP="00C1688C">
            <w:pPr>
              <w:rPr>
                <w:i/>
              </w:rPr>
            </w:pPr>
          </w:p>
          <w:p w:rsidR="00C1688C" w:rsidRDefault="00C1688C" w:rsidP="00C1688C">
            <w:pPr>
              <w:rPr>
                <w:i/>
              </w:rPr>
            </w:pPr>
          </w:p>
          <w:p w:rsidR="00C1688C" w:rsidRDefault="00C1688C" w:rsidP="00C1688C">
            <w:r>
              <w:rPr>
                <w:i/>
              </w:rPr>
              <w:t xml:space="preserve">Front part of port side wall (inside red oval) mix </w:t>
            </w:r>
            <w:r w:rsidRPr="00125C7C">
              <w:rPr>
                <w:i/>
              </w:rPr>
              <w:t>60Vol.%/40Vol%,</w:t>
            </w:r>
            <w:r>
              <w:rPr>
                <w:i/>
              </w:rPr>
              <w:t xml:space="preserve"> other port side walls 100% stainless steel</w:t>
            </w:r>
          </w:p>
        </w:tc>
      </w:tr>
      <w:tr w:rsidR="00C1688C" w:rsidTr="00A506C9">
        <w:tc>
          <w:tcPr>
            <w:tcW w:w="708" w:type="dxa"/>
          </w:tcPr>
          <w:p w:rsidR="00C1688C" w:rsidRDefault="00C1688C" w:rsidP="00C1688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6</w:t>
            </w:r>
          </w:p>
        </w:tc>
        <w:tc>
          <w:tcPr>
            <w:tcW w:w="5826" w:type="dxa"/>
          </w:tcPr>
          <w:p w:rsidR="00C1688C" w:rsidRDefault="00DC09F6" w:rsidP="00C1688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43660" cy="1892300"/>
                  <wp:effectExtent l="0" t="0" r="8890" b="0"/>
                  <wp:docPr id="1" name="Picture 1" descr="C:\Users\franket\AppData\Local\Microsoft\Windows\INetCache\Content.Word\06_41_v1a_Abschirmung-Neutron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ket\AppData\Local\Microsoft\Windows\INetCache\Content.Word\06_41_v1a_Abschirmung-Neutron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5" t="14624" r="21140" b="13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049" cy="189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C1688C" w:rsidRDefault="00C1688C" w:rsidP="00C1688C">
            <w:r>
              <w:t>N</w:t>
            </w:r>
            <w:r w:rsidR="00DC09F6">
              <w:t>eutron shields inside the port</w:t>
            </w:r>
          </w:p>
          <w:p w:rsidR="00DC09F6" w:rsidRDefault="00DC09F6" w:rsidP="00C1688C"/>
          <w:p w:rsidR="00C1688C" w:rsidRDefault="00C1688C" w:rsidP="00C1688C">
            <w:pPr>
              <w:rPr>
                <w:i/>
              </w:rPr>
            </w:pPr>
            <w:r>
              <w:rPr>
                <w:i/>
              </w:rPr>
              <w:t>Stainless steel 316 LN</w:t>
            </w:r>
            <w:r w:rsidR="006E2125">
              <w:rPr>
                <w:i/>
              </w:rPr>
              <w:t xml:space="preserve"> IG</w:t>
            </w:r>
            <w:r>
              <w:rPr>
                <w:i/>
              </w:rPr>
              <w:t xml:space="preserve"> with water mix 60Vol.%/4</w:t>
            </w:r>
            <w:r w:rsidRPr="00125C7C">
              <w:rPr>
                <w:i/>
              </w:rPr>
              <w:t xml:space="preserve">0Vol%, </w:t>
            </w:r>
          </w:p>
          <w:p w:rsidR="00C1688C" w:rsidRDefault="00C1688C" w:rsidP="00C1688C"/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7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02D763" wp14:editId="570DB5D3">
                  <wp:extent cx="1224280" cy="2226310"/>
                  <wp:effectExtent l="0" t="0" r="0" b="2540"/>
                  <wp:docPr id="2" name="Picture 2" descr="C:\Users\franket\AppData\Local\Microsoft\Windows\INetCache\Content.Word\23_Abschirmung-Neutronen-Port-Aus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ranket\AppData\Local\Microsoft\Windows\INetCache\Content.Word\23_Abschirmung-Neutronen-Port-Aus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8" t="3590" r="12334" b="5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DC09F6" w:rsidRDefault="00DC09F6" w:rsidP="00DC09F6">
            <w:r>
              <w:t>Neutron shields outside the port</w:t>
            </w:r>
          </w:p>
          <w:p w:rsidR="00DC09F6" w:rsidRDefault="00DC09F6" w:rsidP="00DC09F6"/>
          <w:p w:rsidR="00DC09F6" w:rsidRDefault="00DC09F6" w:rsidP="00DC09F6">
            <w:r>
              <w:t>The shield outside the port shall be considered as option</w:t>
            </w:r>
            <w:r w:rsidR="00481C5D">
              <w:t xml:space="preserve"> (void)</w:t>
            </w:r>
            <w:r>
              <w:t xml:space="preserve">, </w:t>
            </w:r>
            <w:r w:rsidR="00481C5D">
              <w:t xml:space="preserve">and only </w:t>
            </w:r>
            <w:r>
              <w:t>if needed, but not to be implemented from the beginning in the shielding concept.</w:t>
            </w:r>
          </w:p>
          <w:p w:rsidR="00DC09F6" w:rsidRDefault="00DC09F6" w:rsidP="00DC09F6"/>
          <w:p w:rsidR="00DC09F6" w:rsidRDefault="00DC09F6" w:rsidP="00DC09F6">
            <w:pPr>
              <w:rPr>
                <w:i/>
              </w:rPr>
            </w:pPr>
            <w:r>
              <w:rPr>
                <w:i/>
              </w:rPr>
              <w:t>Stainless steel 316 LN with water mix 60Vol.%/4</w:t>
            </w:r>
            <w:r w:rsidRPr="00125C7C">
              <w:rPr>
                <w:i/>
              </w:rPr>
              <w:t xml:space="preserve">0Vol%, </w:t>
            </w:r>
          </w:p>
          <w:p w:rsidR="00DC09F6" w:rsidRDefault="00DC09F6" w:rsidP="00DC09F6"/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8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0536B8" wp14:editId="17110D3C">
                  <wp:extent cx="846813" cy="1398830"/>
                  <wp:effectExtent l="0" t="0" r="0" b="0"/>
                  <wp:docPr id="40" name="Picture 40" descr="C:\Users\franket\AppData\Local\Microsoft\Windows\INetCache\Content.Word\16_41_v1a_Abschirmung-Neutronen-Port-Inn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C:\Users\franket\AppData\Local\Microsoft\Windows\INetCache\Content.Word\16_41_v1a_Abschirmung-Neutronen-Port-Inn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2" t="9593" r="18840" b="4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917" cy="142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DC09F6" w:rsidRDefault="00DC09F6" w:rsidP="00DC09F6">
            <w:r>
              <w:t>Neutron shields inside the port (left part).</w:t>
            </w:r>
          </w:p>
          <w:p w:rsidR="00DC09F6" w:rsidRDefault="00DC09F6" w:rsidP="00DC09F6"/>
          <w:p w:rsidR="00DC09F6" w:rsidRDefault="00DC09F6" w:rsidP="00DC09F6">
            <w:r>
              <w:t xml:space="preserve"> </w:t>
            </w:r>
          </w:p>
          <w:p w:rsidR="00DC09F6" w:rsidRDefault="00DC09F6" w:rsidP="00DC09F6">
            <w:pPr>
              <w:rPr>
                <w:i/>
              </w:rPr>
            </w:pPr>
            <w:r>
              <w:rPr>
                <w:i/>
              </w:rPr>
              <w:t xml:space="preserve">Stainless steel 316 LN </w:t>
            </w:r>
            <w:r w:rsidR="006E2125">
              <w:rPr>
                <w:i/>
              </w:rPr>
              <w:t xml:space="preserve">IG </w:t>
            </w:r>
            <w:r>
              <w:rPr>
                <w:i/>
              </w:rPr>
              <w:t>with water mix 60Vol.%/4</w:t>
            </w:r>
            <w:r w:rsidRPr="00125C7C">
              <w:rPr>
                <w:i/>
              </w:rPr>
              <w:t xml:space="preserve">0Vol%, </w:t>
            </w:r>
          </w:p>
          <w:p w:rsidR="00DC09F6" w:rsidRDefault="00DC09F6" w:rsidP="00DC09F6"/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9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3568DA" wp14:editId="10043390">
                  <wp:extent cx="1809844" cy="1597936"/>
                  <wp:effectExtent l="0" t="0" r="0" b="2540"/>
                  <wp:docPr id="29" name="Picture 29" descr="C:\Users\franket\AppData\Local\Microsoft\Windows\INetCache\Content.Word\08_41_v1a_ICRH_Links_Dum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C:\Users\franket\AppData\Local\Microsoft\Windows\INetCache\Content.Word\08_41_v1a_ICRH_Links_Dum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0" r="7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988" cy="161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3182" w:type="dxa"/>
          </w:tcPr>
          <w:p w:rsidR="00DC09F6" w:rsidRDefault="00DC09F6" w:rsidP="00DC09F6">
            <w:r>
              <w:t xml:space="preserve">Right antenna segment </w:t>
            </w:r>
            <w:r w:rsidR="00A004D0">
              <w:t xml:space="preserve">(right with reference to former tokamak top view) </w:t>
            </w:r>
            <w:r>
              <w:t>with straps and box (grey)</w:t>
            </w:r>
            <w:r w:rsidR="00A004D0">
              <w:t xml:space="preserve">, </w:t>
            </w:r>
            <w:r>
              <w:t xml:space="preserve">port plug segment (yellow), </w:t>
            </w:r>
            <w:r w:rsidR="00A004D0">
              <w:t>w</w:t>
            </w:r>
            <w:r>
              <w:t>ater pipes (pink) and coaxial transmission lines</w:t>
            </w:r>
            <w:r w:rsidR="00A004D0">
              <w:t xml:space="preserve"> (grey)</w:t>
            </w:r>
          </w:p>
          <w:p w:rsidR="00DC09F6" w:rsidRDefault="00DC09F6" w:rsidP="00DC09F6"/>
          <w:p w:rsidR="00DC09F6" w:rsidRDefault="00DC09F6" w:rsidP="00DC09F6">
            <w:r>
              <w:t>Port plug segment (yellow)</w:t>
            </w:r>
          </w:p>
          <w:p w:rsidR="00DC09F6" w:rsidRDefault="00DC09F6" w:rsidP="00DC09F6">
            <w:pPr>
              <w:rPr>
                <w:i/>
              </w:rPr>
            </w:pPr>
            <w:r>
              <w:rPr>
                <w:i/>
              </w:rPr>
              <w:t xml:space="preserve">Stainless steel 316 LN </w:t>
            </w:r>
            <w:r w:rsidR="006E2125">
              <w:rPr>
                <w:i/>
              </w:rPr>
              <w:t xml:space="preserve">IG </w:t>
            </w:r>
            <w:r>
              <w:rPr>
                <w:i/>
              </w:rPr>
              <w:t>with water mix 60Vol.%/4</w:t>
            </w:r>
            <w:r w:rsidR="00A004D0">
              <w:rPr>
                <w:i/>
              </w:rPr>
              <w:t>0Vol%</w:t>
            </w:r>
          </w:p>
          <w:p w:rsidR="00A004D0" w:rsidRDefault="00A004D0" w:rsidP="00DC09F6">
            <w:pPr>
              <w:rPr>
                <w:i/>
              </w:rPr>
            </w:pPr>
          </w:p>
          <w:p w:rsidR="00A004D0" w:rsidRPr="00A004D0" w:rsidRDefault="00A004D0" w:rsidP="00DC09F6">
            <w:r>
              <w:t>Material of antenna straps</w:t>
            </w:r>
            <w:r w:rsidR="00481C5D">
              <w:t xml:space="preserve"> and box and pipes and transmission lines</w:t>
            </w:r>
            <w:r>
              <w:t xml:space="preserve"> see below</w:t>
            </w:r>
          </w:p>
          <w:p w:rsidR="00DC09F6" w:rsidRDefault="00DC09F6" w:rsidP="00DC09F6"/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10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3ACFEA" wp14:editId="47470B1D">
                  <wp:extent cx="1947960" cy="1833940"/>
                  <wp:effectExtent l="0" t="0" r="0" b="0"/>
                  <wp:docPr id="30" name="Picture 30" descr="C:\Users\franket\AppData\Local\Microsoft\Windows\INetCache\Content.Word\09_41_v1a_ICRH_Rechts_Dum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C:\Users\franket\AppData\Local\Microsoft\Windows\INetCache\Content.Word\09_41_v1a_ICRH_Rechts_Dum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9" r="9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60" cy="183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DC09F6" w:rsidRDefault="00DC09F6" w:rsidP="00DC09F6">
            <w:r>
              <w:t xml:space="preserve">Left </w:t>
            </w:r>
            <w:r w:rsidR="00A004D0">
              <w:t xml:space="preserve">antenna segment (left with reference to former tokamak top view) </w:t>
            </w:r>
            <w:r>
              <w:t>with straps and box (grey)</w:t>
            </w:r>
            <w:r w:rsidR="00A004D0">
              <w:t>,</w:t>
            </w:r>
            <w:r>
              <w:t xml:space="preserve"> port plug segment (yellow), water pipes (pink) and coaxial transmission lines</w:t>
            </w:r>
            <w:r w:rsidR="00A004D0">
              <w:t xml:space="preserve"> (grey)</w:t>
            </w:r>
          </w:p>
          <w:p w:rsidR="00DC09F6" w:rsidRDefault="00DC09F6" w:rsidP="00DC09F6"/>
          <w:p w:rsidR="00DC09F6" w:rsidRDefault="00DC09F6" w:rsidP="00DC09F6">
            <w:r>
              <w:t>Port plug segment (yellow)</w:t>
            </w:r>
          </w:p>
          <w:p w:rsidR="00A004D0" w:rsidRDefault="00DC09F6" w:rsidP="00DC09F6">
            <w:pPr>
              <w:rPr>
                <w:i/>
              </w:rPr>
            </w:pPr>
            <w:r>
              <w:rPr>
                <w:i/>
              </w:rPr>
              <w:t xml:space="preserve">Stainless steel 316 LN </w:t>
            </w:r>
            <w:r w:rsidR="006E2125">
              <w:rPr>
                <w:i/>
              </w:rPr>
              <w:t xml:space="preserve">IG </w:t>
            </w:r>
            <w:r>
              <w:rPr>
                <w:i/>
              </w:rPr>
              <w:t>with water mix 60Vol.%/4</w:t>
            </w:r>
            <w:r w:rsidR="00A004D0">
              <w:rPr>
                <w:i/>
              </w:rPr>
              <w:t>0Vol%</w:t>
            </w:r>
          </w:p>
          <w:p w:rsidR="00A004D0" w:rsidRPr="00A004D0" w:rsidRDefault="00A004D0" w:rsidP="00DC09F6">
            <w:pPr>
              <w:rPr>
                <w:i/>
              </w:rPr>
            </w:pPr>
          </w:p>
          <w:p w:rsidR="00481C5D" w:rsidRPr="00A004D0" w:rsidRDefault="00481C5D" w:rsidP="00481C5D">
            <w:r>
              <w:t>Material of antenna straps and box and pipes and transmission lines see below</w:t>
            </w:r>
          </w:p>
          <w:p w:rsidR="00A004D0" w:rsidRDefault="00A004D0" w:rsidP="00DC09F6"/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11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823FD7" wp14:editId="1ED7C897">
                      <wp:simplePos x="0" y="0"/>
                      <wp:positionH relativeFrom="column">
                        <wp:posOffset>1438358</wp:posOffset>
                      </wp:positionH>
                      <wp:positionV relativeFrom="paragraph">
                        <wp:posOffset>336633</wp:posOffset>
                      </wp:positionV>
                      <wp:extent cx="1312423" cy="963820"/>
                      <wp:effectExtent l="2857" t="0" r="24448" b="24447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12423" cy="9638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A09C64" id="Oval 32" o:spid="_x0000_s1026" style="position:absolute;margin-left:113.25pt;margin-top:26.5pt;width:103.35pt;height:75.9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7370625" wp14:editId="74F3A99B">
                  <wp:extent cx="1286907" cy="1606026"/>
                  <wp:effectExtent l="0" t="0" r="8890" b="0"/>
                  <wp:docPr id="31" name="Picture 31" descr="C:\Users\franket\AppData\Local\Microsoft\Windows\INetCache\Content.Word\12_41_v1a_Verbindung-Mitte_Li+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C:\Users\franket\AppData\Local\Microsoft\Windows\INetCache\Content.Word\12_41_v1a_Verbindung-Mitte_Li+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07" cy="160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DC09F6" w:rsidRDefault="00DC09F6" w:rsidP="00DC09F6">
            <w:r>
              <w:t xml:space="preserve">Middle </w:t>
            </w:r>
            <w:r w:rsidR="00A004D0">
              <w:t xml:space="preserve">port plug segment (middle with reference to former tokamak top view) the segment (yellow) is </w:t>
            </w:r>
            <w:r>
              <w:t xml:space="preserve">inside </w:t>
            </w:r>
            <w:r w:rsidR="00A004D0">
              <w:t xml:space="preserve">the </w:t>
            </w:r>
            <w:r>
              <w:t>red oval</w:t>
            </w:r>
            <w:r w:rsidR="00A004D0">
              <w:t xml:space="preserve"> in the figure</w:t>
            </w:r>
            <w:r>
              <w:t>)</w:t>
            </w:r>
          </w:p>
          <w:p w:rsidR="00DC09F6" w:rsidRDefault="00DC09F6" w:rsidP="00DC09F6"/>
          <w:p w:rsidR="00DC09F6" w:rsidRDefault="00DC09F6" w:rsidP="00DC09F6">
            <w:r>
              <w:t>Port plug segment (yellow)</w:t>
            </w:r>
          </w:p>
          <w:p w:rsidR="00DC09F6" w:rsidRDefault="00DC09F6" w:rsidP="00DC09F6">
            <w:pPr>
              <w:rPr>
                <w:i/>
              </w:rPr>
            </w:pPr>
            <w:r>
              <w:rPr>
                <w:i/>
              </w:rPr>
              <w:t xml:space="preserve">Stainless steel 316 LN </w:t>
            </w:r>
            <w:r w:rsidR="006E2125">
              <w:rPr>
                <w:i/>
              </w:rPr>
              <w:t xml:space="preserve">IG </w:t>
            </w:r>
            <w:r>
              <w:rPr>
                <w:i/>
              </w:rPr>
              <w:t>with water mix 60Vol.%/4</w:t>
            </w:r>
            <w:r w:rsidR="00A004D0">
              <w:rPr>
                <w:i/>
              </w:rPr>
              <w:t>0Vol%</w:t>
            </w:r>
          </w:p>
          <w:p w:rsidR="00DC09F6" w:rsidRDefault="00DC09F6" w:rsidP="00DC09F6"/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12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BE9C4A" wp14:editId="257E9BD3">
                  <wp:extent cx="835025" cy="1542415"/>
                  <wp:effectExtent l="0" t="0" r="3175" b="635"/>
                  <wp:docPr id="34" name="Picture 34" descr="C:\Users\franket\AppData\Local\Microsoft\Windows\INetCache\Content.Word\11_4PJ_5_2020-06-18_Full_antenna_Trip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C:\Users\franket\AppData\Local\Microsoft\Windows\INetCache\Content.Word\11_4PJ_5_2020-06-18_Full_antenna_Trip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3" t="15829" r="10129" b="14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DC09F6" w:rsidRDefault="00DC09F6" w:rsidP="00DC09F6">
            <w:r>
              <w:t>Antenna straps</w:t>
            </w:r>
          </w:p>
          <w:p w:rsidR="00DC09F6" w:rsidRDefault="00DC09F6" w:rsidP="00DC09F6"/>
          <w:p w:rsidR="00DC09F6" w:rsidRDefault="00DC09F6" w:rsidP="00DC09F6">
            <w:pPr>
              <w:rPr>
                <w:i/>
              </w:rPr>
            </w:pPr>
            <w:r w:rsidRPr="00125C7C">
              <w:rPr>
                <w:i/>
              </w:rPr>
              <w:t>Eurofer</w:t>
            </w:r>
            <w:r>
              <w:rPr>
                <w:i/>
              </w:rPr>
              <w:t xml:space="preserve"> with water mix 80Vol.%/2</w:t>
            </w:r>
            <w:r w:rsidRPr="00125C7C">
              <w:rPr>
                <w:i/>
              </w:rPr>
              <w:t xml:space="preserve">0Vol%, </w:t>
            </w:r>
          </w:p>
          <w:p w:rsidR="00DC09F6" w:rsidRDefault="00DC09F6" w:rsidP="00DC09F6">
            <w:pPr>
              <w:rPr>
                <w:i/>
              </w:rPr>
            </w:pPr>
          </w:p>
          <w:p w:rsidR="00481C5D" w:rsidRDefault="006E2125" w:rsidP="00DC09F6">
            <w:pPr>
              <w:rPr>
                <w:i/>
              </w:rPr>
            </w:pPr>
            <w:r>
              <w:rPr>
                <w:i/>
              </w:rPr>
              <w:t>(later with a conductive layer, e.g. copper or CuCrZr, not yet considered in the pre-conceptual design)</w:t>
            </w:r>
          </w:p>
          <w:p w:rsidR="00DC09F6" w:rsidRDefault="00DC09F6" w:rsidP="00DC09F6"/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13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2CB86F" wp14:editId="1FAC3871">
                  <wp:extent cx="1153160" cy="1772920"/>
                  <wp:effectExtent l="0" t="0" r="8890" b="0"/>
                  <wp:docPr id="35" name="Picture 35" descr="C:\Users\franket\AppData\Local\Microsoft\Windows\INetCache\Content.Word\10_41_v1_ICRH_Front-Dum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C:\Users\franket\AppData\Local\Microsoft\Windows\INetCache\Content.Word\10_41_v1_ICRH_Front-Dum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48" b="9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DC09F6" w:rsidRDefault="00DC09F6" w:rsidP="00DC09F6">
            <w:r>
              <w:t>Antenna box</w:t>
            </w:r>
          </w:p>
          <w:p w:rsidR="00DC09F6" w:rsidRDefault="00DC09F6" w:rsidP="00DC09F6"/>
          <w:p w:rsidR="00DC09F6" w:rsidRDefault="00DC09F6" w:rsidP="00DC09F6">
            <w:pPr>
              <w:rPr>
                <w:i/>
              </w:rPr>
            </w:pPr>
            <w:r w:rsidRPr="00125C7C">
              <w:rPr>
                <w:i/>
              </w:rPr>
              <w:t>Eurofer</w:t>
            </w:r>
            <w:r>
              <w:rPr>
                <w:i/>
              </w:rPr>
              <w:t xml:space="preserve"> with water mix 80Vol.%/2</w:t>
            </w:r>
            <w:r w:rsidRPr="00125C7C">
              <w:rPr>
                <w:i/>
              </w:rPr>
              <w:t xml:space="preserve">0Vol%, </w:t>
            </w:r>
          </w:p>
          <w:p w:rsidR="00DC09F6" w:rsidRDefault="00DC09F6" w:rsidP="00DC09F6"/>
          <w:p w:rsidR="006E2125" w:rsidRDefault="006E2125" w:rsidP="006E2125">
            <w:pPr>
              <w:rPr>
                <w:i/>
              </w:rPr>
            </w:pPr>
            <w:r>
              <w:rPr>
                <w:i/>
              </w:rPr>
              <w:t xml:space="preserve">(later </w:t>
            </w:r>
            <w:r>
              <w:rPr>
                <w:i/>
              </w:rPr>
              <w:t>with a conductive layer, e.g. copper or CuCrZr, not yet considered in the pre-conceptual design)</w:t>
            </w:r>
          </w:p>
          <w:p w:rsidR="006E2125" w:rsidRDefault="006E2125" w:rsidP="00DC09F6"/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14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CFE10C8" wp14:editId="29D6984F">
                  <wp:extent cx="699770" cy="659765"/>
                  <wp:effectExtent l="0" t="0" r="5080" b="6985"/>
                  <wp:docPr id="36" name="Picture 36" descr="C:\Users\franket\AppData\Local\Microsoft\Windows\INetCache\Content.Word\07_41_v1_Fixierung-Li+Re_HF-Verrohr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 descr="C:\Users\franket\AppData\Local\Microsoft\Windows\INetCache\Content.Word\07_41_v1_Fixierung-Li+Re_HF-Verrohr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80" t="47069" r="30241" b="25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9F6" w:rsidRPr="00BF0AE7" w:rsidRDefault="00DC09F6" w:rsidP="00DC09F6"/>
          <w:p w:rsidR="00DC09F6" w:rsidRPr="00BF0AE7" w:rsidRDefault="00DC09F6" w:rsidP="00DC09F6"/>
          <w:p w:rsidR="00DC09F6" w:rsidRDefault="00DC09F6" w:rsidP="00DC09F6"/>
          <w:p w:rsidR="00DC09F6" w:rsidRDefault="00DC09F6" w:rsidP="00DC09F6"/>
          <w:p w:rsidR="00DC09F6" w:rsidRPr="00BF0AE7" w:rsidRDefault="00DC09F6" w:rsidP="00DC09F6">
            <w:pPr>
              <w:tabs>
                <w:tab w:val="left" w:pos="4358"/>
              </w:tabs>
            </w:pPr>
            <w:r>
              <w:tab/>
            </w:r>
          </w:p>
        </w:tc>
        <w:tc>
          <w:tcPr>
            <w:tcW w:w="3182" w:type="dxa"/>
          </w:tcPr>
          <w:p w:rsidR="00DC09F6" w:rsidRDefault="00DC09F6" w:rsidP="00DC09F6">
            <w:r w:rsidRPr="00672614">
              <w:t>Fixations</w:t>
            </w:r>
          </w:p>
          <w:p w:rsidR="00DC09F6" w:rsidRDefault="00DC09F6" w:rsidP="00DC09F6"/>
          <w:p w:rsidR="00DC09F6" w:rsidRPr="00672614" w:rsidRDefault="00DC09F6" w:rsidP="00DC09F6">
            <w:pPr>
              <w:rPr>
                <w:i/>
              </w:rPr>
            </w:pPr>
            <w:r w:rsidRPr="00672614">
              <w:rPr>
                <w:i/>
              </w:rPr>
              <w:t>Stainless steel</w:t>
            </w:r>
            <w:r>
              <w:rPr>
                <w:i/>
              </w:rPr>
              <w:t xml:space="preserve"> 316 LN</w:t>
            </w:r>
          </w:p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15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89DC566" wp14:editId="47AAA475">
                  <wp:extent cx="1642759" cy="1518644"/>
                  <wp:effectExtent l="0" t="0" r="0" b="5715"/>
                  <wp:docPr id="37" name="Picture 37" descr="C:\Users\franket\AppData\Local\Microsoft\Windows\INetCache\Content.Word\13_41_v1a_HF+Verrohrung-kom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C:\Users\franket\AppData\Local\Microsoft\Windows\INetCache\Content.Word\13_41_v1a_HF+Verrohrung-kom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3" t="18512" r="6943" b="10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93" cy="153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DC09F6" w:rsidRPr="00672614" w:rsidRDefault="00DC09F6" w:rsidP="00DC09F6">
            <w:r>
              <w:t>Coaxial transmission lines and cooling water pipes (assembly view)</w:t>
            </w:r>
          </w:p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16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8740480" wp14:editId="15DDA733">
                  <wp:extent cx="1613878" cy="1542277"/>
                  <wp:effectExtent l="0" t="0" r="5715" b="1270"/>
                  <wp:docPr id="38" name="Picture 38" descr="C:\Users\franket\AppData\Local\Microsoft\Windows\INetCache\Content.Word\14_41_v1a_9-3_16Inch-Transmission-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C:\Users\franket\AppData\Local\Microsoft\Windows\INetCache\Content.Word\14_41_v1a_9-3_16Inch-Transmission-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0" t="16936" r="6667" b="9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471" cy="155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DC09F6" w:rsidRDefault="00DC09F6" w:rsidP="00DC09F6">
            <w:r>
              <w:t>Coaxial transmission lines</w:t>
            </w:r>
          </w:p>
          <w:p w:rsidR="00DC09F6" w:rsidRDefault="00DC09F6" w:rsidP="00DC09F6"/>
          <w:p w:rsidR="000577DA" w:rsidRDefault="00DC09F6" w:rsidP="00DC09F6">
            <w:pPr>
              <w:rPr>
                <w:i/>
              </w:rPr>
            </w:pPr>
            <w:r w:rsidRPr="00672614">
              <w:rPr>
                <w:i/>
              </w:rPr>
              <w:t>Eurofer</w:t>
            </w:r>
            <w:r w:rsidR="000577DA">
              <w:rPr>
                <w:i/>
              </w:rPr>
              <w:t xml:space="preserve"> for the transmission lines, inside the inner conductor water, between the inner conductor and the outer conductor vacuum</w:t>
            </w:r>
          </w:p>
          <w:p w:rsidR="000577DA" w:rsidRDefault="000577DA" w:rsidP="00DC09F6">
            <w:pPr>
              <w:rPr>
                <w:i/>
              </w:rPr>
            </w:pPr>
          </w:p>
          <w:p w:rsidR="00DC09F6" w:rsidRDefault="00DC09F6" w:rsidP="00DC09F6">
            <w:pPr>
              <w:rPr>
                <w:i/>
              </w:rPr>
            </w:pPr>
            <w:r>
              <w:rPr>
                <w:i/>
              </w:rPr>
              <w:t xml:space="preserve">(later with water cooling around, </w:t>
            </w:r>
            <w:r w:rsidR="000135C1">
              <w:rPr>
                <w:i/>
              </w:rPr>
              <w:t>and covered with a conductive layer, e.g. copper</w:t>
            </w:r>
            <w:r w:rsidR="000577DA">
              <w:rPr>
                <w:i/>
              </w:rPr>
              <w:t xml:space="preserve"> or CuCrZr</w:t>
            </w:r>
            <w:r w:rsidR="000135C1">
              <w:rPr>
                <w:i/>
              </w:rPr>
              <w:t xml:space="preserve">, </w:t>
            </w:r>
            <w:r>
              <w:rPr>
                <w:i/>
              </w:rPr>
              <w:t>not yet considered in the pre-conceptual design)</w:t>
            </w:r>
          </w:p>
          <w:p w:rsidR="000135C1" w:rsidRPr="00672614" w:rsidRDefault="000135C1" w:rsidP="00DC09F6">
            <w:pPr>
              <w:rPr>
                <w:i/>
              </w:rPr>
            </w:pPr>
          </w:p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17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3641D60" wp14:editId="62C7E183">
                  <wp:extent cx="1597022" cy="1304179"/>
                  <wp:effectExtent l="0" t="0" r="3810" b="0"/>
                  <wp:docPr id="39" name="Picture 39" descr="C:\Users\franket\AppData\Local\Microsoft\Windows\INetCache\Content.Word\15_41_v1a_Versorgungsleit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C:\Users\franket\AppData\Local\Microsoft\Windows\INetCache\Content.Word\15_41_v1a_Versorgungsleit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" t="22412" r="8563" b="17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71" cy="13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DC09F6" w:rsidRDefault="00DC09F6" w:rsidP="00DC09F6">
            <w:r>
              <w:t>Cooling water pipes</w:t>
            </w:r>
          </w:p>
          <w:p w:rsidR="00DC09F6" w:rsidRDefault="00DC09F6" w:rsidP="00DC09F6"/>
          <w:p w:rsidR="00DC09F6" w:rsidRPr="00672614" w:rsidRDefault="00DC09F6" w:rsidP="00DC09F6">
            <w:pPr>
              <w:rPr>
                <w:i/>
              </w:rPr>
            </w:pPr>
            <w:r w:rsidRPr="00672614">
              <w:rPr>
                <w:i/>
              </w:rPr>
              <w:t>Eurofer filled with water</w:t>
            </w:r>
          </w:p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18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9233F53" wp14:editId="484119BC">
                  <wp:extent cx="854815" cy="1637968"/>
                  <wp:effectExtent l="0" t="0" r="2540" b="635"/>
                  <wp:docPr id="41" name="Picture 41" descr="C:\Users\franket\AppData\Local\Microsoft\Windows\INetCache\Content.Word\17_41_v1_Port-Deckel_TL+Ba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C:\Users\franket\AppData\Local\Microsoft\Windows\INetCache\Content.Word\17_41_v1_Port-Deckel_TL+Ba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40" t="10733" r="30978" b="19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44" cy="164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DC09F6" w:rsidRPr="00FE1A1B" w:rsidRDefault="00DC09F6" w:rsidP="00DC09F6">
            <w:r>
              <w:t>Vacuum closure plate with feedthroughs assembly view</w:t>
            </w:r>
          </w:p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19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4851F30" wp14:editId="020A1868">
                  <wp:extent cx="763139" cy="1526843"/>
                  <wp:effectExtent l="0" t="0" r="0" b="0"/>
                  <wp:docPr id="42" name="Picture 42" descr="C:\Users\franket\AppData\Local\Microsoft\Windows\INetCache\Content.Word\18_41_v1a_Port-Deck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C:\Users\franket\AppData\Local\Microsoft\Windows\INetCache\Content.Word\18_41_v1a_Port-Deck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50" t="20189" r="28792" b="10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26" cy="153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DC09F6" w:rsidRDefault="00DC09F6" w:rsidP="00DC09F6">
            <w:r w:rsidRPr="00FE1A1B">
              <w:t>Vacuum closure plate</w:t>
            </w:r>
          </w:p>
          <w:p w:rsidR="00DC09F6" w:rsidRDefault="00DC09F6" w:rsidP="00DC09F6"/>
          <w:p w:rsidR="00DC09F6" w:rsidRDefault="00DC09F6" w:rsidP="00DC09F6">
            <w:pPr>
              <w:rPr>
                <w:i/>
              </w:rPr>
            </w:pPr>
          </w:p>
          <w:p w:rsidR="00DC09F6" w:rsidRPr="00FE1A1B" w:rsidRDefault="00DC09F6" w:rsidP="00DC09F6">
            <w:pPr>
              <w:rPr>
                <w:i/>
              </w:rPr>
            </w:pPr>
            <w:r>
              <w:rPr>
                <w:i/>
              </w:rPr>
              <w:t>Stainless steel 316 LN</w:t>
            </w:r>
            <w:r w:rsidR="006E2125">
              <w:rPr>
                <w:i/>
              </w:rPr>
              <w:t xml:space="preserve"> IG</w:t>
            </w:r>
          </w:p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20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8570873" wp14:editId="1DEC063D">
                  <wp:extent cx="502796" cy="1080853"/>
                  <wp:effectExtent l="0" t="0" r="0" b="5080"/>
                  <wp:docPr id="43" name="Picture 43" descr="C:\Users\franket\AppData\Local\Microsoft\Windows\INetCache\Content.Word\19_41_v1_Port-Deckel_TL-Ba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 descr="C:\Users\franket\AppData\Local\Microsoft\Windows\INetCache\Content.Word\19_41_v1_Port-Deckel_TL-Ba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21" t="27354" r="34825" b="24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77" cy="114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DC09F6" w:rsidRDefault="00CB52C6" w:rsidP="00DC09F6">
            <w:r>
              <w:t>Vacuum closure plate f</w:t>
            </w:r>
            <w:r w:rsidR="00DC09F6">
              <w:t>eedthroughs</w:t>
            </w:r>
          </w:p>
          <w:p w:rsidR="00DC09F6" w:rsidRDefault="00DC09F6" w:rsidP="00DC09F6"/>
          <w:p w:rsidR="00DC09F6" w:rsidRDefault="00DC09F6" w:rsidP="00DC09F6"/>
          <w:p w:rsidR="00DC09F6" w:rsidRPr="00FE1A1B" w:rsidRDefault="00CB52C6" w:rsidP="00DC09F6">
            <w:pPr>
              <w:rPr>
                <w:i/>
              </w:rPr>
            </w:pPr>
            <w:r>
              <w:rPr>
                <w:i/>
              </w:rPr>
              <w:t>Stainless steel 316 LN</w:t>
            </w:r>
            <w:r w:rsidR="006E2125">
              <w:rPr>
                <w:i/>
              </w:rPr>
              <w:t xml:space="preserve"> IG</w:t>
            </w:r>
          </w:p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</w:pPr>
            <w:r>
              <w:t>21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2B81034" wp14:editId="6A525DA6">
                  <wp:extent cx="794365" cy="1439076"/>
                  <wp:effectExtent l="0" t="0" r="6350" b="0"/>
                  <wp:docPr id="44" name="Picture 44" descr="C:\Users\franket\AppData\Local\Microsoft\Windows\INetCache\Content.Word\20_BIO-CRYO-BELLOW-FLANGE+CRYO-PORT-BELLOW-FL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C:\Users\franket\AppData\Local\Microsoft\Windows\INetCache\Content.Word\20_BIO-CRYO-BELLOW-FLANGE+CRYO-PORT-BELLOW-FL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6" t="3114" r="16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037" cy="144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DC09F6" w:rsidRDefault="00DC09F6" w:rsidP="00DC09F6">
            <w:r>
              <w:t>Cryostat flange</w:t>
            </w:r>
          </w:p>
          <w:p w:rsidR="00DC09F6" w:rsidRDefault="00DC09F6" w:rsidP="00DC09F6"/>
          <w:p w:rsidR="00DC09F6" w:rsidRDefault="00DC09F6" w:rsidP="00DC09F6"/>
          <w:p w:rsidR="00DC09F6" w:rsidRPr="00FE1A1B" w:rsidRDefault="00DC09F6" w:rsidP="00DC09F6">
            <w:pPr>
              <w:rPr>
                <w:i/>
              </w:rPr>
            </w:pPr>
            <w:r>
              <w:rPr>
                <w:i/>
              </w:rPr>
              <w:t>Stainless steel 316 LN</w:t>
            </w:r>
            <w:r w:rsidR="006E2125">
              <w:rPr>
                <w:i/>
              </w:rPr>
              <w:t xml:space="preserve"> IG</w:t>
            </w:r>
          </w:p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</w:pPr>
            <w:r>
              <w:t>22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DFA370" wp14:editId="428DF360">
                  <wp:extent cx="922655" cy="1614170"/>
                  <wp:effectExtent l="0" t="0" r="0" b="5080"/>
                  <wp:docPr id="45" name="Picture 45" descr="C:\Users\franket\AppData\Local\Microsoft\Windows\INetCache\Content.Word\21_CRYOSTAT-PORT-BE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C:\Users\franket\AppData\Local\Microsoft\Windows\INetCache\Content.Word\21_CRYOSTAT-PORT-BE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90" t="6097" r="11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DC09F6" w:rsidRPr="00FE1A1B" w:rsidRDefault="00DC09F6" w:rsidP="00DC09F6">
            <w:r w:rsidRPr="00FE1A1B">
              <w:t>Cryostat bellow</w:t>
            </w:r>
          </w:p>
          <w:p w:rsidR="00DC09F6" w:rsidRPr="00FE1A1B" w:rsidRDefault="00DC09F6" w:rsidP="00DC09F6"/>
          <w:p w:rsidR="00DC09F6" w:rsidRPr="00FE1A1B" w:rsidRDefault="00DC09F6" w:rsidP="00DC09F6"/>
          <w:p w:rsidR="00DC09F6" w:rsidRPr="00125C7C" w:rsidRDefault="00DC09F6" w:rsidP="00DC09F6">
            <w:pPr>
              <w:rPr>
                <w:i/>
              </w:rPr>
            </w:pPr>
            <w:r>
              <w:rPr>
                <w:i/>
              </w:rPr>
              <w:t>Stainless steel 316 LN</w:t>
            </w:r>
            <w:r w:rsidR="006E2125">
              <w:rPr>
                <w:i/>
              </w:rPr>
              <w:t xml:space="preserve"> IG</w:t>
            </w:r>
          </w:p>
        </w:tc>
      </w:tr>
      <w:tr w:rsidR="00DC09F6" w:rsidTr="00A506C9">
        <w:tc>
          <w:tcPr>
            <w:tcW w:w="708" w:type="dxa"/>
          </w:tcPr>
          <w:p w:rsidR="00DC09F6" w:rsidRDefault="00DC09F6" w:rsidP="00DC09F6">
            <w:pPr>
              <w:jc w:val="center"/>
            </w:pPr>
            <w:r>
              <w:lastRenderedPageBreak/>
              <w:t>23</w:t>
            </w:r>
          </w:p>
        </w:tc>
        <w:tc>
          <w:tcPr>
            <w:tcW w:w="5826" w:type="dxa"/>
          </w:tcPr>
          <w:p w:rsidR="00DC09F6" w:rsidRDefault="00DC09F6" w:rsidP="00DC09F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ABE9519" wp14:editId="5C6AB726">
                  <wp:extent cx="1220801" cy="1596390"/>
                  <wp:effectExtent l="0" t="0" r="0" b="3810"/>
                  <wp:docPr id="6" name="Picture 6" descr="C:\Users\franket\AppData\Local\Microsoft\Windows\INetCache\Content.Word\22_BIO-CRYO-BE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franket\AppData\Local\Microsoft\Windows\INetCache\Content.Word\22_BIO-CRYO-BE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326" cy="160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DC09F6" w:rsidRPr="00FE1A1B" w:rsidRDefault="00DC09F6" w:rsidP="00DC09F6">
            <w:r w:rsidRPr="00FE1A1B">
              <w:t>Bioshield bellow</w:t>
            </w:r>
          </w:p>
          <w:p w:rsidR="00DC09F6" w:rsidRDefault="00DC09F6" w:rsidP="00DC09F6">
            <w:pPr>
              <w:rPr>
                <w:i/>
              </w:rPr>
            </w:pPr>
          </w:p>
          <w:p w:rsidR="00CB52C6" w:rsidRDefault="00CB52C6" w:rsidP="00DC09F6">
            <w:pPr>
              <w:rPr>
                <w:i/>
              </w:rPr>
            </w:pPr>
          </w:p>
          <w:p w:rsidR="00DC09F6" w:rsidRPr="00125C7C" w:rsidRDefault="00DC09F6" w:rsidP="00DC09F6">
            <w:pPr>
              <w:rPr>
                <w:i/>
              </w:rPr>
            </w:pPr>
            <w:r>
              <w:rPr>
                <w:i/>
              </w:rPr>
              <w:t>Stainless steel 316 LN</w:t>
            </w:r>
            <w:r w:rsidR="006E2125">
              <w:rPr>
                <w:i/>
              </w:rPr>
              <w:t xml:space="preserve"> IG</w:t>
            </w:r>
          </w:p>
        </w:tc>
      </w:tr>
      <w:tr w:rsidR="006E2125" w:rsidTr="00A506C9">
        <w:tc>
          <w:tcPr>
            <w:tcW w:w="708" w:type="dxa"/>
          </w:tcPr>
          <w:p w:rsidR="006E2125" w:rsidRDefault="006E2125" w:rsidP="00DC09F6">
            <w:pPr>
              <w:jc w:val="center"/>
            </w:pPr>
            <w:r>
              <w:t>24</w:t>
            </w:r>
          </w:p>
        </w:tc>
        <w:tc>
          <w:tcPr>
            <w:tcW w:w="5826" w:type="dxa"/>
          </w:tcPr>
          <w:p w:rsidR="006E2125" w:rsidRDefault="006E2125" w:rsidP="00DC09F6">
            <w:pPr>
              <w:jc w:val="center"/>
              <w:rPr>
                <w:noProof/>
                <w:lang w:eastAsia="en-GB"/>
              </w:rPr>
            </w:pPr>
          </w:p>
          <w:p w:rsidR="006E2125" w:rsidRDefault="006E2125" w:rsidP="00DC09F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n.a.</w:t>
            </w:r>
          </w:p>
        </w:tc>
        <w:tc>
          <w:tcPr>
            <w:tcW w:w="3182" w:type="dxa"/>
          </w:tcPr>
          <w:p w:rsidR="006E2125" w:rsidRDefault="006E2125" w:rsidP="00DC09F6">
            <w:r>
              <w:t>Faraday Screen</w:t>
            </w:r>
          </w:p>
          <w:p w:rsidR="006E2125" w:rsidRDefault="006E2125" w:rsidP="00DC09F6"/>
          <w:p w:rsidR="006E2125" w:rsidRPr="006E2125" w:rsidRDefault="006E2125" w:rsidP="00DC09F6">
            <w:pPr>
              <w:rPr>
                <w:i/>
              </w:rPr>
            </w:pPr>
            <w:r>
              <w:rPr>
                <w:i/>
              </w:rPr>
              <w:t>(</w:t>
            </w:r>
            <w:r w:rsidRPr="006E2125">
              <w:rPr>
                <w:i/>
              </w:rPr>
              <w:t xml:space="preserve">To be added in a later state of the design, </w:t>
            </w:r>
            <w:r w:rsidRPr="006E2125">
              <w:rPr>
                <w:i/>
              </w:rPr>
              <w:t>not yet considered in the pre-conceptual design</w:t>
            </w:r>
            <w:r>
              <w:rPr>
                <w:i/>
              </w:rPr>
              <w:t>)</w:t>
            </w:r>
          </w:p>
          <w:p w:rsidR="006E2125" w:rsidRDefault="006E2125" w:rsidP="00DC09F6"/>
          <w:p w:rsidR="006E2125" w:rsidRPr="00FE1A1B" w:rsidRDefault="006E2125" w:rsidP="00DC09F6"/>
        </w:tc>
      </w:tr>
    </w:tbl>
    <w:p w:rsidR="00DC09F6" w:rsidRDefault="00DC09F6" w:rsidP="00A506C9"/>
    <w:p w:rsidR="00B03240" w:rsidRDefault="00B03240" w:rsidP="00A506C9">
      <w:bookmarkStart w:id="0" w:name="_GoBack"/>
      <w:bookmarkEnd w:id="0"/>
    </w:p>
    <w:sectPr w:rsidR="00B03240">
      <w:headerReference w:type="default" r:id="rId31"/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78D" w:rsidRDefault="0088678D" w:rsidP="00B24153">
      <w:pPr>
        <w:spacing w:after="0" w:line="240" w:lineRule="auto"/>
      </w:pPr>
      <w:r>
        <w:separator/>
      </w:r>
    </w:p>
  </w:endnote>
  <w:endnote w:type="continuationSeparator" w:id="0">
    <w:p w:rsidR="0088678D" w:rsidRDefault="0088678D" w:rsidP="00B24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78954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F0AE7" w:rsidRDefault="00BF0A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212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F0AE7" w:rsidRDefault="00BF0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78D" w:rsidRDefault="0088678D" w:rsidP="00B24153">
      <w:pPr>
        <w:spacing w:after="0" w:line="240" w:lineRule="auto"/>
      </w:pPr>
      <w:r>
        <w:separator/>
      </w:r>
    </w:p>
  </w:footnote>
  <w:footnote w:type="continuationSeparator" w:id="0">
    <w:p w:rsidR="0088678D" w:rsidRDefault="0088678D" w:rsidP="00B24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C7C" w:rsidRPr="00125C7C" w:rsidRDefault="00A004D0" w:rsidP="00125C7C">
    <w:pPr>
      <w:pStyle w:val="Header"/>
      <w:jc w:val="right"/>
      <w:rPr>
        <w:lang w:val="de-DE"/>
      </w:rPr>
    </w:pPr>
    <w:r>
      <w:rPr>
        <w:lang w:val="de-DE"/>
      </w:rPr>
      <w:t>Th.F. 2020-07-20</w:t>
    </w:r>
    <w:r w:rsidR="0070701B">
      <w:rPr>
        <w:lang w:val="de-DE"/>
      </w:rPr>
      <w:t>, v0.7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2FC"/>
    <w:rsid w:val="000135C1"/>
    <w:rsid w:val="00031A1C"/>
    <w:rsid w:val="000577DA"/>
    <w:rsid w:val="00123D5B"/>
    <w:rsid w:val="00125C7C"/>
    <w:rsid w:val="001A240B"/>
    <w:rsid w:val="00311698"/>
    <w:rsid w:val="00336D2A"/>
    <w:rsid w:val="003A54CD"/>
    <w:rsid w:val="00481C5D"/>
    <w:rsid w:val="00610CCB"/>
    <w:rsid w:val="00662E2C"/>
    <w:rsid w:val="00672614"/>
    <w:rsid w:val="006E2125"/>
    <w:rsid w:val="006F5832"/>
    <w:rsid w:val="0070701B"/>
    <w:rsid w:val="007B3944"/>
    <w:rsid w:val="008032F5"/>
    <w:rsid w:val="008534E2"/>
    <w:rsid w:val="0088678D"/>
    <w:rsid w:val="008B703B"/>
    <w:rsid w:val="009163DE"/>
    <w:rsid w:val="009A10EC"/>
    <w:rsid w:val="00A004D0"/>
    <w:rsid w:val="00A506C9"/>
    <w:rsid w:val="00B03240"/>
    <w:rsid w:val="00B24153"/>
    <w:rsid w:val="00BC2B39"/>
    <w:rsid w:val="00BE21B0"/>
    <w:rsid w:val="00BF0AE7"/>
    <w:rsid w:val="00C1688C"/>
    <w:rsid w:val="00C34823"/>
    <w:rsid w:val="00CB52C6"/>
    <w:rsid w:val="00CF246D"/>
    <w:rsid w:val="00D23AB6"/>
    <w:rsid w:val="00DB14FC"/>
    <w:rsid w:val="00DC09F6"/>
    <w:rsid w:val="00E462B2"/>
    <w:rsid w:val="00E80FA4"/>
    <w:rsid w:val="00EB264E"/>
    <w:rsid w:val="00ED22FC"/>
    <w:rsid w:val="00EF2660"/>
    <w:rsid w:val="00F46480"/>
    <w:rsid w:val="00F75395"/>
    <w:rsid w:val="00FD47F0"/>
    <w:rsid w:val="00FE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3B6024"/>
  <w15:docId w15:val="{5C725A9C-7782-46F9-AF2E-6B025ECA4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2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4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153"/>
  </w:style>
  <w:style w:type="paragraph" w:styleId="Footer">
    <w:name w:val="footer"/>
    <w:basedOn w:val="Normal"/>
    <w:link w:val="FooterChar"/>
    <w:uiPriority w:val="99"/>
    <w:unhideWhenUsed/>
    <w:rsid w:val="00B24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153"/>
  </w:style>
  <w:style w:type="table" w:styleId="TableGrid">
    <w:name w:val="Table Grid"/>
    <w:basedOn w:val="TableNormal"/>
    <w:uiPriority w:val="59"/>
    <w:rsid w:val="00B24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5BC90-FADD-4877-B676-826C24F83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FRANKE</dc:creator>
  <cp:lastModifiedBy>Franke Thomas</cp:lastModifiedBy>
  <cp:revision>4</cp:revision>
  <cp:lastPrinted>2019-04-17T12:00:00Z</cp:lastPrinted>
  <dcterms:created xsi:type="dcterms:W3CDTF">2020-07-20T12:07:00Z</dcterms:created>
  <dcterms:modified xsi:type="dcterms:W3CDTF">2020-07-20T12:20:00Z</dcterms:modified>
</cp:coreProperties>
</file>