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8BDA0" w14:textId="2751A3CE" w:rsidR="00F91057" w:rsidRPr="00024BA2" w:rsidRDefault="009E556E" w:rsidP="009E556E">
      <w:pPr>
        <w:pStyle w:val="Heading1"/>
        <w:rPr>
          <w:rFonts w:ascii="Arial" w:hAnsi="Arial" w:cs="Arial"/>
          <w:b/>
        </w:rPr>
      </w:pPr>
      <w:r w:rsidRPr="00024BA2">
        <w:rPr>
          <w:rFonts w:ascii="Arial" w:hAnsi="Arial" w:cs="Arial"/>
          <w:b/>
        </w:rPr>
        <w:t>EUROfusion IT Group Meeting</w:t>
      </w:r>
      <w:r w:rsidR="006854DA">
        <w:rPr>
          <w:rFonts w:ascii="Arial" w:hAnsi="Arial" w:cs="Arial"/>
          <w:b/>
        </w:rPr>
        <w:t xml:space="preserve"> </w:t>
      </w:r>
      <w:r w:rsidR="00F81DA4">
        <w:rPr>
          <w:rFonts w:ascii="Arial" w:hAnsi="Arial" w:cs="Arial"/>
          <w:b/>
        </w:rPr>
        <w:t>1</w:t>
      </w:r>
      <w:r w:rsidR="00ED24B3">
        <w:rPr>
          <w:rFonts w:ascii="Arial" w:hAnsi="Arial" w:cs="Arial"/>
          <w:b/>
        </w:rPr>
        <w:t>_20</w:t>
      </w:r>
      <w:r w:rsidR="00F81DA4">
        <w:rPr>
          <w:rFonts w:ascii="Arial" w:hAnsi="Arial" w:cs="Arial"/>
          <w:b/>
        </w:rPr>
        <w:t>20</w:t>
      </w:r>
      <w:r w:rsidR="00933BDF">
        <w:rPr>
          <w:rFonts w:ascii="Arial" w:hAnsi="Arial" w:cs="Arial"/>
          <w:b/>
        </w:rPr>
        <w:t xml:space="preserve"> Minutes</w:t>
      </w:r>
    </w:p>
    <w:p w14:paraId="271F994A" w14:textId="50AD7EAB" w:rsidR="009E556E" w:rsidRDefault="00056D87" w:rsidP="009E556E">
      <w:pPr>
        <w:rPr>
          <w:rFonts w:ascii="Arial" w:hAnsi="Arial" w:cs="Arial"/>
        </w:rPr>
      </w:pPr>
      <w:r>
        <w:rPr>
          <w:rFonts w:ascii="Arial" w:hAnsi="Arial" w:cs="Arial"/>
        </w:rPr>
        <w:t>Meeting Reference: EF-ITG(</w:t>
      </w:r>
      <w:r w:rsidR="00F81DA4">
        <w:rPr>
          <w:rFonts w:ascii="Arial" w:hAnsi="Arial" w:cs="Arial"/>
        </w:rPr>
        <w:t>20</w:t>
      </w:r>
      <w:r w:rsidR="00ED24B3">
        <w:rPr>
          <w:rFonts w:ascii="Arial" w:hAnsi="Arial" w:cs="Arial"/>
        </w:rPr>
        <w:t>)M</w:t>
      </w:r>
      <w:r w:rsidR="00F81DA4">
        <w:rPr>
          <w:rFonts w:ascii="Arial" w:hAnsi="Arial" w:cs="Arial"/>
        </w:rPr>
        <w:t>1</w:t>
      </w:r>
    </w:p>
    <w:p w14:paraId="02487085" w14:textId="3F9E07A3" w:rsidR="00B61F1F" w:rsidRDefault="00B61F1F" w:rsidP="009E556E">
      <w:pPr>
        <w:rPr>
          <w:rFonts w:ascii="Arial" w:hAnsi="Arial" w:cs="Arial"/>
        </w:rPr>
      </w:pPr>
      <w:r w:rsidRPr="00B61F1F">
        <w:rPr>
          <w:rFonts w:ascii="Arial" w:hAnsi="Arial" w:cs="Arial"/>
          <w:b/>
        </w:rPr>
        <w:t>Date</w:t>
      </w:r>
      <w:r>
        <w:rPr>
          <w:rFonts w:ascii="Arial" w:hAnsi="Arial" w:cs="Arial"/>
        </w:rPr>
        <w:t xml:space="preserve"> </w:t>
      </w:r>
      <w:r>
        <w:rPr>
          <w:rFonts w:ascii="Arial" w:hAnsi="Arial" w:cs="Arial"/>
        </w:rPr>
        <w:tab/>
      </w:r>
      <w:r>
        <w:rPr>
          <w:rFonts w:ascii="Arial" w:hAnsi="Arial" w:cs="Arial"/>
        </w:rPr>
        <w:tab/>
      </w:r>
      <w:r w:rsidR="00F81DA4" w:rsidRPr="00F81DA4">
        <w:rPr>
          <w:rFonts w:ascii="Arial" w:hAnsi="Arial" w:cs="Arial"/>
        </w:rPr>
        <w:t>30th March 2020</w:t>
      </w:r>
    </w:p>
    <w:p w14:paraId="6DE3A47A" w14:textId="74537927" w:rsidR="00ED24B3" w:rsidRPr="00F81DA4" w:rsidRDefault="00ED24B3" w:rsidP="00ED24B3">
      <w:pPr>
        <w:spacing w:after="120"/>
        <w:ind w:left="1418" w:hanging="1418"/>
        <w:rPr>
          <w:rFonts w:ascii="Arial" w:hAnsi="Arial" w:cs="Arial"/>
          <w:bCs/>
          <w:color w:val="000000"/>
          <w:sz w:val="24"/>
          <w:szCs w:val="24"/>
          <w:lang w:eastAsia="en-GB"/>
        </w:rPr>
      </w:pPr>
      <w:r w:rsidRPr="00ED24B3">
        <w:rPr>
          <w:rFonts w:ascii="Arial" w:hAnsi="Arial" w:cs="Arial"/>
          <w:b/>
          <w:color w:val="000000"/>
          <w:sz w:val="24"/>
          <w:szCs w:val="24"/>
          <w:lang w:eastAsia="en-GB"/>
        </w:rPr>
        <w:t>Attendees</w:t>
      </w:r>
      <w:r w:rsidRPr="00ED24B3">
        <w:rPr>
          <w:rFonts w:ascii="Arial" w:hAnsi="Arial" w:cs="Arial"/>
          <w:b/>
          <w:color w:val="000000"/>
          <w:sz w:val="24"/>
          <w:szCs w:val="24"/>
          <w:lang w:eastAsia="en-GB"/>
        </w:rPr>
        <w:tab/>
      </w:r>
      <w:r w:rsidR="00F81DA4" w:rsidRPr="00F81DA4">
        <w:rPr>
          <w:rFonts w:ascii="Arial" w:hAnsi="Arial" w:cs="Arial"/>
          <w:bCs/>
          <w:color w:val="000000"/>
          <w:sz w:val="24"/>
          <w:szCs w:val="24"/>
          <w:lang w:eastAsia="en-GB"/>
        </w:rPr>
        <w:t xml:space="preserve">Andrew Hynes, Basil Duval, Frédéric </w:t>
      </w:r>
      <w:proofErr w:type="spellStart"/>
      <w:r w:rsidR="00F81DA4" w:rsidRPr="00F81DA4">
        <w:rPr>
          <w:rFonts w:ascii="Arial" w:hAnsi="Arial" w:cs="Arial"/>
          <w:bCs/>
          <w:color w:val="000000"/>
          <w:sz w:val="24"/>
          <w:szCs w:val="24"/>
          <w:lang w:eastAsia="en-GB"/>
        </w:rPr>
        <w:t>Imbeaux</w:t>
      </w:r>
      <w:proofErr w:type="spellEnd"/>
      <w:r w:rsidR="00F81DA4" w:rsidRPr="00F81DA4">
        <w:rPr>
          <w:rFonts w:ascii="Arial" w:hAnsi="Arial" w:cs="Arial"/>
          <w:bCs/>
          <w:color w:val="000000"/>
          <w:sz w:val="24"/>
          <w:szCs w:val="24"/>
          <w:lang w:eastAsia="en-GB"/>
        </w:rPr>
        <w:t xml:space="preserve">, Axel Winter, Jorge Ferreira, Leon Kos, Marcin </w:t>
      </w:r>
      <w:proofErr w:type="spellStart"/>
      <w:r w:rsidR="00F81DA4" w:rsidRPr="00F81DA4">
        <w:rPr>
          <w:rFonts w:ascii="Arial" w:hAnsi="Arial" w:cs="Arial"/>
          <w:bCs/>
          <w:color w:val="000000"/>
          <w:sz w:val="24"/>
          <w:szCs w:val="24"/>
          <w:lang w:eastAsia="en-GB"/>
        </w:rPr>
        <w:t>Plociennik</w:t>
      </w:r>
      <w:proofErr w:type="spellEnd"/>
      <w:r w:rsidR="00F81DA4" w:rsidRPr="00F81DA4">
        <w:rPr>
          <w:rFonts w:ascii="Arial" w:hAnsi="Arial" w:cs="Arial"/>
          <w:bCs/>
          <w:color w:val="000000"/>
          <w:sz w:val="24"/>
          <w:szCs w:val="24"/>
          <w:lang w:eastAsia="en-GB"/>
        </w:rPr>
        <w:t xml:space="preserve">, Duarte Borba, David </w:t>
      </w:r>
      <w:proofErr w:type="spellStart"/>
      <w:r w:rsidR="00F81DA4" w:rsidRPr="00F81DA4">
        <w:rPr>
          <w:rFonts w:ascii="Arial" w:hAnsi="Arial" w:cs="Arial"/>
          <w:bCs/>
          <w:color w:val="000000"/>
          <w:sz w:val="24"/>
          <w:szCs w:val="24"/>
          <w:lang w:eastAsia="en-GB"/>
        </w:rPr>
        <w:t>Coster</w:t>
      </w:r>
      <w:proofErr w:type="spellEnd"/>
      <w:r w:rsidR="00F81DA4" w:rsidRPr="00F81DA4">
        <w:rPr>
          <w:rFonts w:ascii="Arial" w:hAnsi="Arial" w:cs="Arial"/>
          <w:bCs/>
          <w:color w:val="000000"/>
          <w:sz w:val="24"/>
          <w:szCs w:val="24"/>
          <w:lang w:eastAsia="en-GB"/>
        </w:rPr>
        <w:t xml:space="preserve">, Liviu Joita, </w:t>
      </w:r>
      <w:proofErr w:type="spellStart"/>
      <w:r w:rsidR="00F81DA4" w:rsidRPr="00F81DA4">
        <w:rPr>
          <w:rFonts w:ascii="Arial" w:hAnsi="Arial" w:cs="Arial"/>
          <w:bCs/>
          <w:color w:val="000000"/>
          <w:sz w:val="24"/>
          <w:szCs w:val="24"/>
          <w:lang w:eastAsia="en-GB"/>
        </w:rPr>
        <w:t>Pär</w:t>
      </w:r>
      <w:proofErr w:type="spellEnd"/>
      <w:r w:rsidR="00F81DA4" w:rsidRPr="00F81DA4">
        <w:rPr>
          <w:rFonts w:ascii="Arial" w:hAnsi="Arial" w:cs="Arial"/>
          <w:bCs/>
          <w:color w:val="000000"/>
          <w:sz w:val="24"/>
          <w:szCs w:val="24"/>
          <w:lang w:eastAsia="en-GB"/>
        </w:rPr>
        <w:t xml:space="preserve"> Strand, Axel Winter, Michele Romanelli, Simon Pinches</w:t>
      </w:r>
      <w:r w:rsidR="00FA4596">
        <w:rPr>
          <w:rFonts w:ascii="Arial" w:hAnsi="Arial" w:cs="Arial"/>
          <w:bCs/>
          <w:color w:val="000000"/>
          <w:sz w:val="24"/>
          <w:szCs w:val="24"/>
          <w:lang w:eastAsia="en-GB"/>
        </w:rPr>
        <w:t>, Oliver Hemming</w:t>
      </w:r>
    </w:p>
    <w:p w14:paraId="482ECDD5" w14:textId="42360211" w:rsidR="00063890" w:rsidRPr="00063890" w:rsidRDefault="00ED24B3" w:rsidP="00ED24B3">
      <w:pPr>
        <w:spacing w:after="120"/>
        <w:ind w:left="1418" w:hanging="1418"/>
        <w:rPr>
          <w:rFonts w:ascii="Arial" w:hAnsi="Arial" w:cs="Arial"/>
        </w:rPr>
      </w:pPr>
      <w:r w:rsidRPr="00ED24B3">
        <w:rPr>
          <w:rFonts w:ascii="Arial" w:hAnsi="Arial" w:cs="Arial"/>
          <w:b/>
          <w:color w:val="000000"/>
          <w:sz w:val="24"/>
          <w:szCs w:val="24"/>
          <w:lang w:eastAsia="en-GB"/>
        </w:rPr>
        <w:t>Apologies</w:t>
      </w:r>
      <w:r w:rsidRPr="00ED24B3">
        <w:rPr>
          <w:rFonts w:ascii="Arial" w:hAnsi="Arial" w:cs="Arial"/>
          <w:b/>
          <w:color w:val="000000"/>
          <w:sz w:val="24"/>
          <w:szCs w:val="24"/>
          <w:lang w:eastAsia="en-GB"/>
        </w:rPr>
        <w:tab/>
      </w:r>
      <w:r w:rsidR="00F81DA4" w:rsidRPr="00F81DA4">
        <w:rPr>
          <w:rFonts w:ascii="Arial" w:hAnsi="Arial" w:cs="Arial"/>
          <w:bCs/>
          <w:color w:val="000000"/>
          <w:sz w:val="24"/>
          <w:szCs w:val="24"/>
          <w:lang w:eastAsia="en-GB"/>
        </w:rPr>
        <w:t>Denis Kalupin</w:t>
      </w:r>
    </w:p>
    <w:p w14:paraId="469B4C9B" w14:textId="77777777" w:rsidR="00294797" w:rsidRDefault="00294797" w:rsidP="00B61F1F">
      <w:pPr>
        <w:spacing w:after="0"/>
        <w:ind w:left="1418" w:hanging="1418"/>
        <w:rPr>
          <w:rFonts w:ascii="Arial" w:hAnsi="Arial" w:cs="Arial"/>
        </w:rPr>
      </w:pPr>
    </w:p>
    <w:p w14:paraId="30B121F2" w14:textId="78271232" w:rsidR="000D13CE" w:rsidRPr="00F7749D" w:rsidRDefault="000D13CE" w:rsidP="000D13CE">
      <w:pPr>
        <w:spacing w:after="0" w:line="240" w:lineRule="auto"/>
        <w:rPr>
          <w:rFonts w:ascii="Arial" w:eastAsia="Times New Roman" w:hAnsi="Arial" w:cs="Arial"/>
          <w:bCs/>
          <w:color w:val="000000"/>
        </w:rPr>
      </w:pPr>
      <w:r w:rsidRPr="000D13CE">
        <w:rPr>
          <w:rFonts w:ascii="Arial" w:eastAsia="Times New Roman" w:hAnsi="Arial" w:cs="Arial"/>
          <w:b/>
          <w:bCs/>
          <w:color w:val="000000"/>
          <w:sz w:val="24"/>
          <w:szCs w:val="24"/>
        </w:rPr>
        <w:t>Introduct</w:t>
      </w:r>
      <w:r w:rsidR="002209E8">
        <w:rPr>
          <w:rFonts w:ascii="Arial" w:eastAsia="Times New Roman" w:hAnsi="Arial" w:cs="Arial"/>
          <w:b/>
          <w:bCs/>
          <w:color w:val="000000"/>
          <w:sz w:val="24"/>
          <w:szCs w:val="24"/>
        </w:rPr>
        <w:t>ion</w:t>
      </w:r>
    </w:p>
    <w:p w14:paraId="778079FB" w14:textId="602F82DB" w:rsidR="000D13CE" w:rsidRDefault="000D13CE" w:rsidP="000D13CE">
      <w:pPr>
        <w:spacing w:after="0" w:line="240" w:lineRule="auto"/>
        <w:rPr>
          <w:rFonts w:ascii="Arial" w:eastAsia="Times New Roman" w:hAnsi="Arial" w:cs="Arial"/>
          <w:color w:val="000000"/>
        </w:rPr>
      </w:pPr>
      <w:r w:rsidRPr="000D13CE">
        <w:rPr>
          <w:rFonts w:ascii="Arial" w:eastAsia="Times New Roman" w:hAnsi="Arial" w:cs="Arial"/>
          <w:color w:val="000000"/>
        </w:rPr>
        <w:t xml:space="preserve">Minutes </w:t>
      </w:r>
      <w:r w:rsidR="00EB729C">
        <w:rPr>
          <w:rFonts w:ascii="Arial" w:eastAsia="Times New Roman" w:hAnsi="Arial" w:cs="Arial"/>
          <w:color w:val="000000"/>
        </w:rPr>
        <w:t xml:space="preserve">of last meeting </w:t>
      </w:r>
      <w:r w:rsidRPr="000D13CE">
        <w:rPr>
          <w:rFonts w:ascii="Arial" w:eastAsia="Times New Roman" w:hAnsi="Arial" w:cs="Arial"/>
          <w:color w:val="000000"/>
        </w:rPr>
        <w:t xml:space="preserve">accepted, actions from last meeting </w:t>
      </w:r>
      <w:r w:rsidR="00EB729C">
        <w:rPr>
          <w:rFonts w:ascii="Arial" w:eastAsia="Times New Roman" w:hAnsi="Arial" w:cs="Arial"/>
          <w:color w:val="000000"/>
        </w:rPr>
        <w:t>all completed.</w:t>
      </w:r>
      <w:r w:rsidR="000416E7">
        <w:rPr>
          <w:rFonts w:ascii="Arial" w:eastAsia="Times New Roman" w:hAnsi="Arial" w:cs="Arial"/>
          <w:color w:val="000000"/>
        </w:rPr>
        <w:t xml:space="preserve"> </w:t>
      </w:r>
    </w:p>
    <w:p w14:paraId="624417E0" w14:textId="77777777" w:rsidR="000D13CE" w:rsidRPr="000D13CE" w:rsidRDefault="000D13CE" w:rsidP="000D13CE">
      <w:pPr>
        <w:spacing w:after="0" w:line="240" w:lineRule="auto"/>
        <w:rPr>
          <w:rFonts w:ascii="Arial" w:eastAsia="Times New Roman" w:hAnsi="Arial" w:cs="Arial"/>
          <w:b/>
          <w:bCs/>
          <w:color w:val="000000"/>
        </w:rPr>
      </w:pPr>
    </w:p>
    <w:p w14:paraId="602A9169" w14:textId="216F25F1" w:rsidR="00E877A1" w:rsidRDefault="00F81DA4" w:rsidP="000D13CE">
      <w:pPr>
        <w:spacing w:after="0" w:line="240" w:lineRule="auto"/>
        <w:rPr>
          <w:rFonts w:ascii="Arial" w:eastAsia="Times New Roman" w:hAnsi="Arial" w:cs="Arial"/>
          <w:b/>
          <w:bCs/>
          <w:color w:val="000000"/>
          <w:sz w:val="24"/>
          <w:szCs w:val="24"/>
        </w:rPr>
      </w:pPr>
      <w:r w:rsidRPr="00F81DA4">
        <w:rPr>
          <w:rFonts w:ascii="Arial" w:eastAsia="Times New Roman" w:hAnsi="Arial" w:cs="Arial"/>
          <w:b/>
          <w:bCs/>
          <w:color w:val="000000"/>
          <w:sz w:val="24"/>
          <w:szCs w:val="24"/>
        </w:rPr>
        <w:t>Covid-19 Business Continuity</w:t>
      </w:r>
    </w:p>
    <w:p w14:paraId="400F4A1E" w14:textId="738CA2D3" w:rsidR="002209E8" w:rsidRDefault="002209E8" w:rsidP="000D13CE">
      <w:pPr>
        <w:spacing w:after="0" w:line="240" w:lineRule="auto"/>
        <w:rPr>
          <w:rFonts w:ascii="Arial" w:eastAsia="Times New Roman" w:hAnsi="Arial" w:cs="Arial"/>
          <w:color w:val="000000"/>
        </w:rPr>
      </w:pPr>
      <w:r>
        <w:rPr>
          <w:rFonts w:ascii="Arial" w:eastAsia="Times New Roman" w:hAnsi="Arial" w:cs="Arial"/>
          <w:color w:val="000000"/>
        </w:rPr>
        <w:t>There was a useful discussion about steps labs had taken to react to the Covid-19 pandemic and remote working.</w:t>
      </w:r>
    </w:p>
    <w:p w14:paraId="149761F4" w14:textId="15FDFA46" w:rsidR="002209E8" w:rsidRDefault="002209E8" w:rsidP="002209E8">
      <w:pPr>
        <w:pStyle w:val="ListParagraph"/>
        <w:numPr>
          <w:ilvl w:val="0"/>
          <w:numId w:val="12"/>
        </w:numPr>
        <w:spacing w:after="0" w:line="240" w:lineRule="auto"/>
        <w:rPr>
          <w:rFonts w:ascii="Arial" w:eastAsia="Times New Roman" w:hAnsi="Arial" w:cs="Arial"/>
          <w:color w:val="000000"/>
        </w:rPr>
      </w:pPr>
      <w:r w:rsidRPr="002209E8">
        <w:rPr>
          <w:rFonts w:ascii="Arial" w:eastAsia="Times New Roman" w:hAnsi="Arial" w:cs="Arial"/>
          <w:b/>
          <w:bCs/>
          <w:color w:val="000000"/>
        </w:rPr>
        <w:t>Chalmers</w:t>
      </w:r>
      <w:r>
        <w:rPr>
          <w:rFonts w:ascii="Arial" w:eastAsia="Times New Roman" w:hAnsi="Arial" w:cs="Arial"/>
          <w:color w:val="000000"/>
        </w:rPr>
        <w:t xml:space="preserve"> had moved to remote classes using Zoom and Webcast. There was a limit on the number of </w:t>
      </w:r>
      <w:proofErr w:type="spellStart"/>
      <w:r>
        <w:rPr>
          <w:rFonts w:ascii="Arial" w:eastAsia="Times New Roman" w:hAnsi="Arial" w:cs="Arial"/>
          <w:color w:val="000000"/>
        </w:rPr>
        <w:t>Nordinet</w:t>
      </w:r>
      <w:proofErr w:type="spellEnd"/>
      <w:r>
        <w:rPr>
          <w:rFonts w:ascii="Arial" w:eastAsia="Times New Roman" w:hAnsi="Arial" w:cs="Arial"/>
          <w:color w:val="000000"/>
        </w:rPr>
        <w:t xml:space="preserve"> Zoom licences (250k?) and they had agreed that </w:t>
      </w:r>
      <w:r w:rsidR="00763004">
        <w:rPr>
          <w:rFonts w:ascii="Arial" w:eastAsia="Times New Roman" w:hAnsi="Arial" w:cs="Arial"/>
          <w:color w:val="000000"/>
        </w:rPr>
        <w:t>intellectual property (IP)</w:t>
      </w:r>
      <w:r>
        <w:rPr>
          <w:rFonts w:ascii="Arial" w:eastAsia="Times New Roman" w:hAnsi="Arial" w:cs="Arial"/>
          <w:color w:val="000000"/>
        </w:rPr>
        <w:t xml:space="preserve"> was suitably protected in Zoom.</w:t>
      </w:r>
    </w:p>
    <w:p w14:paraId="754F78ED" w14:textId="58EA34D2" w:rsidR="002209E8" w:rsidRDefault="002209E8" w:rsidP="002209E8">
      <w:pPr>
        <w:pStyle w:val="ListParagraph"/>
        <w:numPr>
          <w:ilvl w:val="0"/>
          <w:numId w:val="12"/>
        </w:numPr>
        <w:spacing w:after="0" w:line="240" w:lineRule="auto"/>
        <w:rPr>
          <w:rFonts w:ascii="Arial" w:eastAsia="Times New Roman" w:hAnsi="Arial" w:cs="Arial"/>
          <w:color w:val="000000"/>
        </w:rPr>
      </w:pPr>
      <w:r w:rsidRPr="002209E8">
        <w:rPr>
          <w:rFonts w:ascii="Arial" w:eastAsia="Times New Roman" w:hAnsi="Arial" w:cs="Arial"/>
          <w:b/>
          <w:bCs/>
          <w:color w:val="000000"/>
        </w:rPr>
        <w:t>UKAEA</w:t>
      </w:r>
      <w:r>
        <w:rPr>
          <w:rFonts w:ascii="Arial" w:eastAsia="Times New Roman" w:hAnsi="Arial" w:cs="Arial"/>
          <w:color w:val="000000"/>
        </w:rPr>
        <w:t xml:space="preserve"> had got people working remotely using the UKAEA VPN, Multi-Factor Authentication (MFA) and/or </w:t>
      </w:r>
      <w:proofErr w:type="spellStart"/>
      <w:r>
        <w:rPr>
          <w:rFonts w:ascii="Arial" w:eastAsia="Times New Roman" w:hAnsi="Arial" w:cs="Arial"/>
          <w:color w:val="000000"/>
        </w:rPr>
        <w:t>NoMachine</w:t>
      </w:r>
      <w:proofErr w:type="spellEnd"/>
      <w:r>
        <w:rPr>
          <w:rFonts w:ascii="Arial" w:eastAsia="Times New Roman" w:hAnsi="Arial" w:cs="Arial"/>
          <w:color w:val="000000"/>
        </w:rPr>
        <w:t>.  Videoconferencing was done using a mixture of Zoom and MS Teams.</w:t>
      </w:r>
    </w:p>
    <w:p w14:paraId="2BF93FCC" w14:textId="3E989597" w:rsidR="002209E8" w:rsidRPr="009B3607" w:rsidRDefault="002209E8" w:rsidP="002209E8">
      <w:pPr>
        <w:pStyle w:val="ListParagraph"/>
        <w:numPr>
          <w:ilvl w:val="0"/>
          <w:numId w:val="12"/>
        </w:numPr>
        <w:spacing w:after="0" w:line="240" w:lineRule="auto"/>
        <w:rPr>
          <w:rFonts w:ascii="Arial" w:eastAsia="Times New Roman" w:hAnsi="Arial" w:cs="Arial"/>
          <w:b/>
          <w:bCs/>
          <w:color w:val="000000"/>
        </w:rPr>
      </w:pPr>
      <w:r w:rsidRPr="002209E8">
        <w:rPr>
          <w:rFonts w:ascii="Arial" w:eastAsia="Times New Roman" w:hAnsi="Arial" w:cs="Arial"/>
          <w:b/>
          <w:bCs/>
          <w:color w:val="000000"/>
        </w:rPr>
        <w:t xml:space="preserve">EPFL </w:t>
      </w:r>
      <w:r>
        <w:rPr>
          <w:rFonts w:ascii="Arial" w:eastAsia="Times New Roman" w:hAnsi="Arial" w:cs="Arial"/>
          <w:color w:val="000000"/>
        </w:rPr>
        <w:t>had remote lessons working within 1 week. All teachers were given an iPad to use for Whiteboard and to present annotations.  The exi</w:t>
      </w:r>
      <w:r w:rsidR="009B3607">
        <w:rPr>
          <w:rFonts w:ascii="Arial" w:eastAsia="Times New Roman" w:hAnsi="Arial" w:cs="Arial"/>
          <w:color w:val="000000"/>
        </w:rPr>
        <w:t>s</w:t>
      </w:r>
      <w:r>
        <w:rPr>
          <w:rFonts w:ascii="Arial" w:eastAsia="Times New Roman" w:hAnsi="Arial" w:cs="Arial"/>
          <w:color w:val="000000"/>
        </w:rPr>
        <w:t>ting NX virtual desktop helped</w:t>
      </w:r>
      <w:r w:rsidR="009B3607">
        <w:rPr>
          <w:rFonts w:ascii="Arial" w:eastAsia="Times New Roman" w:hAnsi="Arial" w:cs="Arial"/>
          <w:color w:val="000000"/>
        </w:rPr>
        <w:t>.</w:t>
      </w:r>
    </w:p>
    <w:p w14:paraId="3361DCEA" w14:textId="2025F62D" w:rsidR="009B3607" w:rsidRPr="009B3607" w:rsidRDefault="00BA4040" w:rsidP="002209E8">
      <w:pPr>
        <w:pStyle w:val="ListParagraph"/>
        <w:numPr>
          <w:ilvl w:val="0"/>
          <w:numId w:val="12"/>
        </w:numPr>
        <w:spacing w:after="0" w:line="240" w:lineRule="auto"/>
        <w:rPr>
          <w:rFonts w:ascii="Arial" w:eastAsia="Times New Roman" w:hAnsi="Arial" w:cs="Arial"/>
          <w:b/>
          <w:bCs/>
          <w:color w:val="000000"/>
        </w:rPr>
      </w:pPr>
      <w:r>
        <w:rPr>
          <w:rFonts w:ascii="Arial" w:eastAsia="Times New Roman" w:hAnsi="Arial" w:cs="Arial"/>
          <w:b/>
          <w:bCs/>
          <w:color w:val="000000"/>
        </w:rPr>
        <w:t>PSCN</w:t>
      </w:r>
      <w:r w:rsidR="009B3607">
        <w:rPr>
          <w:rFonts w:ascii="Arial" w:eastAsia="Times New Roman" w:hAnsi="Arial" w:cs="Arial"/>
          <w:color w:val="000000"/>
        </w:rPr>
        <w:t xml:space="preserve"> remote working had been familiar for several years, however for the institute it was harder with physical labs. Their NREN needed to provide services to both research organisations and schools using </w:t>
      </w:r>
      <w:proofErr w:type="spellStart"/>
      <w:r w:rsidR="009B3607">
        <w:rPr>
          <w:rFonts w:ascii="Arial" w:eastAsia="Times New Roman" w:hAnsi="Arial" w:cs="Arial"/>
          <w:color w:val="000000"/>
        </w:rPr>
        <w:t>EduMeet</w:t>
      </w:r>
      <w:proofErr w:type="spellEnd"/>
      <w:r w:rsidR="009B3607">
        <w:rPr>
          <w:rFonts w:ascii="Arial" w:eastAsia="Times New Roman" w:hAnsi="Arial" w:cs="Arial"/>
          <w:color w:val="000000"/>
        </w:rPr>
        <w:t xml:space="preserve"> software from </w:t>
      </w:r>
      <w:proofErr w:type="spellStart"/>
      <w:r w:rsidR="009B3607">
        <w:rPr>
          <w:rFonts w:ascii="Arial" w:eastAsia="Times New Roman" w:hAnsi="Arial" w:cs="Arial"/>
          <w:color w:val="000000"/>
        </w:rPr>
        <w:t>Geant</w:t>
      </w:r>
      <w:proofErr w:type="spellEnd"/>
      <w:r w:rsidR="009B3607">
        <w:rPr>
          <w:rFonts w:ascii="Arial" w:eastAsia="Times New Roman" w:hAnsi="Arial" w:cs="Arial"/>
          <w:color w:val="000000"/>
        </w:rPr>
        <w:t>.</w:t>
      </w:r>
    </w:p>
    <w:p w14:paraId="2D7E1DD6" w14:textId="0169220C" w:rsidR="009B3607" w:rsidRPr="009B3607" w:rsidRDefault="009B3607" w:rsidP="002209E8">
      <w:pPr>
        <w:pStyle w:val="ListParagraph"/>
        <w:numPr>
          <w:ilvl w:val="0"/>
          <w:numId w:val="12"/>
        </w:numPr>
        <w:spacing w:after="0" w:line="240" w:lineRule="auto"/>
        <w:rPr>
          <w:rFonts w:ascii="Arial" w:eastAsia="Times New Roman" w:hAnsi="Arial" w:cs="Arial"/>
          <w:b/>
          <w:bCs/>
          <w:color w:val="000000"/>
        </w:rPr>
      </w:pPr>
      <w:r>
        <w:rPr>
          <w:rFonts w:ascii="Arial" w:eastAsia="Times New Roman" w:hAnsi="Arial" w:cs="Arial"/>
          <w:b/>
          <w:bCs/>
          <w:color w:val="000000"/>
        </w:rPr>
        <w:t>EUROfusion</w:t>
      </w:r>
      <w:r>
        <w:rPr>
          <w:rFonts w:ascii="Arial" w:eastAsia="Times New Roman" w:hAnsi="Arial" w:cs="Arial"/>
          <w:color w:val="000000"/>
        </w:rPr>
        <w:t xml:space="preserve"> tried to use </w:t>
      </w:r>
      <w:proofErr w:type="spellStart"/>
      <w:r>
        <w:rPr>
          <w:rFonts w:ascii="Arial" w:eastAsia="Times New Roman" w:hAnsi="Arial" w:cs="Arial"/>
          <w:color w:val="000000"/>
        </w:rPr>
        <w:t>DFNConf</w:t>
      </w:r>
      <w:proofErr w:type="spellEnd"/>
      <w:r>
        <w:rPr>
          <w:rFonts w:ascii="Arial" w:eastAsia="Times New Roman" w:hAnsi="Arial" w:cs="Arial"/>
          <w:color w:val="000000"/>
        </w:rPr>
        <w:t xml:space="preserve"> tools but had significant problems and so moved to Zoom, with 81 participants for scientific meetings for example.  They also found using Slack channels useful.</w:t>
      </w:r>
      <w:r w:rsidR="00FA4596">
        <w:rPr>
          <w:rFonts w:ascii="Arial" w:eastAsia="Times New Roman" w:hAnsi="Arial" w:cs="Arial"/>
          <w:color w:val="000000"/>
        </w:rPr>
        <w:t xml:space="preserve"> Indico was used for all Bureau and General Assembly meetings.  </w:t>
      </w:r>
    </w:p>
    <w:p w14:paraId="0ECE748F" w14:textId="77777777" w:rsidR="00FA4596" w:rsidRPr="00FA4596" w:rsidRDefault="009B3607" w:rsidP="002209E8">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b/>
          <w:bCs/>
          <w:color w:val="000000"/>
        </w:rPr>
        <w:t xml:space="preserve">IPP </w:t>
      </w:r>
      <w:r w:rsidRPr="009B3607">
        <w:rPr>
          <w:rFonts w:ascii="Arial" w:hAnsi="Arial" w:cs="Arial"/>
        </w:rPr>
        <w:t>found remote working easy as they already had virtual deskto</w:t>
      </w:r>
      <w:r w:rsidR="00FA4596">
        <w:rPr>
          <w:rFonts w:ascii="Arial" w:hAnsi="Arial" w:cs="Arial"/>
        </w:rPr>
        <w:t>p environment which they were able to scale up</w:t>
      </w:r>
      <w:r>
        <w:rPr>
          <w:rFonts w:ascii="Arial" w:hAnsi="Arial" w:cs="Arial"/>
        </w:rPr>
        <w:t>.  Virtual CAD machines proved more</w:t>
      </w:r>
      <w:r w:rsidR="00FA4596">
        <w:rPr>
          <w:rFonts w:ascii="Arial" w:hAnsi="Arial" w:cs="Arial"/>
        </w:rPr>
        <w:t xml:space="preserve"> problematic,</w:t>
      </w:r>
      <w:r>
        <w:rPr>
          <w:rFonts w:ascii="Arial" w:hAnsi="Arial" w:cs="Arial"/>
        </w:rPr>
        <w:t xml:space="preserve"> but they found a workaround. </w:t>
      </w:r>
      <w:r w:rsidR="00FA4596">
        <w:rPr>
          <w:rFonts w:ascii="Arial" w:hAnsi="Arial" w:cs="Arial"/>
        </w:rPr>
        <w:t>They were already using Zoom for videoconferencing.</w:t>
      </w:r>
    </w:p>
    <w:p w14:paraId="677BEF0E" w14:textId="57A2A9A2" w:rsidR="009B3607" w:rsidRPr="009B3607" w:rsidRDefault="00FA4596" w:rsidP="002209E8">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b/>
          <w:bCs/>
          <w:color w:val="000000"/>
        </w:rPr>
        <w:t>Miscellaneous</w:t>
      </w:r>
      <w:r>
        <w:rPr>
          <w:rFonts w:ascii="Arial" w:eastAsia="Times New Roman" w:hAnsi="Arial" w:cs="Arial"/>
          <w:color w:val="000000"/>
        </w:rPr>
        <w:t xml:space="preserve"> – training in Zoom was required, for example mute by default, keyboard shortcuts, meeting etiquette</w:t>
      </w:r>
      <w:r w:rsidR="00BA7A68">
        <w:rPr>
          <w:rFonts w:ascii="Arial" w:eastAsia="Times New Roman" w:hAnsi="Arial" w:cs="Arial"/>
          <w:color w:val="000000"/>
        </w:rPr>
        <w:t>, etc.</w:t>
      </w:r>
      <w:r w:rsidR="009B3607">
        <w:rPr>
          <w:rFonts w:ascii="Arial" w:hAnsi="Arial" w:cs="Arial"/>
        </w:rPr>
        <w:t xml:space="preserve"> </w:t>
      </w:r>
      <w:r w:rsidR="009B3607" w:rsidRPr="009B3607">
        <w:rPr>
          <w:rFonts w:ascii="Arial" w:eastAsia="Times New Roman" w:hAnsi="Arial" w:cs="Arial"/>
          <w:color w:val="000000"/>
        </w:rPr>
        <w:t xml:space="preserve">  </w:t>
      </w:r>
    </w:p>
    <w:p w14:paraId="2D921B8C" w14:textId="6562813D" w:rsidR="0032426F" w:rsidRDefault="0032426F" w:rsidP="00F81DA4">
      <w:pPr>
        <w:spacing w:after="0" w:line="240" w:lineRule="auto"/>
        <w:rPr>
          <w:rFonts w:ascii="Arial" w:eastAsia="Times New Roman" w:hAnsi="Arial" w:cs="Arial"/>
          <w:color w:val="000000"/>
        </w:rPr>
      </w:pPr>
    </w:p>
    <w:p w14:paraId="0F04EDE2" w14:textId="16527FB3" w:rsidR="00F81DA4" w:rsidRDefault="00F81DA4" w:rsidP="00F81DA4">
      <w:pPr>
        <w:spacing w:after="0" w:line="240" w:lineRule="auto"/>
        <w:rPr>
          <w:rFonts w:ascii="Arial" w:eastAsia="Times New Roman" w:hAnsi="Arial" w:cs="Arial"/>
          <w:b/>
          <w:bCs/>
          <w:color w:val="000000"/>
          <w:sz w:val="24"/>
          <w:szCs w:val="24"/>
        </w:rPr>
      </w:pPr>
      <w:r w:rsidRPr="00F81DA4">
        <w:rPr>
          <w:rFonts w:ascii="Arial" w:eastAsia="Times New Roman" w:hAnsi="Arial" w:cs="Arial"/>
          <w:b/>
          <w:bCs/>
          <w:color w:val="000000"/>
          <w:sz w:val="24"/>
          <w:szCs w:val="24"/>
        </w:rPr>
        <w:t>Fusion TV Replacement</w:t>
      </w:r>
    </w:p>
    <w:p w14:paraId="75F9B351" w14:textId="03D3CAF6" w:rsidR="00BA7A68" w:rsidRPr="00BA7A68" w:rsidRDefault="00BA7A68" w:rsidP="00BA7A68">
      <w:pPr>
        <w:spacing w:after="0" w:line="240" w:lineRule="auto"/>
        <w:rPr>
          <w:rFonts w:ascii="Arial" w:eastAsia="Times New Roman" w:hAnsi="Arial" w:cs="Arial"/>
          <w:color w:val="000000"/>
        </w:rPr>
      </w:pPr>
      <w:r>
        <w:rPr>
          <w:rFonts w:ascii="Arial" w:eastAsia="Times New Roman" w:hAnsi="Arial" w:cs="Arial"/>
          <w:color w:val="000000"/>
        </w:rPr>
        <w:t xml:space="preserve">Fusion TV had now been replaced by </w:t>
      </w:r>
      <w:r w:rsidRPr="00BA7A68">
        <w:rPr>
          <w:rFonts w:ascii="Arial" w:eastAsia="Times New Roman" w:hAnsi="Arial" w:cs="Arial"/>
          <w:color w:val="000000"/>
        </w:rPr>
        <w:t xml:space="preserve">- Indico + </w:t>
      </w:r>
      <w:proofErr w:type="spellStart"/>
      <w:r w:rsidRPr="00BA7A68">
        <w:rPr>
          <w:rFonts w:ascii="Arial" w:eastAsia="Times New Roman" w:hAnsi="Arial" w:cs="Arial"/>
          <w:color w:val="000000"/>
        </w:rPr>
        <w:t>DFNconf</w:t>
      </w:r>
      <w:proofErr w:type="spellEnd"/>
      <w:r w:rsidRPr="00BA7A68">
        <w:rPr>
          <w:rFonts w:ascii="Arial" w:eastAsia="Times New Roman" w:hAnsi="Arial" w:cs="Arial"/>
          <w:color w:val="000000"/>
        </w:rPr>
        <w:t xml:space="preserve"> + Zoom</w:t>
      </w:r>
      <w:r>
        <w:rPr>
          <w:rFonts w:ascii="Arial" w:eastAsia="Times New Roman" w:hAnsi="Arial" w:cs="Arial"/>
          <w:color w:val="000000"/>
        </w:rPr>
        <w:t xml:space="preserve">, with a draft </w:t>
      </w:r>
      <w:r w:rsidRPr="00BA7A68">
        <w:rPr>
          <w:rFonts w:ascii="Arial" w:eastAsia="Times New Roman" w:hAnsi="Arial" w:cs="Arial"/>
          <w:color w:val="000000"/>
        </w:rPr>
        <w:t xml:space="preserve">user guide at: </w:t>
      </w:r>
      <w:hyperlink r:id="rId8" w:history="1">
        <w:r w:rsidRPr="00A72484">
          <w:rPr>
            <w:rStyle w:val="Hyperlink"/>
            <w:rFonts w:ascii="Arial" w:eastAsia="Times New Roman" w:hAnsi="Arial" w:cs="Arial"/>
          </w:rPr>
          <w:t>https://indico.euro-fusion.org/category/1/</w:t>
        </w:r>
      </w:hyperlink>
      <w:r>
        <w:rPr>
          <w:rFonts w:ascii="Arial" w:eastAsia="Times New Roman" w:hAnsi="Arial" w:cs="Arial"/>
          <w:color w:val="000000"/>
        </w:rPr>
        <w:t xml:space="preserve"> </w:t>
      </w:r>
      <w:r w:rsidRPr="00BA7A68">
        <w:rPr>
          <w:rFonts w:ascii="Arial" w:eastAsia="Times New Roman" w:hAnsi="Arial" w:cs="Arial"/>
          <w:color w:val="000000"/>
        </w:rPr>
        <w:t>- login using EUROfusion AD account</w:t>
      </w:r>
      <w:r>
        <w:rPr>
          <w:rFonts w:ascii="Arial" w:eastAsia="Times New Roman" w:hAnsi="Arial" w:cs="Arial"/>
          <w:color w:val="000000"/>
        </w:rPr>
        <w:t xml:space="preserve">.  Most things were in place, including tutorials, but it was felt that more communications was needed to make things more visible.  There had been some issues in a WP meeting whilst sharing slides, but this may have been a permissions issue. </w:t>
      </w:r>
      <w:r w:rsidR="00BA4040">
        <w:rPr>
          <w:rFonts w:ascii="Arial" w:eastAsia="Times New Roman" w:hAnsi="Arial" w:cs="Arial"/>
          <w:color w:val="000000"/>
        </w:rPr>
        <w:t xml:space="preserve"> It would be good to ‘encourage’ use of Indico</w:t>
      </w:r>
      <w:r w:rsidR="00BA4040" w:rsidRPr="00BA4040">
        <w:rPr>
          <w:rFonts w:ascii="Arial" w:eastAsia="Times New Roman" w:hAnsi="Arial" w:cs="Arial"/>
          <w:color w:val="000000"/>
        </w:rPr>
        <w:t xml:space="preserve"> </w:t>
      </w:r>
      <w:r w:rsidR="00BA4040">
        <w:rPr>
          <w:rFonts w:ascii="Arial" w:eastAsia="Times New Roman" w:hAnsi="Arial" w:cs="Arial"/>
          <w:color w:val="000000"/>
        </w:rPr>
        <w:t>b</w:t>
      </w:r>
      <w:r w:rsidR="00BA4040" w:rsidRPr="00BA4040">
        <w:rPr>
          <w:rFonts w:ascii="Arial" w:eastAsia="Times New Roman" w:hAnsi="Arial" w:cs="Arial"/>
          <w:color w:val="000000"/>
        </w:rPr>
        <w:t>y only sharing meeting details</w:t>
      </w:r>
      <w:r w:rsidR="00BA4040">
        <w:rPr>
          <w:rFonts w:ascii="Arial" w:eastAsia="Times New Roman" w:hAnsi="Arial" w:cs="Arial"/>
          <w:color w:val="000000"/>
        </w:rPr>
        <w:t xml:space="preserve"> only through Indico.  It would also be sensible to buy some Zoom licences for each WP.  It was thought that some people might be using Wikis to </w:t>
      </w:r>
      <w:r w:rsidR="00763004">
        <w:rPr>
          <w:rFonts w:ascii="Arial" w:eastAsia="Times New Roman" w:hAnsi="Arial" w:cs="Arial"/>
          <w:color w:val="000000"/>
        </w:rPr>
        <w:lastRenderedPageBreak/>
        <w:t>store</w:t>
      </w:r>
      <w:r w:rsidR="00BA4040">
        <w:rPr>
          <w:rFonts w:ascii="Arial" w:eastAsia="Times New Roman" w:hAnsi="Arial" w:cs="Arial"/>
          <w:color w:val="000000"/>
        </w:rPr>
        <w:t xml:space="preserve"> presentations and it was noted that Wikis are not good document management systems.  Also, it was unclear how long files would be held on Indico, i.e. what is the retention policy.  </w:t>
      </w:r>
    </w:p>
    <w:p w14:paraId="4F8F17E9" w14:textId="0C93027B" w:rsidR="00FB66A3" w:rsidRPr="00FB66A3" w:rsidRDefault="00FB66A3" w:rsidP="006A53BE">
      <w:pPr>
        <w:spacing w:after="0" w:line="240" w:lineRule="auto"/>
        <w:rPr>
          <w:rFonts w:ascii="Arial" w:eastAsia="Times New Roman" w:hAnsi="Arial" w:cs="Arial"/>
          <w:color w:val="000000"/>
        </w:rPr>
      </w:pPr>
    </w:p>
    <w:p w14:paraId="3B2EEC06" w14:textId="0DF1FC88" w:rsidR="000D13CE" w:rsidRDefault="000D13CE" w:rsidP="000D13CE">
      <w:pPr>
        <w:spacing w:after="0" w:line="240" w:lineRule="auto"/>
        <w:rPr>
          <w:rFonts w:ascii="Arial" w:eastAsia="Times New Roman" w:hAnsi="Arial" w:cs="Arial"/>
          <w:bCs/>
          <w:color w:val="000000"/>
        </w:rPr>
      </w:pPr>
      <w:r w:rsidRPr="000D13CE">
        <w:rPr>
          <w:rFonts w:ascii="Arial" w:eastAsia="Times New Roman" w:hAnsi="Arial" w:cs="Arial"/>
          <w:b/>
          <w:bCs/>
          <w:color w:val="000000"/>
          <w:sz w:val="24"/>
          <w:szCs w:val="24"/>
        </w:rPr>
        <w:t>AAI</w:t>
      </w:r>
      <w:r w:rsidR="00F7749D">
        <w:rPr>
          <w:rFonts w:ascii="Arial" w:eastAsia="Times New Roman" w:hAnsi="Arial" w:cs="Arial"/>
          <w:b/>
          <w:bCs/>
          <w:color w:val="000000"/>
          <w:sz w:val="24"/>
          <w:szCs w:val="24"/>
        </w:rPr>
        <w:t xml:space="preserve"> </w:t>
      </w:r>
      <w:r w:rsidR="00F81DA4">
        <w:rPr>
          <w:rFonts w:ascii="Arial" w:eastAsia="Times New Roman" w:hAnsi="Arial" w:cs="Arial"/>
          <w:b/>
          <w:bCs/>
          <w:color w:val="000000"/>
          <w:sz w:val="24"/>
          <w:szCs w:val="24"/>
        </w:rPr>
        <w:t>Update</w:t>
      </w:r>
    </w:p>
    <w:p w14:paraId="097819C0" w14:textId="02363086" w:rsidR="00A610D1" w:rsidRDefault="00BA4040" w:rsidP="000D13CE">
      <w:pPr>
        <w:spacing w:after="0" w:line="240" w:lineRule="auto"/>
        <w:rPr>
          <w:rFonts w:ascii="Arial" w:eastAsia="Times New Roman" w:hAnsi="Arial" w:cs="Arial"/>
          <w:bCs/>
          <w:color w:val="000000"/>
        </w:rPr>
      </w:pPr>
      <w:r>
        <w:rPr>
          <w:rFonts w:ascii="Arial" w:eastAsia="Times New Roman" w:hAnsi="Arial" w:cs="Arial"/>
          <w:bCs/>
          <w:color w:val="000000"/>
        </w:rPr>
        <w:t xml:space="preserve">Marcin gave an update on the Authentication and Authorisation Infrastructure pilots.  There had been short fortnightly meetings with test labs. The CEA lab had </w:t>
      </w:r>
      <w:proofErr w:type="spellStart"/>
      <w:r>
        <w:rPr>
          <w:rFonts w:ascii="Arial" w:eastAsia="Times New Roman" w:hAnsi="Arial" w:cs="Arial"/>
          <w:bCs/>
          <w:color w:val="000000"/>
        </w:rPr>
        <w:t>IdP</w:t>
      </w:r>
      <w:proofErr w:type="spellEnd"/>
      <w:r>
        <w:rPr>
          <w:rFonts w:ascii="Arial" w:eastAsia="Times New Roman" w:hAnsi="Arial" w:cs="Arial"/>
          <w:bCs/>
          <w:color w:val="000000"/>
        </w:rPr>
        <w:t xml:space="preserve"> connected.  UKAEA was progressing with Shibboleth and Active Directory, but there had been some issues with integration of the LDAP schema and so were no trying </w:t>
      </w:r>
      <w:proofErr w:type="spellStart"/>
      <w:r>
        <w:rPr>
          <w:rFonts w:ascii="Arial" w:eastAsia="Times New Roman" w:hAnsi="Arial" w:cs="Arial"/>
          <w:bCs/>
          <w:color w:val="000000"/>
        </w:rPr>
        <w:t>Keycloak</w:t>
      </w:r>
      <w:proofErr w:type="spellEnd"/>
      <w:r>
        <w:rPr>
          <w:rFonts w:ascii="Arial" w:eastAsia="Times New Roman" w:hAnsi="Arial" w:cs="Arial"/>
          <w:bCs/>
          <w:color w:val="000000"/>
        </w:rPr>
        <w:t xml:space="preserve">. There had been no progress with </w:t>
      </w:r>
      <w:proofErr w:type="spellStart"/>
      <w:r>
        <w:rPr>
          <w:rFonts w:ascii="Arial" w:eastAsia="Times New Roman" w:hAnsi="Arial" w:cs="Arial"/>
          <w:bCs/>
          <w:color w:val="000000"/>
        </w:rPr>
        <w:t>Garching</w:t>
      </w:r>
      <w:proofErr w:type="spellEnd"/>
      <w:r>
        <w:rPr>
          <w:rFonts w:ascii="Arial" w:eastAsia="Times New Roman" w:hAnsi="Arial" w:cs="Arial"/>
          <w:bCs/>
          <w:color w:val="000000"/>
        </w:rPr>
        <w:t xml:space="preserve"> due to time constraints.  The central </w:t>
      </w:r>
      <w:proofErr w:type="spellStart"/>
      <w:r>
        <w:rPr>
          <w:rFonts w:ascii="Arial" w:eastAsia="Times New Roman" w:hAnsi="Arial" w:cs="Arial"/>
          <w:bCs/>
          <w:color w:val="000000"/>
        </w:rPr>
        <w:t>EduTeams</w:t>
      </w:r>
      <w:proofErr w:type="spellEnd"/>
      <w:r>
        <w:rPr>
          <w:rFonts w:ascii="Arial" w:eastAsia="Times New Roman" w:hAnsi="Arial" w:cs="Arial"/>
          <w:bCs/>
          <w:color w:val="000000"/>
        </w:rPr>
        <w:t xml:space="preserve"> service would be updated and examples of service integration were being developed. </w:t>
      </w:r>
      <w:r w:rsidR="002202C5">
        <w:rPr>
          <w:rFonts w:ascii="Arial" w:eastAsia="Times New Roman" w:hAnsi="Arial" w:cs="Arial"/>
          <w:bCs/>
          <w:color w:val="000000"/>
        </w:rPr>
        <w:t xml:space="preserve"> An AAI expert had now joined PSCN.</w:t>
      </w:r>
      <w:r>
        <w:rPr>
          <w:rFonts w:ascii="Arial" w:eastAsia="Times New Roman" w:hAnsi="Arial" w:cs="Arial"/>
          <w:bCs/>
          <w:color w:val="000000"/>
        </w:rPr>
        <w:t xml:space="preserve">  </w:t>
      </w:r>
    </w:p>
    <w:p w14:paraId="317E3CC1" w14:textId="52ED7B66" w:rsidR="0080208A" w:rsidRDefault="0080208A" w:rsidP="000D13CE">
      <w:pPr>
        <w:spacing w:after="0" w:line="240" w:lineRule="auto"/>
        <w:rPr>
          <w:rFonts w:ascii="Arial" w:eastAsia="Times New Roman" w:hAnsi="Arial" w:cs="Arial"/>
          <w:bCs/>
          <w:color w:val="000000"/>
        </w:rPr>
      </w:pPr>
    </w:p>
    <w:p w14:paraId="7BA3D63C" w14:textId="63D5F043" w:rsidR="0080208A" w:rsidRDefault="0080208A" w:rsidP="000D13CE">
      <w:pPr>
        <w:spacing w:after="0" w:line="240" w:lineRule="auto"/>
        <w:rPr>
          <w:rFonts w:ascii="Arial" w:eastAsia="Times New Roman" w:hAnsi="Arial" w:cs="Arial"/>
          <w:bCs/>
          <w:color w:val="000000"/>
        </w:rPr>
      </w:pPr>
      <w:r>
        <w:rPr>
          <w:rFonts w:ascii="Arial" w:eastAsia="Times New Roman" w:hAnsi="Arial" w:cs="Arial"/>
          <w:b/>
          <w:color w:val="000000"/>
        </w:rPr>
        <w:t>FAIR4FUSION</w:t>
      </w:r>
      <w:r w:rsidR="000D1D96">
        <w:rPr>
          <w:rFonts w:ascii="Arial" w:eastAsia="Times New Roman" w:hAnsi="Arial" w:cs="Arial"/>
          <w:bCs/>
          <w:color w:val="000000"/>
        </w:rPr>
        <w:t xml:space="preserve"> </w:t>
      </w:r>
      <w:r w:rsidR="00F81DA4" w:rsidRPr="00F81DA4">
        <w:rPr>
          <w:rFonts w:ascii="Arial" w:eastAsia="Times New Roman" w:hAnsi="Arial" w:cs="Arial"/>
          <w:b/>
          <w:color w:val="000000"/>
        </w:rPr>
        <w:t>Update</w:t>
      </w:r>
    </w:p>
    <w:p w14:paraId="3B05BE41" w14:textId="6B89DF2B" w:rsidR="000D1D96" w:rsidRDefault="002202C5" w:rsidP="000D1D96">
      <w:pPr>
        <w:spacing w:after="0" w:line="240" w:lineRule="auto"/>
        <w:rPr>
          <w:rFonts w:ascii="Arial" w:eastAsia="Times New Roman" w:hAnsi="Arial" w:cs="Arial"/>
          <w:bCs/>
          <w:color w:val="000000"/>
        </w:rPr>
      </w:pPr>
      <w:r>
        <w:rPr>
          <w:rFonts w:ascii="Arial" w:eastAsia="Times New Roman" w:hAnsi="Arial" w:cs="Arial"/>
          <w:bCs/>
          <w:color w:val="000000"/>
        </w:rPr>
        <w:t xml:space="preserve">David </w:t>
      </w:r>
      <w:proofErr w:type="spellStart"/>
      <w:r>
        <w:rPr>
          <w:rFonts w:ascii="Arial" w:eastAsia="Times New Roman" w:hAnsi="Arial" w:cs="Arial"/>
          <w:bCs/>
          <w:color w:val="000000"/>
        </w:rPr>
        <w:t>Coster</w:t>
      </w:r>
      <w:proofErr w:type="spellEnd"/>
      <w:r>
        <w:rPr>
          <w:rFonts w:ascii="Arial" w:eastAsia="Times New Roman" w:hAnsi="Arial" w:cs="Arial"/>
          <w:bCs/>
          <w:color w:val="000000"/>
        </w:rPr>
        <w:t xml:space="preserve"> reported that the project had been running since September 2019 and was running well. Discussions were continuing, but there had been some delays due to the Covid-19 pandemic.  A work package management plan and data inventory had been delivered.  A report on open science use cases was due in May’20, with the first draft of metadata, technology survey and a demonstration in Aug’20.  A successful meeting had been held at </w:t>
      </w:r>
      <w:proofErr w:type="spellStart"/>
      <w:r>
        <w:rPr>
          <w:rFonts w:ascii="Arial" w:eastAsia="Times New Roman" w:hAnsi="Arial" w:cs="Arial"/>
          <w:bCs/>
          <w:color w:val="000000"/>
        </w:rPr>
        <w:t>Cosener</w:t>
      </w:r>
      <w:proofErr w:type="spellEnd"/>
      <w:r>
        <w:rPr>
          <w:rFonts w:ascii="Arial" w:eastAsia="Times New Roman" w:hAnsi="Arial" w:cs="Arial"/>
          <w:bCs/>
          <w:color w:val="000000"/>
        </w:rPr>
        <w:t xml:space="preserve"> House (Abingdon, UK) in Feb’20 with agreement on which components to bring into the demonstrator.  The work was still in the exploratory phase, but an early decision had been to use IMAS and summary IDS as the basis for metadata.  A discussion had also been held about using DOIs versus EPIC(?) for persistent identifiers. There will also be a portal as a central data access structure.  A number of updates</w:t>
      </w:r>
      <w:r w:rsidR="00763004">
        <w:rPr>
          <w:rFonts w:ascii="Arial" w:eastAsia="Times New Roman" w:hAnsi="Arial" w:cs="Arial"/>
          <w:bCs/>
          <w:color w:val="000000"/>
        </w:rPr>
        <w:t xml:space="preserve"> </w:t>
      </w:r>
      <w:r>
        <w:rPr>
          <w:rFonts w:ascii="Arial" w:eastAsia="Times New Roman" w:hAnsi="Arial" w:cs="Arial"/>
          <w:bCs/>
          <w:color w:val="000000"/>
        </w:rPr>
        <w:t xml:space="preserve">on FAIR4FUSION had gone to the GA including discussion on Data Management Plans (which will become mandatory for FP9 bids) and a traffic light system for Open Access (R = confidential, A = shared under control, G = could be open.  </w:t>
      </w:r>
    </w:p>
    <w:p w14:paraId="61B8676E" w14:textId="77777777" w:rsidR="002202C5" w:rsidRDefault="002202C5" w:rsidP="000D1D96">
      <w:pPr>
        <w:spacing w:after="0" w:line="240" w:lineRule="auto"/>
        <w:rPr>
          <w:rFonts w:ascii="Arial" w:eastAsia="Times New Roman" w:hAnsi="Arial" w:cs="Arial"/>
          <w:bCs/>
          <w:color w:val="000000"/>
        </w:rPr>
      </w:pPr>
    </w:p>
    <w:p w14:paraId="3D8D296F" w14:textId="2510B376" w:rsidR="00091BD1" w:rsidRPr="00F81DA4" w:rsidRDefault="00F81DA4" w:rsidP="000D1D96">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AOB – EUROfusion ACH Calls</w:t>
      </w:r>
    </w:p>
    <w:p w14:paraId="7531D21C" w14:textId="23436D2F" w:rsidR="00091BD1" w:rsidRPr="000D1D96" w:rsidRDefault="00B0137F" w:rsidP="000D1D96">
      <w:pPr>
        <w:spacing w:after="0" w:line="240" w:lineRule="auto"/>
        <w:rPr>
          <w:rFonts w:ascii="Arial" w:eastAsia="Times New Roman" w:hAnsi="Arial" w:cs="Arial"/>
          <w:bCs/>
          <w:color w:val="000000"/>
        </w:rPr>
      </w:pPr>
      <w:r>
        <w:rPr>
          <w:rFonts w:ascii="Arial" w:eastAsia="Times New Roman" w:hAnsi="Arial" w:cs="Arial"/>
          <w:bCs/>
          <w:color w:val="000000"/>
        </w:rPr>
        <w:t>The JET Data Centre (JDC) had been awarded to DTU and there were 5 Advanced Computing Hubs that remained to be agreed. There was expected to be an ACH call af</w:t>
      </w:r>
      <w:r w:rsidR="00763004">
        <w:rPr>
          <w:rFonts w:ascii="Arial" w:eastAsia="Times New Roman" w:hAnsi="Arial" w:cs="Arial"/>
          <w:bCs/>
          <w:color w:val="000000"/>
        </w:rPr>
        <w:t>t</w:t>
      </w:r>
      <w:r>
        <w:rPr>
          <w:rFonts w:ascii="Arial" w:eastAsia="Times New Roman" w:hAnsi="Arial" w:cs="Arial"/>
          <w:bCs/>
          <w:color w:val="000000"/>
        </w:rPr>
        <w:t xml:space="preserve">er the next GA meeting.  </w:t>
      </w:r>
    </w:p>
    <w:p w14:paraId="340C2B17" w14:textId="7940EEFA" w:rsidR="00CB5BEA" w:rsidRPr="00DE2645" w:rsidRDefault="00DE2645" w:rsidP="00983CC0">
      <w:pPr>
        <w:spacing w:after="0"/>
        <w:rPr>
          <w:rFonts w:ascii="Arial" w:hAnsi="Arial" w:cs="Arial"/>
          <w:bCs/>
          <w:szCs w:val="24"/>
        </w:rPr>
      </w:pPr>
      <w:r>
        <w:rPr>
          <w:rFonts w:ascii="Arial" w:hAnsi="Arial" w:cs="Arial"/>
          <w:bCs/>
          <w:szCs w:val="24"/>
        </w:rPr>
        <w:t xml:space="preserve"> </w:t>
      </w:r>
      <w:r w:rsidRPr="00DE2645">
        <w:rPr>
          <w:rFonts w:ascii="Arial" w:hAnsi="Arial" w:cs="Arial"/>
          <w:bCs/>
          <w:szCs w:val="24"/>
        </w:rPr>
        <w:t xml:space="preserve"> </w:t>
      </w:r>
    </w:p>
    <w:p w14:paraId="1FF6E73C" w14:textId="77777777" w:rsidR="00CB5BEA" w:rsidRDefault="00CB5BEA" w:rsidP="00983CC0">
      <w:pPr>
        <w:spacing w:after="0"/>
        <w:rPr>
          <w:rFonts w:ascii="Arial" w:hAnsi="Arial" w:cs="Arial"/>
          <w:b/>
          <w:szCs w:val="24"/>
        </w:rPr>
      </w:pPr>
    </w:p>
    <w:p w14:paraId="4718B2AF" w14:textId="680B98EF" w:rsidR="00983CC0" w:rsidRPr="00983CC0" w:rsidRDefault="00983CC0" w:rsidP="00983CC0">
      <w:pPr>
        <w:spacing w:after="0"/>
        <w:rPr>
          <w:rFonts w:ascii="Arial" w:hAnsi="Arial" w:cs="Arial"/>
          <w:szCs w:val="24"/>
        </w:rPr>
      </w:pPr>
      <w:r w:rsidRPr="00983CC0">
        <w:rPr>
          <w:rFonts w:ascii="Arial" w:hAnsi="Arial" w:cs="Arial"/>
          <w:b/>
          <w:szCs w:val="24"/>
        </w:rPr>
        <w:t>Chair</w:t>
      </w:r>
      <w:r w:rsidRPr="00983CC0">
        <w:rPr>
          <w:rFonts w:ascii="Arial" w:hAnsi="Arial" w:cs="Arial"/>
          <w:b/>
          <w:szCs w:val="24"/>
        </w:rPr>
        <w:tab/>
      </w:r>
      <w:r w:rsidRPr="00983CC0">
        <w:rPr>
          <w:rFonts w:ascii="Arial" w:hAnsi="Arial" w:cs="Arial"/>
          <w:szCs w:val="24"/>
        </w:rPr>
        <w:tab/>
        <w:t>Andrew Hynes</w:t>
      </w:r>
    </w:p>
    <w:p w14:paraId="198BB759" w14:textId="77777777" w:rsidR="00983CC0" w:rsidRPr="00983CC0" w:rsidRDefault="00983CC0" w:rsidP="00983CC0">
      <w:pPr>
        <w:keepNext/>
        <w:keepLines/>
        <w:tabs>
          <w:tab w:val="left" w:pos="1418"/>
        </w:tabs>
        <w:spacing w:after="0"/>
        <w:rPr>
          <w:rFonts w:ascii="Arial" w:hAnsi="Arial" w:cs="Arial"/>
          <w:szCs w:val="24"/>
        </w:rPr>
      </w:pPr>
      <w:r w:rsidRPr="00983CC0">
        <w:rPr>
          <w:rFonts w:ascii="Arial" w:hAnsi="Arial" w:cs="Arial"/>
          <w:b/>
          <w:szCs w:val="24"/>
        </w:rPr>
        <w:t>Email</w:t>
      </w:r>
      <w:r w:rsidRPr="00983CC0">
        <w:rPr>
          <w:rFonts w:ascii="Arial" w:hAnsi="Arial" w:cs="Arial"/>
          <w:szCs w:val="24"/>
        </w:rPr>
        <w:tab/>
        <w:t>andrew.hynes@ukaea.uk</w:t>
      </w:r>
    </w:p>
    <w:p w14:paraId="200587A8" w14:textId="45172D3F" w:rsidR="00983CC0" w:rsidRPr="00983CC0" w:rsidRDefault="00983CC0" w:rsidP="00983CC0">
      <w:pPr>
        <w:keepNext/>
        <w:keepLines/>
        <w:tabs>
          <w:tab w:val="left" w:pos="1418"/>
        </w:tabs>
        <w:spacing w:after="0"/>
        <w:rPr>
          <w:rFonts w:ascii="Arial" w:hAnsi="Arial" w:cs="Arial"/>
          <w:szCs w:val="24"/>
        </w:rPr>
      </w:pPr>
      <w:r w:rsidRPr="00983CC0">
        <w:rPr>
          <w:rFonts w:ascii="Arial" w:hAnsi="Arial" w:cs="Arial"/>
          <w:b/>
          <w:spacing w:val="-4"/>
        </w:rPr>
        <w:t>Date of issue</w:t>
      </w:r>
      <w:r w:rsidR="00D65D7F">
        <w:rPr>
          <w:rFonts w:ascii="Arial" w:hAnsi="Arial" w:cs="Arial"/>
          <w:b/>
          <w:spacing w:val="-4"/>
        </w:rPr>
        <w:tab/>
      </w:r>
      <w:r w:rsidR="00F81DA4">
        <w:rPr>
          <w:rFonts w:ascii="Arial" w:hAnsi="Arial" w:cs="Arial"/>
          <w:spacing w:val="-4"/>
        </w:rPr>
        <w:t>4</w:t>
      </w:r>
      <w:r w:rsidR="006A53BE" w:rsidRPr="006A53BE">
        <w:rPr>
          <w:rFonts w:ascii="Arial" w:hAnsi="Arial" w:cs="Arial"/>
          <w:spacing w:val="-4"/>
          <w:vertAlign w:val="superscript"/>
        </w:rPr>
        <w:t>th</w:t>
      </w:r>
      <w:r w:rsidR="006A53BE">
        <w:rPr>
          <w:rFonts w:ascii="Arial" w:hAnsi="Arial" w:cs="Arial"/>
          <w:spacing w:val="-4"/>
        </w:rPr>
        <w:t xml:space="preserve"> </w:t>
      </w:r>
      <w:r w:rsidR="00992F7C">
        <w:rPr>
          <w:rFonts w:ascii="Arial" w:hAnsi="Arial" w:cs="Arial"/>
          <w:spacing w:val="-4"/>
        </w:rPr>
        <w:t>March 202</w:t>
      </w:r>
      <w:r w:rsidR="00F81DA4">
        <w:rPr>
          <w:rFonts w:ascii="Arial" w:hAnsi="Arial" w:cs="Arial"/>
          <w:spacing w:val="-4"/>
        </w:rPr>
        <w:t>1</w:t>
      </w:r>
      <w:r w:rsidRPr="00983CC0">
        <w:rPr>
          <w:rFonts w:ascii="Arial" w:hAnsi="Arial" w:cs="Arial"/>
          <w:szCs w:val="24"/>
        </w:rPr>
        <w:tab/>
      </w:r>
    </w:p>
    <w:p w14:paraId="0F3205F6" w14:textId="77777777" w:rsidR="00983CC0" w:rsidRPr="00B61F1F" w:rsidRDefault="00983CC0" w:rsidP="00983CC0">
      <w:pPr>
        <w:spacing w:after="0"/>
        <w:rPr>
          <w:rFonts w:ascii="Arial" w:hAnsi="Arial" w:cs="Arial"/>
        </w:rPr>
      </w:pPr>
    </w:p>
    <w:sectPr w:rsidR="00983CC0" w:rsidRPr="00B61F1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C8618" w14:textId="77777777" w:rsidR="00D60F8B" w:rsidRDefault="00D60F8B" w:rsidP="009E556E">
      <w:pPr>
        <w:spacing w:after="0" w:line="240" w:lineRule="auto"/>
      </w:pPr>
      <w:r>
        <w:separator/>
      </w:r>
    </w:p>
  </w:endnote>
  <w:endnote w:type="continuationSeparator" w:id="0">
    <w:p w14:paraId="25096015" w14:textId="77777777" w:rsidR="00D60F8B" w:rsidRDefault="00D60F8B" w:rsidP="009E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02A28" w14:textId="77777777" w:rsidR="00F81DA4" w:rsidRDefault="00F81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68488093"/>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3CD163D2" w14:textId="53640D37" w:rsidR="00ED6D31" w:rsidRPr="00ED6D31" w:rsidRDefault="00ED6D31">
            <w:pPr>
              <w:pStyle w:val="Footer"/>
              <w:jc w:val="center"/>
              <w:rPr>
                <w:rFonts w:ascii="Arial" w:hAnsi="Arial" w:cs="Arial"/>
              </w:rPr>
            </w:pPr>
            <w:r w:rsidRPr="00ED6D31">
              <w:rPr>
                <w:rFonts w:ascii="Arial" w:hAnsi="Arial" w:cs="Arial"/>
              </w:rPr>
              <w:t xml:space="preserve">Page </w:t>
            </w:r>
            <w:r w:rsidRPr="00ED6D31">
              <w:rPr>
                <w:rFonts w:ascii="Arial" w:hAnsi="Arial" w:cs="Arial"/>
                <w:b/>
                <w:bCs/>
                <w:sz w:val="24"/>
                <w:szCs w:val="24"/>
              </w:rPr>
              <w:fldChar w:fldCharType="begin"/>
            </w:r>
            <w:r w:rsidRPr="00ED6D31">
              <w:rPr>
                <w:rFonts w:ascii="Arial" w:hAnsi="Arial" w:cs="Arial"/>
                <w:b/>
                <w:bCs/>
              </w:rPr>
              <w:instrText xml:space="preserve"> PAGE </w:instrText>
            </w:r>
            <w:r w:rsidRPr="00ED6D31">
              <w:rPr>
                <w:rFonts w:ascii="Arial" w:hAnsi="Arial" w:cs="Arial"/>
                <w:b/>
                <w:bCs/>
                <w:sz w:val="24"/>
                <w:szCs w:val="24"/>
              </w:rPr>
              <w:fldChar w:fldCharType="separate"/>
            </w:r>
            <w:r w:rsidR="00FF6856">
              <w:rPr>
                <w:rFonts w:ascii="Arial" w:hAnsi="Arial" w:cs="Arial"/>
                <w:b/>
                <w:bCs/>
                <w:noProof/>
              </w:rPr>
              <w:t>5</w:t>
            </w:r>
            <w:r w:rsidRPr="00ED6D31">
              <w:rPr>
                <w:rFonts w:ascii="Arial" w:hAnsi="Arial" w:cs="Arial"/>
                <w:b/>
                <w:bCs/>
                <w:sz w:val="24"/>
                <w:szCs w:val="24"/>
              </w:rPr>
              <w:fldChar w:fldCharType="end"/>
            </w:r>
            <w:r w:rsidRPr="00ED6D31">
              <w:rPr>
                <w:rFonts w:ascii="Arial" w:hAnsi="Arial" w:cs="Arial"/>
              </w:rPr>
              <w:t xml:space="preserve"> of </w:t>
            </w:r>
            <w:r w:rsidRPr="00ED6D31">
              <w:rPr>
                <w:rFonts w:ascii="Arial" w:hAnsi="Arial" w:cs="Arial"/>
                <w:b/>
                <w:bCs/>
                <w:sz w:val="24"/>
                <w:szCs w:val="24"/>
              </w:rPr>
              <w:fldChar w:fldCharType="begin"/>
            </w:r>
            <w:r w:rsidRPr="00ED6D31">
              <w:rPr>
                <w:rFonts w:ascii="Arial" w:hAnsi="Arial" w:cs="Arial"/>
                <w:b/>
                <w:bCs/>
              </w:rPr>
              <w:instrText xml:space="preserve"> NUMPAGES  </w:instrText>
            </w:r>
            <w:r w:rsidRPr="00ED6D31">
              <w:rPr>
                <w:rFonts w:ascii="Arial" w:hAnsi="Arial" w:cs="Arial"/>
                <w:b/>
                <w:bCs/>
                <w:sz w:val="24"/>
                <w:szCs w:val="24"/>
              </w:rPr>
              <w:fldChar w:fldCharType="separate"/>
            </w:r>
            <w:r w:rsidR="00FF6856">
              <w:rPr>
                <w:rFonts w:ascii="Arial" w:hAnsi="Arial" w:cs="Arial"/>
                <w:b/>
                <w:bCs/>
                <w:noProof/>
              </w:rPr>
              <w:t>5</w:t>
            </w:r>
            <w:r w:rsidRPr="00ED6D31">
              <w:rPr>
                <w:rFonts w:ascii="Arial" w:hAnsi="Arial" w:cs="Arial"/>
                <w:b/>
                <w:bCs/>
                <w:sz w:val="24"/>
                <w:szCs w:val="24"/>
              </w:rPr>
              <w:fldChar w:fldCharType="end"/>
            </w:r>
          </w:p>
        </w:sdtContent>
      </w:sdt>
    </w:sdtContent>
  </w:sdt>
  <w:p w14:paraId="47EF4934" w14:textId="77777777" w:rsidR="00ED6D31" w:rsidRDefault="00ED6D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21F25" w14:textId="77777777" w:rsidR="00F81DA4" w:rsidRDefault="00F81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79634" w14:textId="77777777" w:rsidR="00D60F8B" w:rsidRDefault="00D60F8B" w:rsidP="009E556E">
      <w:pPr>
        <w:spacing w:after="0" w:line="240" w:lineRule="auto"/>
      </w:pPr>
      <w:r>
        <w:separator/>
      </w:r>
    </w:p>
  </w:footnote>
  <w:footnote w:type="continuationSeparator" w:id="0">
    <w:p w14:paraId="179F5F22" w14:textId="77777777" w:rsidR="00D60F8B" w:rsidRDefault="00D60F8B" w:rsidP="009E5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D3D0" w14:textId="77777777" w:rsidR="00F81DA4" w:rsidRDefault="00F81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CF37F" w14:textId="77777777" w:rsidR="009E556E" w:rsidRDefault="00ED6D31" w:rsidP="00ED6D31">
    <w:pPr>
      <w:pStyle w:val="Header"/>
      <w:tabs>
        <w:tab w:val="clear" w:pos="4513"/>
        <w:tab w:val="clear" w:pos="9026"/>
        <w:tab w:val="left" w:pos="6960"/>
      </w:tabs>
    </w:pPr>
    <w:r>
      <w:rPr>
        <w:noProof/>
        <w:lang w:eastAsia="en-GB"/>
      </w:rPr>
      <mc:AlternateContent>
        <mc:Choice Requires="wps">
          <w:drawing>
            <wp:anchor distT="45720" distB="45720" distL="114300" distR="114300" simplePos="0" relativeHeight="251659264" behindDoc="0" locked="0" layoutInCell="1" allowOverlap="1" wp14:anchorId="047AC174" wp14:editId="745C2101">
              <wp:simplePos x="0" y="0"/>
              <wp:positionH relativeFrom="column">
                <wp:posOffset>3434080</wp:posOffset>
              </wp:positionH>
              <wp:positionV relativeFrom="paragraph">
                <wp:posOffset>316230</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09ECCC0" w14:textId="744460C8" w:rsidR="00ED6D31" w:rsidRDefault="00056D87" w:rsidP="00ED6D31">
                          <w:pPr>
                            <w:pStyle w:val="Footer"/>
                            <w:jc w:val="right"/>
                            <w:rPr>
                              <w:rFonts w:ascii="Arial" w:hAnsi="Arial" w:cs="Arial"/>
                              <w:b/>
                            </w:rPr>
                          </w:pPr>
                          <w:r>
                            <w:rPr>
                              <w:rFonts w:ascii="Arial" w:hAnsi="Arial" w:cs="Arial"/>
                              <w:b/>
                            </w:rPr>
                            <w:t>EF-ITG(</w:t>
                          </w:r>
                          <w:r w:rsidR="00F81DA4">
                            <w:rPr>
                              <w:rFonts w:ascii="Arial" w:hAnsi="Arial" w:cs="Arial"/>
                              <w:b/>
                            </w:rPr>
                            <w:t>20</w:t>
                          </w:r>
                          <w:r>
                            <w:rPr>
                              <w:rFonts w:ascii="Arial" w:hAnsi="Arial" w:cs="Arial"/>
                              <w:b/>
                            </w:rPr>
                            <w:t>)M</w:t>
                          </w:r>
                          <w:r w:rsidR="00F81DA4">
                            <w:rPr>
                              <w:rFonts w:ascii="Arial" w:hAnsi="Arial" w:cs="Arial"/>
                              <w:b/>
                            </w:rPr>
                            <w:t>1</w:t>
                          </w:r>
                        </w:p>
                        <w:p w14:paraId="3AADDCE9" w14:textId="77777777" w:rsidR="00056D87" w:rsidRPr="00ED6D31" w:rsidRDefault="00056D87" w:rsidP="00056D87">
                          <w:pPr>
                            <w:pStyle w:val="Footer"/>
                            <w:jc w:val="center"/>
                            <w:rPr>
                              <w:rFonts w:ascii="Arial" w:hAnsi="Arial" w:cs="Arial"/>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7AC174" id="_x0000_t202" coordsize="21600,21600" o:spt="202" path="m,l,21600r21600,l21600,xe">
              <v:stroke joinstyle="miter"/>
              <v:path gradientshapeok="t" o:connecttype="rect"/>
            </v:shapetype>
            <v:shape id="Text Box 2" o:spid="_x0000_s1026" type="#_x0000_t202" style="position:absolute;margin-left:270.4pt;margin-top:24.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" stroked="f">
              <v:textbox style="mso-fit-shape-to-text:t">
                <w:txbxContent>
                  <w:p w14:paraId="309ECCC0" w14:textId="744460C8" w:rsidR="00ED6D31" w:rsidRDefault="00056D87" w:rsidP="00ED6D31">
                    <w:pPr>
                      <w:pStyle w:val="Footer"/>
                      <w:jc w:val="right"/>
                      <w:rPr>
                        <w:rFonts w:ascii="Arial" w:hAnsi="Arial" w:cs="Arial"/>
                        <w:b/>
                      </w:rPr>
                    </w:pPr>
                    <w:r>
                      <w:rPr>
                        <w:rFonts w:ascii="Arial" w:hAnsi="Arial" w:cs="Arial"/>
                        <w:b/>
                      </w:rPr>
                      <w:t>EF-ITG(</w:t>
                    </w:r>
                    <w:r w:rsidR="00F81DA4">
                      <w:rPr>
                        <w:rFonts w:ascii="Arial" w:hAnsi="Arial" w:cs="Arial"/>
                        <w:b/>
                      </w:rPr>
                      <w:t>20</w:t>
                    </w:r>
                    <w:r>
                      <w:rPr>
                        <w:rFonts w:ascii="Arial" w:hAnsi="Arial" w:cs="Arial"/>
                        <w:b/>
                      </w:rPr>
                      <w:t>)M</w:t>
                    </w:r>
                    <w:r w:rsidR="00F81DA4">
                      <w:rPr>
                        <w:rFonts w:ascii="Arial" w:hAnsi="Arial" w:cs="Arial"/>
                        <w:b/>
                      </w:rPr>
                      <w:t>1</w:t>
                    </w:r>
                  </w:p>
                  <w:p w14:paraId="3AADDCE9" w14:textId="77777777" w:rsidR="00056D87" w:rsidRPr="00ED6D31" w:rsidRDefault="00056D87" w:rsidP="00056D87">
                    <w:pPr>
                      <w:pStyle w:val="Footer"/>
                      <w:jc w:val="center"/>
                      <w:rPr>
                        <w:rFonts w:ascii="Arial" w:hAnsi="Arial" w:cs="Arial"/>
                        <w:b/>
                      </w:rPr>
                    </w:pPr>
                  </w:p>
                </w:txbxContent>
              </v:textbox>
              <w10:wrap type="square"/>
            </v:shape>
          </w:pict>
        </mc:Fallback>
      </mc:AlternateContent>
    </w:r>
    <w:r w:rsidR="009E556E">
      <w:rPr>
        <w:noProof/>
        <w:lang w:eastAsia="en-GB"/>
      </w:rPr>
      <w:drawing>
        <wp:inline distT="0" distB="0" distL="0" distR="0" wp14:anchorId="0D6B2777" wp14:editId="62D5BCB2">
          <wp:extent cx="2695575" cy="819150"/>
          <wp:effectExtent l="0" t="0" r="9525" b="0"/>
          <wp:docPr id="2" name="Picture 2" descr="http://users.jet.efda.org/wpusers/wp-content/uploads/EUROfusion-LOGO-WEB_003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jet.efda.org/wpusers/wp-content/uploads/EUROfusion-LOGO-WEB_00339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819150"/>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0A57D" w14:textId="77777777" w:rsidR="00F81DA4" w:rsidRDefault="00F81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6DA4"/>
    <w:multiLevelType w:val="hybridMultilevel"/>
    <w:tmpl w:val="3202EF48"/>
    <w:lvl w:ilvl="0" w:tplc="497A1C4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6B48DC"/>
    <w:multiLevelType w:val="hybridMultilevel"/>
    <w:tmpl w:val="2E223DA8"/>
    <w:lvl w:ilvl="0" w:tplc="1FE4B53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10FBB"/>
    <w:multiLevelType w:val="hybridMultilevel"/>
    <w:tmpl w:val="484E290A"/>
    <w:lvl w:ilvl="0" w:tplc="D3DE7356">
      <w:start w:val="1"/>
      <w:numFmt w:val="bullet"/>
      <w:lvlText w:val="•"/>
      <w:lvlJc w:val="left"/>
      <w:pPr>
        <w:tabs>
          <w:tab w:val="num" w:pos="720"/>
        </w:tabs>
        <w:ind w:left="720" w:hanging="360"/>
      </w:pPr>
      <w:rPr>
        <w:rFonts w:ascii="Arial" w:hAnsi="Arial" w:hint="default"/>
      </w:rPr>
    </w:lvl>
    <w:lvl w:ilvl="1" w:tplc="29202C44" w:tentative="1">
      <w:start w:val="1"/>
      <w:numFmt w:val="bullet"/>
      <w:lvlText w:val="•"/>
      <w:lvlJc w:val="left"/>
      <w:pPr>
        <w:tabs>
          <w:tab w:val="num" w:pos="1440"/>
        </w:tabs>
        <w:ind w:left="1440" w:hanging="360"/>
      </w:pPr>
      <w:rPr>
        <w:rFonts w:ascii="Arial" w:hAnsi="Arial" w:hint="default"/>
      </w:rPr>
    </w:lvl>
    <w:lvl w:ilvl="2" w:tplc="A042A52C" w:tentative="1">
      <w:start w:val="1"/>
      <w:numFmt w:val="bullet"/>
      <w:lvlText w:val="•"/>
      <w:lvlJc w:val="left"/>
      <w:pPr>
        <w:tabs>
          <w:tab w:val="num" w:pos="2160"/>
        </w:tabs>
        <w:ind w:left="2160" w:hanging="360"/>
      </w:pPr>
      <w:rPr>
        <w:rFonts w:ascii="Arial" w:hAnsi="Arial" w:hint="default"/>
      </w:rPr>
    </w:lvl>
    <w:lvl w:ilvl="3" w:tplc="2A74EDB4" w:tentative="1">
      <w:start w:val="1"/>
      <w:numFmt w:val="bullet"/>
      <w:lvlText w:val="•"/>
      <w:lvlJc w:val="left"/>
      <w:pPr>
        <w:tabs>
          <w:tab w:val="num" w:pos="2880"/>
        </w:tabs>
        <w:ind w:left="2880" w:hanging="360"/>
      </w:pPr>
      <w:rPr>
        <w:rFonts w:ascii="Arial" w:hAnsi="Arial" w:hint="default"/>
      </w:rPr>
    </w:lvl>
    <w:lvl w:ilvl="4" w:tplc="B77232E0" w:tentative="1">
      <w:start w:val="1"/>
      <w:numFmt w:val="bullet"/>
      <w:lvlText w:val="•"/>
      <w:lvlJc w:val="left"/>
      <w:pPr>
        <w:tabs>
          <w:tab w:val="num" w:pos="3600"/>
        </w:tabs>
        <w:ind w:left="3600" w:hanging="360"/>
      </w:pPr>
      <w:rPr>
        <w:rFonts w:ascii="Arial" w:hAnsi="Arial" w:hint="default"/>
      </w:rPr>
    </w:lvl>
    <w:lvl w:ilvl="5" w:tplc="3B7C7EA6" w:tentative="1">
      <w:start w:val="1"/>
      <w:numFmt w:val="bullet"/>
      <w:lvlText w:val="•"/>
      <w:lvlJc w:val="left"/>
      <w:pPr>
        <w:tabs>
          <w:tab w:val="num" w:pos="4320"/>
        </w:tabs>
        <w:ind w:left="4320" w:hanging="360"/>
      </w:pPr>
      <w:rPr>
        <w:rFonts w:ascii="Arial" w:hAnsi="Arial" w:hint="default"/>
      </w:rPr>
    </w:lvl>
    <w:lvl w:ilvl="6" w:tplc="1D189B62" w:tentative="1">
      <w:start w:val="1"/>
      <w:numFmt w:val="bullet"/>
      <w:lvlText w:val="•"/>
      <w:lvlJc w:val="left"/>
      <w:pPr>
        <w:tabs>
          <w:tab w:val="num" w:pos="5040"/>
        </w:tabs>
        <w:ind w:left="5040" w:hanging="360"/>
      </w:pPr>
      <w:rPr>
        <w:rFonts w:ascii="Arial" w:hAnsi="Arial" w:hint="default"/>
      </w:rPr>
    </w:lvl>
    <w:lvl w:ilvl="7" w:tplc="6C741D36" w:tentative="1">
      <w:start w:val="1"/>
      <w:numFmt w:val="bullet"/>
      <w:lvlText w:val="•"/>
      <w:lvlJc w:val="left"/>
      <w:pPr>
        <w:tabs>
          <w:tab w:val="num" w:pos="5760"/>
        </w:tabs>
        <w:ind w:left="5760" w:hanging="360"/>
      </w:pPr>
      <w:rPr>
        <w:rFonts w:ascii="Arial" w:hAnsi="Arial" w:hint="default"/>
      </w:rPr>
    </w:lvl>
    <w:lvl w:ilvl="8" w:tplc="1B481D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09030B"/>
    <w:multiLevelType w:val="hybridMultilevel"/>
    <w:tmpl w:val="3D8EF0A8"/>
    <w:lvl w:ilvl="0" w:tplc="260C176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66F95"/>
    <w:multiLevelType w:val="hybridMultilevel"/>
    <w:tmpl w:val="A156DE9C"/>
    <w:lvl w:ilvl="0" w:tplc="CE22A4B0">
      <w:numFmt w:val="bullet"/>
      <w:lvlText w:val=""/>
      <w:lvlJc w:val="left"/>
      <w:pPr>
        <w:ind w:left="1129" w:hanging="360"/>
      </w:pPr>
      <w:rPr>
        <w:rFonts w:ascii="Symbol" w:eastAsiaTheme="minorHAnsi" w:hAnsi="Symbol" w:cs="Arial"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5" w15:restartNumberingAfterBreak="0">
    <w:nsid w:val="425C731E"/>
    <w:multiLevelType w:val="hybridMultilevel"/>
    <w:tmpl w:val="EDD0C708"/>
    <w:lvl w:ilvl="0" w:tplc="CF160B8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EA1CF4"/>
    <w:multiLevelType w:val="hybridMultilevel"/>
    <w:tmpl w:val="E0CCA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B44D32"/>
    <w:multiLevelType w:val="hybridMultilevel"/>
    <w:tmpl w:val="E85EE538"/>
    <w:lvl w:ilvl="0" w:tplc="1D1283D4">
      <w:start w:val="2"/>
      <w:numFmt w:val="bullet"/>
      <w:lvlText w:val=""/>
      <w:lvlJc w:val="left"/>
      <w:pPr>
        <w:ind w:left="1129" w:hanging="360"/>
      </w:pPr>
      <w:rPr>
        <w:rFonts w:ascii="Symbol" w:eastAsiaTheme="minorHAnsi" w:hAnsi="Symbol" w:cs="Arial" w:hint="default"/>
      </w:rPr>
    </w:lvl>
    <w:lvl w:ilvl="1" w:tplc="08090003">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8" w15:restartNumberingAfterBreak="0">
    <w:nsid w:val="5D705FAA"/>
    <w:multiLevelType w:val="hybridMultilevel"/>
    <w:tmpl w:val="A10A76A8"/>
    <w:lvl w:ilvl="0" w:tplc="CE22A4B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391" w:hanging="360"/>
      </w:pPr>
      <w:rPr>
        <w:rFonts w:ascii="Courier New" w:hAnsi="Courier New" w:cs="Courier New" w:hint="default"/>
      </w:rPr>
    </w:lvl>
    <w:lvl w:ilvl="2" w:tplc="08090005" w:tentative="1">
      <w:start w:val="1"/>
      <w:numFmt w:val="bullet"/>
      <w:lvlText w:val=""/>
      <w:lvlJc w:val="left"/>
      <w:pPr>
        <w:ind w:left="2111" w:hanging="360"/>
      </w:pPr>
      <w:rPr>
        <w:rFonts w:ascii="Wingdings" w:hAnsi="Wingdings" w:hint="default"/>
      </w:rPr>
    </w:lvl>
    <w:lvl w:ilvl="3" w:tplc="08090001" w:tentative="1">
      <w:start w:val="1"/>
      <w:numFmt w:val="bullet"/>
      <w:lvlText w:val=""/>
      <w:lvlJc w:val="left"/>
      <w:pPr>
        <w:ind w:left="2831" w:hanging="360"/>
      </w:pPr>
      <w:rPr>
        <w:rFonts w:ascii="Symbol" w:hAnsi="Symbol" w:hint="default"/>
      </w:rPr>
    </w:lvl>
    <w:lvl w:ilvl="4" w:tplc="08090003" w:tentative="1">
      <w:start w:val="1"/>
      <w:numFmt w:val="bullet"/>
      <w:lvlText w:val="o"/>
      <w:lvlJc w:val="left"/>
      <w:pPr>
        <w:ind w:left="3551" w:hanging="360"/>
      </w:pPr>
      <w:rPr>
        <w:rFonts w:ascii="Courier New" w:hAnsi="Courier New" w:cs="Courier New" w:hint="default"/>
      </w:rPr>
    </w:lvl>
    <w:lvl w:ilvl="5" w:tplc="08090005" w:tentative="1">
      <w:start w:val="1"/>
      <w:numFmt w:val="bullet"/>
      <w:lvlText w:val=""/>
      <w:lvlJc w:val="left"/>
      <w:pPr>
        <w:ind w:left="4271" w:hanging="360"/>
      </w:pPr>
      <w:rPr>
        <w:rFonts w:ascii="Wingdings" w:hAnsi="Wingdings" w:hint="default"/>
      </w:rPr>
    </w:lvl>
    <w:lvl w:ilvl="6" w:tplc="08090001" w:tentative="1">
      <w:start w:val="1"/>
      <w:numFmt w:val="bullet"/>
      <w:lvlText w:val=""/>
      <w:lvlJc w:val="left"/>
      <w:pPr>
        <w:ind w:left="4991" w:hanging="360"/>
      </w:pPr>
      <w:rPr>
        <w:rFonts w:ascii="Symbol" w:hAnsi="Symbol" w:hint="default"/>
      </w:rPr>
    </w:lvl>
    <w:lvl w:ilvl="7" w:tplc="08090003" w:tentative="1">
      <w:start w:val="1"/>
      <w:numFmt w:val="bullet"/>
      <w:lvlText w:val="o"/>
      <w:lvlJc w:val="left"/>
      <w:pPr>
        <w:ind w:left="5711" w:hanging="360"/>
      </w:pPr>
      <w:rPr>
        <w:rFonts w:ascii="Courier New" w:hAnsi="Courier New" w:cs="Courier New" w:hint="default"/>
      </w:rPr>
    </w:lvl>
    <w:lvl w:ilvl="8" w:tplc="08090005" w:tentative="1">
      <w:start w:val="1"/>
      <w:numFmt w:val="bullet"/>
      <w:lvlText w:val=""/>
      <w:lvlJc w:val="left"/>
      <w:pPr>
        <w:ind w:left="6431" w:hanging="360"/>
      </w:pPr>
      <w:rPr>
        <w:rFonts w:ascii="Wingdings" w:hAnsi="Wingdings" w:hint="default"/>
      </w:rPr>
    </w:lvl>
  </w:abstractNum>
  <w:abstractNum w:abstractNumId="9" w15:restartNumberingAfterBreak="0">
    <w:nsid w:val="6217529B"/>
    <w:multiLevelType w:val="hybridMultilevel"/>
    <w:tmpl w:val="E9EEDC86"/>
    <w:lvl w:ilvl="0" w:tplc="0876E00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659C6041"/>
    <w:multiLevelType w:val="hybridMultilevel"/>
    <w:tmpl w:val="DD68870A"/>
    <w:lvl w:ilvl="0" w:tplc="D9A87C1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C09B4"/>
    <w:multiLevelType w:val="hybridMultilevel"/>
    <w:tmpl w:val="77903578"/>
    <w:lvl w:ilvl="0" w:tplc="8DF6B222">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8"/>
  </w:num>
  <w:num w:numId="4">
    <w:abstractNumId w:val="9"/>
  </w:num>
  <w:num w:numId="5">
    <w:abstractNumId w:val="0"/>
  </w:num>
  <w:num w:numId="6">
    <w:abstractNumId w:val="7"/>
  </w:num>
  <w:num w:numId="7">
    <w:abstractNumId w:val="3"/>
  </w:num>
  <w:num w:numId="8">
    <w:abstractNumId w:val="2"/>
  </w:num>
  <w:num w:numId="9">
    <w:abstractNumId w:val="11"/>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56E"/>
    <w:rsid w:val="00000345"/>
    <w:rsid w:val="0000244A"/>
    <w:rsid w:val="000245D9"/>
    <w:rsid w:val="00024BA2"/>
    <w:rsid w:val="000304FB"/>
    <w:rsid w:val="000341EC"/>
    <w:rsid w:val="00034A6E"/>
    <w:rsid w:val="000416E7"/>
    <w:rsid w:val="00047A24"/>
    <w:rsid w:val="00052C0C"/>
    <w:rsid w:val="00055CA6"/>
    <w:rsid w:val="00056780"/>
    <w:rsid w:val="00056D87"/>
    <w:rsid w:val="00063890"/>
    <w:rsid w:val="00067841"/>
    <w:rsid w:val="00071441"/>
    <w:rsid w:val="0007295C"/>
    <w:rsid w:val="00073632"/>
    <w:rsid w:val="000736F7"/>
    <w:rsid w:val="00085C44"/>
    <w:rsid w:val="00087FAC"/>
    <w:rsid w:val="00091BD1"/>
    <w:rsid w:val="000B0429"/>
    <w:rsid w:val="000B0F97"/>
    <w:rsid w:val="000B12C6"/>
    <w:rsid w:val="000D13CE"/>
    <w:rsid w:val="000D1D96"/>
    <w:rsid w:val="000D5F04"/>
    <w:rsid w:val="000E4CFA"/>
    <w:rsid w:val="000F58EC"/>
    <w:rsid w:val="00114FAA"/>
    <w:rsid w:val="0012169A"/>
    <w:rsid w:val="00126B1F"/>
    <w:rsid w:val="0015046F"/>
    <w:rsid w:val="00152A45"/>
    <w:rsid w:val="00161105"/>
    <w:rsid w:val="00162870"/>
    <w:rsid w:val="00175E8A"/>
    <w:rsid w:val="001828A7"/>
    <w:rsid w:val="001900F5"/>
    <w:rsid w:val="001B709B"/>
    <w:rsid w:val="001C432B"/>
    <w:rsid w:val="001D09D4"/>
    <w:rsid w:val="001D23E7"/>
    <w:rsid w:val="001E211B"/>
    <w:rsid w:val="001E2FC1"/>
    <w:rsid w:val="001E5EBD"/>
    <w:rsid w:val="00203098"/>
    <w:rsid w:val="00204A61"/>
    <w:rsid w:val="0021141A"/>
    <w:rsid w:val="002202C5"/>
    <w:rsid w:val="002209E8"/>
    <w:rsid w:val="0022294B"/>
    <w:rsid w:val="00222FA0"/>
    <w:rsid w:val="00224905"/>
    <w:rsid w:val="0023282F"/>
    <w:rsid w:val="002519BE"/>
    <w:rsid w:val="002615AB"/>
    <w:rsid w:val="0027277E"/>
    <w:rsid w:val="00281CEB"/>
    <w:rsid w:val="00283DC2"/>
    <w:rsid w:val="00291210"/>
    <w:rsid w:val="00294797"/>
    <w:rsid w:val="002A0692"/>
    <w:rsid w:val="002A29AC"/>
    <w:rsid w:val="002A6C7F"/>
    <w:rsid w:val="002B019E"/>
    <w:rsid w:val="002B5DA4"/>
    <w:rsid w:val="002D6F9A"/>
    <w:rsid w:val="002E0F61"/>
    <w:rsid w:val="002E5D1A"/>
    <w:rsid w:val="003010E7"/>
    <w:rsid w:val="00315B9B"/>
    <w:rsid w:val="00320767"/>
    <w:rsid w:val="0032202E"/>
    <w:rsid w:val="00322FA8"/>
    <w:rsid w:val="0032426F"/>
    <w:rsid w:val="00337393"/>
    <w:rsid w:val="00343973"/>
    <w:rsid w:val="00347FE3"/>
    <w:rsid w:val="00357223"/>
    <w:rsid w:val="003579BC"/>
    <w:rsid w:val="00357E1C"/>
    <w:rsid w:val="00363BA1"/>
    <w:rsid w:val="00366004"/>
    <w:rsid w:val="00374530"/>
    <w:rsid w:val="00385BB2"/>
    <w:rsid w:val="0039450C"/>
    <w:rsid w:val="003963C5"/>
    <w:rsid w:val="003A590B"/>
    <w:rsid w:val="003A7B7F"/>
    <w:rsid w:val="003C3EBF"/>
    <w:rsid w:val="003C7BE8"/>
    <w:rsid w:val="003E0A6A"/>
    <w:rsid w:val="003E0C11"/>
    <w:rsid w:val="004046E8"/>
    <w:rsid w:val="00407D36"/>
    <w:rsid w:val="004111D9"/>
    <w:rsid w:val="004279DA"/>
    <w:rsid w:val="00430FB4"/>
    <w:rsid w:val="00432B0B"/>
    <w:rsid w:val="00440BED"/>
    <w:rsid w:val="00450D80"/>
    <w:rsid w:val="004550E9"/>
    <w:rsid w:val="0045578B"/>
    <w:rsid w:val="00464828"/>
    <w:rsid w:val="0048680F"/>
    <w:rsid w:val="00495AC6"/>
    <w:rsid w:val="004B727F"/>
    <w:rsid w:val="004E41BB"/>
    <w:rsid w:val="0050250C"/>
    <w:rsid w:val="00506FB5"/>
    <w:rsid w:val="0051140A"/>
    <w:rsid w:val="00525D25"/>
    <w:rsid w:val="00541454"/>
    <w:rsid w:val="00555102"/>
    <w:rsid w:val="00555A60"/>
    <w:rsid w:val="005615A2"/>
    <w:rsid w:val="00567CFF"/>
    <w:rsid w:val="005925C9"/>
    <w:rsid w:val="005C74CC"/>
    <w:rsid w:val="005D1C47"/>
    <w:rsid w:val="005D430F"/>
    <w:rsid w:val="005E0D1F"/>
    <w:rsid w:val="005E1E81"/>
    <w:rsid w:val="005F6540"/>
    <w:rsid w:val="00612C5C"/>
    <w:rsid w:val="00620C53"/>
    <w:rsid w:val="00633373"/>
    <w:rsid w:val="00637BAB"/>
    <w:rsid w:val="0064003D"/>
    <w:rsid w:val="006446C4"/>
    <w:rsid w:val="00646CD6"/>
    <w:rsid w:val="00651BCE"/>
    <w:rsid w:val="00670932"/>
    <w:rsid w:val="006854DA"/>
    <w:rsid w:val="00685A31"/>
    <w:rsid w:val="00695FAE"/>
    <w:rsid w:val="00696ED8"/>
    <w:rsid w:val="0069759F"/>
    <w:rsid w:val="006A53BE"/>
    <w:rsid w:val="006B0968"/>
    <w:rsid w:val="006B2BBA"/>
    <w:rsid w:val="006C74EF"/>
    <w:rsid w:val="006D219E"/>
    <w:rsid w:val="006E686C"/>
    <w:rsid w:val="006E7C47"/>
    <w:rsid w:val="006F0A49"/>
    <w:rsid w:val="006F3E24"/>
    <w:rsid w:val="006F4EA5"/>
    <w:rsid w:val="006F507D"/>
    <w:rsid w:val="00711C4E"/>
    <w:rsid w:val="00717C9C"/>
    <w:rsid w:val="0072013A"/>
    <w:rsid w:val="00737796"/>
    <w:rsid w:val="007514D9"/>
    <w:rsid w:val="0075315B"/>
    <w:rsid w:val="007536E0"/>
    <w:rsid w:val="00756A2A"/>
    <w:rsid w:val="00757872"/>
    <w:rsid w:val="00763004"/>
    <w:rsid w:val="00766BB3"/>
    <w:rsid w:val="007743A8"/>
    <w:rsid w:val="00777D9F"/>
    <w:rsid w:val="00787F45"/>
    <w:rsid w:val="0079578A"/>
    <w:rsid w:val="007B11F2"/>
    <w:rsid w:val="007B31AB"/>
    <w:rsid w:val="007D6D4B"/>
    <w:rsid w:val="007E0083"/>
    <w:rsid w:val="007E10AE"/>
    <w:rsid w:val="007E1EE4"/>
    <w:rsid w:val="007F6405"/>
    <w:rsid w:val="0080208A"/>
    <w:rsid w:val="00802163"/>
    <w:rsid w:val="0080594B"/>
    <w:rsid w:val="008146FE"/>
    <w:rsid w:val="00816465"/>
    <w:rsid w:val="00817146"/>
    <w:rsid w:val="00817F8F"/>
    <w:rsid w:val="00822593"/>
    <w:rsid w:val="008266A5"/>
    <w:rsid w:val="00832266"/>
    <w:rsid w:val="008450D6"/>
    <w:rsid w:val="00845E53"/>
    <w:rsid w:val="0087609F"/>
    <w:rsid w:val="00876FE2"/>
    <w:rsid w:val="008801E9"/>
    <w:rsid w:val="00883C39"/>
    <w:rsid w:val="00892C7C"/>
    <w:rsid w:val="00895F4B"/>
    <w:rsid w:val="008A1ADD"/>
    <w:rsid w:val="008B0AAD"/>
    <w:rsid w:val="008C3AA6"/>
    <w:rsid w:val="008D6257"/>
    <w:rsid w:val="008E4479"/>
    <w:rsid w:val="00903BB7"/>
    <w:rsid w:val="009171DE"/>
    <w:rsid w:val="0092327F"/>
    <w:rsid w:val="00925CB0"/>
    <w:rsid w:val="009309F2"/>
    <w:rsid w:val="00933BDF"/>
    <w:rsid w:val="00933E77"/>
    <w:rsid w:val="009408C7"/>
    <w:rsid w:val="009440EB"/>
    <w:rsid w:val="00956B04"/>
    <w:rsid w:val="00963EF4"/>
    <w:rsid w:val="00970006"/>
    <w:rsid w:val="009709F0"/>
    <w:rsid w:val="00970B19"/>
    <w:rsid w:val="00981675"/>
    <w:rsid w:val="00983CC0"/>
    <w:rsid w:val="00992F7C"/>
    <w:rsid w:val="009B03E8"/>
    <w:rsid w:val="009B3607"/>
    <w:rsid w:val="009C18DF"/>
    <w:rsid w:val="009C1FE8"/>
    <w:rsid w:val="009C31B8"/>
    <w:rsid w:val="009D2EA0"/>
    <w:rsid w:val="009D4B8F"/>
    <w:rsid w:val="009D6E0D"/>
    <w:rsid w:val="009E556E"/>
    <w:rsid w:val="009F060B"/>
    <w:rsid w:val="009F7FC6"/>
    <w:rsid w:val="00A00C60"/>
    <w:rsid w:val="00A07CB2"/>
    <w:rsid w:val="00A171A4"/>
    <w:rsid w:val="00A2023A"/>
    <w:rsid w:val="00A30068"/>
    <w:rsid w:val="00A31D68"/>
    <w:rsid w:val="00A4094C"/>
    <w:rsid w:val="00A41146"/>
    <w:rsid w:val="00A53CFD"/>
    <w:rsid w:val="00A610D1"/>
    <w:rsid w:val="00A62CF5"/>
    <w:rsid w:val="00A65259"/>
    <w:rsid w:val="00A87723"/>
    <w:rsid w:val="00A979EA"/>
    <w:rsid w:val="00AA00B5"/>
    <w:rsid w:val="00AC07F2"/>
    <w:rsid w:val="00AC1E2E"/>
    <w:rsid w:val="00AC3B0D"/>
    <w:rsid w:val="00AE04C9"/>
    <w:rsid w:val="00AE179D"/>
    <w:rsid w:val="00AE521A"/>
    <w:rsid w:val="00AF51E5"/>
    <w:rsid w:val="00AF6669"/>
    <w:rsid w:val="00B0137F"/>
    <w:rsid w:val="00B01ECE"/>
    <w:rsid w:val="00B04F26"/>
    <w:rsid w:val="00B216A4"/>
    <w:rsid w:val="00B25238"/>
    <w:rsid w:val="00B37EF4"/>
    <w:rsid w:val="00B57A03"/>
    <w:rsid w:val="00B61F1F"/>
    <w:rsid w:val="00B64D21"/>
    <w:rsid w:val="00B65915"/>
    <w:rsid w:val="00B90086"/>
    <w:rsid w:val="00B91FC6"/>
    <w:rsid w:val="00B922E3"/>
    <w:rsid w:val="00B9439A"/>
    <w:rsid w:val="00BA4040"/>
    <w:rsid w:val="00BA69F3"/>
    <w:rsid w:val="00BA6D6E"/>
    <w:rsid w:val="00BA7A68"/>
    <w:rsid w:val="00BB7932"/>
    <w:rsid w:val="00BC7080"/>
    <w:rsid w:val="00BD241B"/>
    <w:rsid w:val="00BD6B53"/>
    <w:rsid w:val="00BE2222"/>
    <w:rsid w:val="00BE2DCC"/>
    <w:rsid w:val="00BF07B1"/>
    <w:rsid w:val="00BF0BFC"/>
    <w:rsid w:val="00BF4386"/>
    <w:rsid w:val="00C12745"/>
    <w:rsid w:val="00C13E20"/>
    <w:rsid w:val="00C2106E"/>
    <w:rsid w:val="00C30E88"/>
    <w:rsid w:val="00C3412F"/>
    <w:rsid w:val="00C41338"/>
    <w:rsid w:val="00C42FA7"/>
    <w:rsid w:val="00C508B2"/>
    <w:rsid w:val="00C9069F"/>
    <w:rsid w:val="00CA5EB4"/>
    <w:rsid w:val="00CA7D2B"/>
    <w:rsid w:val="00CB2F4F"/>
    <w:rsid w:val="00CB3208"/>
    <w:rsid w:val="00CB5BEA"/>
    <w:rsid w:val="00CD001A"/>
    <w:rsid w:val="00CD6B3E"/>
    <w:rsid w:val="00CE74B8"/>
    <w:rsid w:val="00CF1FF8"/>
    <w:rsid w:val="00D11A14"/>
    <w:rsid w:val="00D13CEE"/>
    <w:rsid w:val="00D373C5"/>
    <w:rsid w:val="00D4167C"/>
    <w:rsid w:val="00D43F14"/>
    <w:rsid w:val="00D451A7"/>
    <w:rsid w:val="00D57E56"/>
    <w:rsid w:val="00D60F8B"/>
    <w:rsid w:val="00D65D7F"/>
    <w:rsid w:val="00D67E18"/>
    <w:rsid w:val="00D70364"/>
    <w:rsid w:val="00D755FC"/>
    <w:rsid w:val="00D928C4"/>
    <w:rsid w:val="00DB62DB"/>
    <w:rsid w:val="00DC3677"/>
    <w:rsid w:val="00DD3A7A"/>
    <w:rsid w:val="00DE2645"/>
    <w:rsid w:val="00DE5272"/>
    <w:rsid w:val="00DF1E3C"/>
    <w:rsid w:val="00DF1FE2"/>
    <w:rsid w:val="00DF2AFA"/>
    <w:rsid w:val="00DF6884"/>
    <w:rsid w:val="00DF7418"/>
    <w:rsid w:val="00E02C04"/>
    <w:rsid w:val="00E20CA8"/>
    <w:rsid w:val="00E21F4A"/>
    <w:rsid w:val="00E22C12"/>
    <w:rsid w:val="00E25CE8"/>
    <w:rsid w:val="00E3125E"/>
    <w:rsid w:val="00E32C7D"/>
    <w:rsid w:val="00E463E5"/>
    <w:rsid w:val="00E51B4A"/>
    <w:rsid w:val="00E52563"/>
    <w:rsid w:val="00E54C4A"/>
    <w:rsid w:val="00E62631"/>
    <w:rsid w:val="00E65077"/>
    <w:rsid w:val="00E668D6"/>
    <w:rsid w:val="00E709DD"/>
    <w:rsid w:val="00E75DAD"/>
    <w:rsid w:val="00E877A1"/>
    <w:rsid w:val="00E95D33"/>
    <w:rsid w:val="00EA778A"/>
    <w:rsid w:val="00EB38CB"/>
    <w:rsid w:val="00EB67B6"/>
    <w:rsid w:val="00EB7182"/>
    <w:rsid w:val="00EB729C"/>
    <w:rsid w:val="00ED24B3"/>
    <w:rsid w:val="00ED2BD5"/>
    <w:rsid w:val="00ED3099"/>
    <w:rsid w:val="00ED6D31"/>
    <w:rsid w:val="00EE0495"/>
    <w:rsid w:val="00EE3A8A"/>
    <w:rsid w:val="00EE510B"/>
    <w:rsid w:val="00EE6238"/>
    <w:rsid w:val="00EE67F9"/>
    <w:rsid w:val="00EF2421"/>
    <w:rsid w:val="00EF4787"/>
    <w:rsid w:val="00EF690C"/>
    <w:rsid w:val="00F00F74"/>
    <w:rsid w:val="00F05A09"/>
    <w:rsid w:val="00F10533"/>
    <w:rsid w:val="00F34346"/>
    <w:rsid w:val="00F412B6"/>
    <w:rsid w:val="00F464DE"/>
    <w:rsid w:val="00F619BB"/>
    <w:rsid w:val="00F62738"/>
    <w:rsid w:val="00F64899"/>
    <w:rsid w:val="00F65AE8"/>
    <w:rsid w:val="00F67D2E"/>
    <w:rsid w:val="00F7749D"/>
    <w:rsid w:val="00F818EC"/>
    <w:rsid w:val="00F81DA4"/>
    <w:rsid w:val="00F8313D"/>
    <w:rsid w:val="00F91057"/>
    <w:rsid w:val="00FA4596"/>
    <w:rsid w:val="00FB1EB4"/>
    <w:rsid w:val="00FB3299"/>
    <w:rsid w:val="00FB66A3"/>
    <w:rsid w:val="00FC1FF2"/>
    <w:rsid w:val="00FC2802"/>
    <w:rsid w:val="00FD43CC"/>
    <w:rsid w:val="00FE24EE"/>
    <w:rsid w:val="00FE67E1"/>
    <w:rsid w:val="00FF50FD"/>
    <w:rsid w:val="00FF68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8A38FF"/>
  <w15:chartTrackingRefBased/>
  <w15:docId w15:val="{0C6C1337-4EE2-4901-A7CA-27E7610D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55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947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56E"/>
  </w:style>
  <w:style w:type="paragraph" w:styleId="Footer">
    <w:name w:val="footer"/>
    <w:basedOn w:val="Normal"/>
    <w:link w:val="FooterChar"/>
    <w:uiPriority w:val="99"/>
    <w:unhideWhenUsed/>
    <w:rsid w:val="009E5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56E"/>
  </w:style>
  <w:style w:type="character" w:customStyle="1" w:styleId="Heading1Char">
    <w:name w:val="Heading 1 Char"/>
    <w:basedOn w:val="DefaultParagraphFont"/>
    <w:link w:val="Heading1"/>
    <w:uiPriority w:val="9"/>
    <w:rsid w:val="009E556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9479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294797"/>
    <w:pPr>
      <w:ind w:left="720"/>
      <w:contextualSpacing/>
    </w:pPr>
  </w:style>
  <w:style w:type="character" w:styleId="Hyperlink">
    <w:name w:val="Hyperlink"/>
    <w:basedOn w:val="DefaultParagraphFont"/>
    <w:uiPriority w:val="99"/>
    <w:unhideWhenUsed/>
    <w:rsid w:val="007F6405"/>
    <w:rPr>
      <w:color w:val="0563C1"/>
      <w:u w:val="single"/>
    </w:rPr>
  </w:style>
  <w:style w:type="paragraph" w:styleId="FootnoteText">
    <w:name w:val="footnote text"/>
    <w:basedOn w:val="Normal"/>
    <w:link w:val="FootnoteTextChar"/>
    <w:uiPriority w:val="99"/>
    <w:semiHidden/>
    <w:unhideWhenUsed/>
    <w:rsid w:val="005D1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C47"/>
    <w:rPr>
      <w:sz w:val="20"/>
      <w:szCs w:val="20"/>
    </w:rPr>
  </w:style>
  <w:style w:type="character" w:styleId="FootnoteReference">
    <w:name w:val="footnote reference"/>
    <w:basedOn w:val="DefaultParagraphFont"/>
    <w:uiPriority w:val="99"/>
    <w:semiHidden/>
    <w:unhideWhenUsed/>
    <w:rsid w:val="005D1C47"/>
    <w:rPr>
      <w:vertAlign w:val="superscript"/>
    </w:rPr>
  </w:style>
  <w:style w:type="character" w:styleId="CommentReference">
    <w:name w:val="annotation reference"/>
    <w:basedOn w:val="DefaultParagraphFont"/>
    <w:uiPriority w:val="99"/>
    <w:semiHidden/>
    <w:unhideWhenUsed/>
    <w:rsid w:val="00E668D6"/>
    <w:rPr>
      <w:sz w:val="16"/>
      <w:szCs w:val="16"/>
    </w:rPr>
  </w:style>
  <w:style w:type="paragraph" w:styleId="CommentText">
    <w:name w:val="annotation text"/>
    <w:basedOn w:val="Normal"/>
    <w:link w:val="CommentTextChar"/>
    <w:uiPriority w:val="99"/>
    <w:semiHidden/>
    <w:unhideWhenUsed/>
    <w:rsid w:val="00E668D6"/>
    <w:pPr>
      <w:spacing w:line="240" w:lineRule="auto"/>
    </w:pPr>
    <w:rPr>
      <w:sz w:val="20"/>
      <w:szCs w:val="20"/>
    </w:rPr>
  </w:style>
  <w:style w:type="character" w:customStyle="1" w:styleId="CommentTextChar">
    <w:name w:val="Comment Text Char"/>
    <w:basedOn w:val="DefaultParagraphFont"/>
    <w:link w:val="CommentText"/>
    <w:uiPriority w:val="99"/>
    <w:semiHidden/>
    <w:rsid w:val="00E668D6"/>
    <w:rPr>
      <w:sz w:val="20"/>
      <w:szCs w:val="20"/>
    </w:rPr>
  </w:style>
  <w:style w:type="paragraph" w:styleId="CommentSubject">
    <w:name w:val="annotation subject"/>
    <w:basedOn w:val="CommentText"/>
    <w:next w:val="CommentText"/>
    <w:link w:val="CommentSubjectChar"/>
    <w:uiPriority w:val="99"/>
    <w:semiHidden/>
    <w:unhideWhenUsed/>
    <w:rsid w:val="00E668D6"/>
    <w:rPr>
      <w:b/>
      <w:bCs/>
    </w:rPr>
  </w:style>
  <w:style w:type="character" w:customStyle="1" w:styleId="CommentSubjectChar">
    <w:name w:val="Comment Subject Char"/>
    <w:basedOn w:val="CommentTextChar"/>
    <w:link w:val="CommentSubject"/>
    <w:uiPriority w:val="99"/>
    <w:semiHidden/>
    <w:rsid w:val="00E668D6"/>
    <w:rPr>
      <w:b/>
      <w:bCs/>
      <w:sz w:val="20"/>
      <w:szCs w:val="20"/>
    </w:rPr>
  </w:style>
  <w:style w:type="paragraph" w:styleId="BalloonText">
    <w:name w:val="Balloon Text"/>
    <w:basedOn w:val="Normal"/>
    <w:link w:val="BalloonTextChar"/>
    <w:uiPriority w:val="99"/>
    <w:semiHidden/>
    <w:unhideWhenUsed/>
    <w:rsid w:val="00E66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8D6"/>
    <w:rPr>
      <w:rFonts w:ascii="Segoe UI" w:hAnsi="Segoe UI" w:cs="Segoe UI"/>
      <w:sz w:val="18"/>
      <w:szCs w:val="18"/>
    </w:rPr>
  </w:style>
  <w:style w:type="paragraph" w:styleId="NormalWeb">
    <w:name w:val="Normal (Web)"/>
    <w:basedOn w:val="Normal"/>
    <w:uiPriority w:val="99"/>
    <w:semiHidden/>
    <w:unhideWhenUsed/>
    <w:rsid w:val="00FF6856"/>
    <w:pPr>
      <w:spacing w:before="100" w:beforeAutospacing="1" w:after="100" w:afterAutospacing="1" w:line="240" w:lineRule="auto"/>
    </w:pPr>
    <w:rPr>
      <w:rFonts w:ascii="Times New Roman" w:hAnsi="Times New Roman" w:cs="Times New Roman"/>
      <w:color w:val="000000"/>
      <w:sz w:val="24"/>
      <w:szCs w:val="24"/>
      <w:lang w:eastAsia="en-GB"/>
    </w:rPr>
  </w:style>
  <w:style w:type="character" w:styleId="UnresolvedMention">
    <w:name w:val="Unresolved Mention"/>
    <w:basedOn w:val="DefaultParagraphFont"/>
    <w:uiPriority w:val="99"/>
    <w:semiHidden/>
    <w:unhideWhenUsed/>
    <w:rsid w:val="006F3E24"/>
    <w:rPr>
      <w:color w:val="808080"/>
      <w:shd w:val="clear" w:color="auto" w:fill="E6E6E6"/>
    </w:rPr>
  </w:style>
  <w:style w:type="character" w:styleId="FollowedHyperlink">
    <w:name w:val="FollowedHyperlink"/>
    <w:basedOn w:val="DefaultParagraphFont"/>
    <w:uiPriority w:val="99"/>
    <w:semiHidden/>
    <w:unhideWhenUsed/>
    <w:rsid w:val="006A53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71081">
      <w:bodyDiv w:val="1"/>
      <w:marLeft w:val="0"/>
      <w:marRight w:val="0"/>
      <w:marTop w:val="0"/>
      <w:marBottom w:val="0"/>
      <w:divBdr>
        <w:top w:val="none" w:sz="0" w:space="0" w:color="auto"/>
        <w:left w:val="none" w:sz="0" w:space="0" w:color="auto"/>
        <w:bottom w:val="none" w:sz="0" w:space="0" w:color="auto"/>
        <w:right w:val="none" w:sz="0" w:space="0" w:color="auto"/>
      </w:divBdr>
    </w:div>
    <w:div w:id="385108133">
      <w:bodyDiv w:val="1"/>
      <w:marLeft w:val="0"/>
      <w:marRight w:val="0"/>
      <w:marTop w:val="0"/>
      <w:marBottom w:val="0"/>
      <w:divBdr>
        <w:top w:val="none" w:sz="0" w:space="0" w:color="auto"/>
        <w:left w:val="none" w:sz="0" w:space="0" w:color="auto"/>
        <w:bottom w:val="none" w:sz="0" w:space="0" w:color="auto"/>
        <w:right w:val="none" w:sz="0" w:space="0" w:color="auto"/>
      </w:divBdr>
    </w:div>
    <w:div w:id="390537457">
      <w:bodyDiv w:val="1"/>
      <w:marLeft w:val="0"/>
      <w:marRight w:val="0"/>
      <w:marTop w:val="0"/>
      <w:marBottom w:val="0"/>
      <w:divBdr>
        <w:top w:val="none" w:sz="0" w:space="0" w:color="auto"/>
        <w:left w:val="none" w:sz="0" w:space="0" w:color="auto"/>
        <w:bottom w:val="none" w:sz="0" w:space="0" w:color="auto"/>
        <w:right w:val="none" w:sz="0" w:space="0" w:color="auto"/>
      </w:divBdr>
      <w:divsChild>
        <w:div w:id="2021421740">
          <w:marLeft w:val="446"/>
          <w:marRight w:val="0"/>
          <w:marTop w:val="0"/>
          <w:marBottom w:val="0"/>
          <w:divBdr>
            <w:top w:val="none" w:sz="0" w:space="0" w:color="auto"/>
            <w:left w:val="none" w:sz="0" w:space="0" w:color="auto"/>
            <w:bottom w:val="none" w:sz="0" w:space="0" w:color="auto"/>
            <w:right w:val="none" w:sz="0" w:space="0" w:color="auto"/>
          </w:divBdr>
        </w:div>
        <w:div w:id="1671369301">
          <w:marLeft w:val="446"/>
          <w:marRight w:val="0"/>
          <w:marTop w:val="0"/>
          <w:marBottom w:val="0"/>
          <w:divBdr>
            <w:top w:val="none" w:sz="0" w:space="0" w:color="auto"/>
            <w:left w:val="none" w:sz="0" w:space="0" w:color="auto"/>
            <w:bottom w:val="none" w:sz="0" w:space="0" w:color="auto"/>
            <w:right w:val="none" w:sz="0" w:space="0" w:color="auto"/>
          </w:divBdr>
        </w:div>
        <w:div w:id="344749074">
          <w:marLeft w:val="446"/>
          <w:marRight w:val="0"/>
          <w:marTop w:val="0"/>
          <w:marBottom w:val="0"/>
          <w:divBdr>
            <w:top w:val="none" w:sz="0" w:space="0" w:color="auto"/>
            <w:left w:val="none" w:sz="0" w:space="0" w:color="auto"/>
            <w:bottom w:val="none" w:sz="0" w:space="0" w:color="auto"/>
            <w:right w:val="none" w:sz="0" w:space="0" w:color="auto"/>
          </w:divBdr>
        </w:div>
        <w:div w:id="804350465">
          <w:marLeft w:val="446"/>
          <w:marRight w:val="0"/>
          <w:marTop w:val="0"/>
          <w:marBottom w:val="0"/>
          <w:divBdr>
            <w:top w:val="none" w:sz="0" w:space="0" w:color="auto"/>
            <w:left w:val="none" w:sz="0" w:space="0" w:color="auto"/>
            <w:bottom w:val="none" w:sz="0" w:space="0" w:color="auto"/>
            <w:right w:val="none" w:sz="0" w:space="0" w:color="auto"/>
          </w:divBdr>
        </w:div>
        <w:div w:id="574366313">
          <w:marLeft w:val="446"/>
          <w:marRight w:val="0"/>
          <w:marTop w:val="0"/>
          <w:marBottom w:val="0"/>
          <w:divBdr>
            <w:top w:val="none" w:sz="0" w:space="0" w:color="auto"/>
            <w:left w:val="none" w:sz="0" w:space="0" w:color="auto"/>
            <w:bottom w:val="none" w:sz="0" w:space="0" w:color="auto"/>
            <w:right w:val="none" w:sz="0" w:space="0" w:color="auto"/>
          </w:divBdr>
        </w:div>
      </w:divsChild>
    </w:div>
    <w:div w:id="589891476">
      <w:bodyDiv w:val="1"/>
      <w:marLeft w:val="0"/>
      <w:marRight w:val="0"/>
      <w:marTop w:val="0"/>
      <w:marBottom w:val="0"/>
      <w:divBdr>
        <w:top w:val="none" w:sz="0" w:space="0" w:color="auto"/>
        <w:left w:val="none" w:sz="0" w:space="0" w:color="auto"/>
        <w:bottom w:val="none" w:sz="0" w:space="0" w:color="auto"/>
        <w:right w:val="none" w:sz="0" w:space="0" w:color="auto"/>
      </w:divBdr>
    </w:div>
    <w:div w:id="718895761">
      <w:bodyDiv w:val="1"/>
      <w:marLeft w:val="0"/>
      <w:marRight w:val="0"/>
      <w:marTop w:val="0"/>
      <w:marBottom w:val="0"/>
      <w:divBdr>
        <w:top w:val="none" w:sz="0" w:space="0" w:color="auto"/>
        <w:left w:val="none" w:sz="0" w:space="0" w:color="auto"/>
        <w:bottom w:val="none" w:sz="0" w:space="0" w:color="auto"/>
        <w:right w:val="none" w:sz="0" w:space="0" w:color="auto"/>
      </w:divBdr>
    </w:div>
    <w:div w:id="765611416">
      <w:bodyDiv w:val="1"/>
      <w:marLeft w:val="0"/>
      <w:marRight w:val="0"/>
      <w:marTop w:val="0"/>
      <w:marBottom w:val="0"/>
      <w:divBdr>
        <w:top w:val="none" w:sz="0" w:space="0" w:color="auto"/>
        <w:left w:val="none" w:sz="0" w:space="0" w:color="auto"/>
        <w:bottom w:val="none" w:sz="0" w:space="0" w:color="auto"/>
        <w:right w:val="none" w:sz="0" w:space="0" w:color="auto"/>
      </w:divBdr>
    </w:div>
    <w:div w:id="785195337">
      <w:bodyDiv w:val="1"/>
      <w:marLeft w:val="0"/>
      <w:marRight w:val="0"/>
      <w:marTop w:val="0"/>
      <w:marBottom w:val="0"/>
      <w:divBdr>
        <w:top w:val="none" w:sz="0" w:space="0" w:color="auto"/>
        <w:left w:val="none" w:sz="0" w:space="0" w:color="auto"/>
        <w:bottom w:val="none" w:sz="0" w:space="0" w:color="auto"/>
        <w:right w:val="none" w:sz="0" w:space="0" w:color="auto"/>
      </w:divBdr>
    </w:div>
    <w:div w:id="879827111">
      <w:bodyDiv w:val="1"/>
      <w:marLeft w:val="0"/>
      <w:marRight w:val="0"/>
      <w:marTop w:val="0"/>
      <w:marBottom w:val="0"/>
      <w:divBdr>
        <w:top w:val="none" w:sz="0" w:space="0" w:color="auto"/>
        <w:left w:val="none" w:sz="0" w:space="0" w:color="auto"/>
        <w:bottom w:val="none" w:sz="0" w:space="0" w:color="auto"/>
        <w:right w:val="none" w:sz="0" w:space="0" w:color="auto"/>
      </w:divBdr>
    </w:div>
    <w:div w:id="961038186">
      <w:bodyDiv w:val="1"/>
      <w:marLeft w:val="0"/>
      <w:marRight w:val="0"/>
      <w:marTop w:val="0"/>
      <w:marBottom w:val="0"/>
      <w:divBdr>
        <w:top w:val="none" w:sz="0" w:space="0" w:color="auto"/>
        <w:left w:val="none" w:sz="0" w:space="0" w:color="auto"/>
        <w:bottom w:val="none" w:sz="0" w:space="0" w:color="auto"/>
        <w:right w:val="none" w:sz="0" w:space="0" w:color="auto"/>
      </w:divBdr>
    </w:div>
    <w:div w:id="1215845713">
      <w:bodyDiv w:val="1"/>
      <w:marLeft w:val="0"/>
      <w:marRight w:val="0"/>
      <w:marTop w:val="0"/>
      <w:marBottom w:val="0"/>
      <w:divBdr>
        <w:top w:val="none" w:sz="0" w:space="0" w:color="auto"/>
        <w:left w:val="none" w:sz="0" w:space="0" w:color="auto"/>
        <w:bottom w:val="none" w:sz="0" w:space="0" w:color="auto"/>
        <w:right w:val="none" w:sz="0" w:space="0" w:color="auto"/>
      </w:divBdr>
    </w:div>
    <w:div w:id="17743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co.euro-fusion.org/category/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FE848-1B64-48E7-8267-373BD0B4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Hynes, Andrew M</dc:creator>
  <cp:keywords/>
  <dc:description/>
  <cp:lastModifiedBy>Hynes, Andrew M</cp:lastModifiedBy>
  <cp:revision>7</cp:revision>
  <cp:lastPrinted>2019-01-02T16:27:00Z</cp:lastPrinted>
  <dcterms:created xsi:type="dcterms:W3CDTF">2021-03-04T18:56:00Z</dcterms:created>
  <dcterms:modified xsi:type="dcterms:W3CDTF">2021-03-04T20:28:00Z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cb255a-fd3f-4c0f-857e-201fa46304da_Enabled">
    <vt:lpwstr>True</vt:lpwstr>
  </property>
  <property fmtid="{D5CDD505-2E9C-101B-9397-08002B2CF9AE}" pid="3" name="MSIP_Label_0dcb255a-fd3f-4c0f-857e-201fa46304da_SiteId">
    <vt:lpwstr>c6ac664b-ae27-4d5d-b4e6-bb5717196fc7</vt:lpwstr>
  </property>
  <property fmtid="{D5CDD505-2E9C-101B-9397-08002B2CF9AE}" pid="4" name="MSIP_Label_0dcb255a-fd3f-4c0f-857e-201fa46304da_Owner">
    <vt:lpwstr>andrew.hynes@ukaea.uk</vt:lpwstr>
  </property>
  <property fmtid="{D5CDD505-2E9C-101B-9397-08002B2CF9AE}" pid="5" name="MSIP_Label_0dcb255a-fd3f-4c0f-857e-201fa46304da_SetDate">
    <vt:lpwstr>2019-11-25T12:21:05.6174109Z</vt:lpwstr>
  </property>
  <property fmtid="{D5CDD505-2E9C-101B-9397-08002B2CF9AE}" pid="6" name="MSIP_Label_0dcb255a-fd3f-4c0f-857e-201fa46304da_Name">
    <vt:lpwstr>Official</vt:lpwstr>
  </property>
  <property fmtid="{D5CDD505-2E9C-101B-9397-08002B2CF9AE}" pid="7" name="MSIP_Label_0dcb255a-fd3f-4c0f-857e-201fa46304da_Application">
    <vt:lpwstr>Microsoft Azure Information Protection</vt:lpwstr>
  </property>
  <property fmtid="{D5CDD505-2E9C-101B-9397-08002B2CF9AE}" pid="8" name="MSIP_Label_0dcb255a-fd3f-4c0f-857e-201fa46304da_ActionId">
    <vt:lpwstr>082f9b30-cf4b-4a0f-bddc-8501840dbae2</vt:lpwstr>
  </property>
  <property fmtid="{D5CDD505-2E9C-101B-9397-08002B2CF9AE}" pid="9" name="MSIP_Label_0dcb255a-fd3f-4c0f-857e-201fa46304da_Extended_MSFT_Method">
    <vt:lpwstr>Automatic</vt:lpwstr>
  </property>
  <property fmtid="{D5CDD505-2E9C-101B-9397-08002B2CF9AE}" pid="10" name="MSIP_Label_22759de7-3255-46b5-8dfe-736652f9c6c1_Enabled">
    <vt:lpwstr>True</vt:lpwstr>
  </property>
  <property fmtid="{D5CDD505-2E9C-101B-9397-08002B2CF9AE}" pid="11" name="MSIP_Label_22759de7-3255-46b5-8dfe-736652f9c6c1_SiteId">
    <vt:lpwstr>c6ac664b-ae27-4d5d-b4e6-bb5717196fc7</vt:lpwstr>
  </property>
  <property fmtid="{D5CDD505-2E9C-101B-9397-08002B2CF9AE}" pid="12" name="MSIP_Label_22759de7-3255-46b5-8dfe-736652f9c6c1_Owner">
    <vt:lpwstr>andrew.hynes@ukaea.uk</vt:lpwstr>
  </property>
  <property fmtid="{D5CDD505-2E9C-101B-9397-08002B2CF9AE}" pid="13" name="MSIP_Label_22759de7-3255-46b5-8dfe-736652f9c6c1_SetDate">
    <vt:lpwstr>2019-11-25T12:21:05.6174109Z</vt:lpwstr>
  </property>
  <property fmtid="{D5CDD505-2E9C-101B-9397-08002B2CF9AE}" pid="14" name="MSIP_Label_22759de7-3255-46b5-8dfe-736652f9c6c1_Name">
    <vt:lpwstr>Public</vt:lpwstr>
  </property>
  <property fmtid="{D5CDD505-2E9C-101B-9397-08002B2CF9AE}" pid="15" name="MSIP_Label_22759de7-3255-46b5-8dfe-736652f9c6c1_Application">
    <vt:lpwstr>Microsoft Azure Information Protection</vt:lpwstr>
  </property>
  <property fmtid="{D5CDD505-2E9C-101B-9397-08002B2CF9AE}" pid="16" name="MSIP_Label_22759de7-3255-46b5-8dfe-736652f9c6c1_ActionId">
    <vt:lpwstr>082f9b30-cf4b-4a0f-bddc-8501840dbae2</vt:lpwstr>
  </property>
  <property fmtid="{D5CDD505-2E9C-101B-9397-08002B2CF9AE}" pid="17" name="MSIP_Label_22759de7-3255-46b5-8dfe-736652f9c6c1_Parent">
    <vt:lpwstr>0dcb255a-fd3f-4c0f-857e-201fa46304da</vt:lpwstr>
  </property>
  <property fmtid="{D5CDD505-2E9C-101B-9397-08002B2CF9AE}" pid="18" name="MSIP_Label_22759de7-3255-46b5-8dfe-736652f9c6c1_Extended_MSFT_Method">
    <vt:lpwstr>Automatic</vt:lpwstr>
  </property>
  <property fmtid="{D5CDD505-2E9C-101B-9397-08002B2CF9AE}" pid="19" name="Sensitivity">
    <vt:lpwstr>Official Public</vt:lpwstr>
  </property>
</Properties>
</file>